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F0" w:rsidRDefault="007D2A01">
      <w:pPr>
        <w:rPr>
          <w:rFonts w:asciiTheme="majorHAnsi" w:hAnsiTheme="majorHAnsi" w:cstheme="majorHAnsi"/>
          <w:i/>
          <w:sz w:val="28"/>
          <w:szCs w:val="28"/>
        </w:rPr>
      </w:pPr>
      <w:r w:rsidRPr="007D2A01">
        <w:rPr>
          <w:rFonts w:asciiTheme="majorHAnsi" w:hAnsiTheme="majorHAnsi" w:cstheme="majorHAnsi"/>
          <w:i/>
          <w:sz w:val="28"/>
          <w:szCs w:val="28"/>
        </w:rPr>
        <w:t xml:space="preserve">After reading each sentence, think about whether you get it (“click”) or </w:t>
      </w:r>
      <w:proofErr w:type="gramStart"/>
      <w:r w:rsidRPr="007D2A01">
        <w:rPr>
          <w:rFonts w:asciiTheme="majorHAnsi" w:hAnsiTheme="majorHAnsi" w:cstheme="majorHAnsi"/>
          <w:i/>
          <w:sz w:val="28"/>
          <w:szCs w:val="28"/>
        </w:rPr>
        <w:t>it’s</w:t>
      </w:r>
      <w:proofErr w:type="gramEnd"/>
      <w:r w:rsidRPr="007D2A01">
        <w:rPr>
          <w:rFonts w:asciiTheme="majorHAnsi" w:hAnsiTheme="majorHAnsi" w:cstheme="majorHAnsi"/>
          <w:i/>
          <w:sz w:val="28"/>
          <w:szCs w:val="28"/>
        </w:rPr>
        <w:t xml:space="preserve"> confusing (“clunk”). As you </w:t>
      </w:r>
      <w:proofErr w:type="gramStart"/>
      <w:r w:rsidRPr="007D2A01">
        <w:rPr>
          <w:rFonts w:asciiTheme="majorHAnsi" w:hAnsiTheme="majorHAnsi" w:cstheme="majorHAnsi"/>
          <w:i/>
          <w:sz w:val="28"/>
          <w:szCs w:val="28"/>
        </w:rPr>
        <w:t>read</w:t>
      </w:r>
      <w:proofErr w:type="gramEnd"/>
      <w:r w:rsidRPr="007D2A01">
        <w:rPr>
          <w:rFonts w:asciiTheme="majorHAnsi" w:hAnsiTheme="majorHAnsi" w:cstheme="majorHAnsi"/>
          <w:i/>
          <w:sz w:val="28"/>
          <w:szCs w:val="28"/>
        </w:rPr>
        <w:t xml:space="preserve"> it should feel like “Click, click, click.”  When you hit a “clunk” go back and reread to be sure you understand. </w:t>
      </w:r>
    </w:p>
    <w:p w:rsidR="007D2A01" w:rsidRDefault="007D2A01">
      <w:pPr>
        <w:rPr>
          <w:rFonts w:asciiTheme="majorHAnsi" w:hAnsiTheme="majorHAnsi" w:cstheme="majorHAnsi"/>
          <w:i/>
          <w:sz w:val="28"/>
          <w:szCs w:val="28"/>
        </w:rPr>
      </w:pPr>
    </w:p>
    <w:p w:rsidR="00DF4F6B" w:rsidRDefault="00792338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2833461</wp:posOffset>
            </wp:positionH>
            <wp:positionV relativeFrom="paragraph">
              <wp:posOffset>112213</wp:posOffset>
            </wp:positionV>
            <wp:extent cx="1828800" cy="2159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F6B" w:rsidRDefault="00DF4F6B">
      <w:pPr>
        <w:rPr>
          <w:rFonts w:asciiTheme="majorHAnsi" w:hAnsiTheme="majorHAnsi" w:cstheme="majorHAnsi"/>
          <w:i/>
          <w:sz w:val="28"/>
          <w:szCs w:val="28"/>
        </w:rPr>
      </w:pPr>
    </w:p>
    <w:p w:rsidR="00DF4F6B" w:rsidRPr="00792338" w:rsidRDefault="00792338">
      <w:pPr>
        <w:rPr>
          <w:rStyle w:val="IntenseReference"/>
          <w:sz w:val="56"/>
          <w:szCs w:val="56"/>
        </w:rPr>
      </w:pPr>
      <w:r w:rsidRPr="00792338">
        <w:rPr>
          <w:rStyle w:val="IntenseReference"/>
          <w:sz w:val="56"/>
          <w:szCs w:val="56"/>
        </w:rPr>
        <w:t>Is it a Click?</w:t>
      </w:r>
    </w:p>
    <w:p w:rsidR="00792338" w:rsidRPr="00792338" w:rsidRDefault="00792338">
      <w:pPr>
        <w:rPr>
          <w:rStyle w:val="IntenseReference"/>
          <w:i/>
          <w:color w:val="FFC000" w:themeColor="accent4"/>
          <w:sz w:val="56"/>
          <w:szCs w:val="56"/>
        </w:rPr>
      </w:pPr>
      <w:r w:rsidRPr="00792338">
        <w:rPr>
          <w:rStyle w:val="IntenseReference"/>
          <w:i/>
          <w:color w:val="FFC000" w:themeColor="accent4"/>
          <w:sz w:val="56"/>
          <w:szCs w:val="56"/>
        </w:rPr>
        <w:t>Keep reading</w:t>
      </w:r>
    </w:p>
    <w:p w:rsidR="00F0425B" w:rsidRPr="00792338" w:rsidRDefault="00F0425B">
      <w:pPr>
        <w:rPr>
          <w:rStyle w:val="IntenseReference"/>
          <w:sz w:val="56"/>
          <w:szCs w:val="56"/>
        </w:rPr>
      </w:pPr>
      <w:r w:rsidRPr="00792338">
        <w:rPr>
          <w:rStyle w:val="IntenseReference"/>
          <w:sz w:val="56"/>
          <w:szCs w:val="56"/>
        </w:rPr>
        <w:t xml:space="preserve">  </w:t>
      </w:r>
    </w:p>
    <w:p w:rsidR="00792338" w:rsidRPr="00792338" w:rsidRDefault="00792338" w:rsidP="00F0425B">
      <w:pPr>
        <w:rPr>
          <w:rStyle w:val="IntenseReference"/>
          <w:sz w:val="56"/>
          <w:szCs w:val="56"/>
        </w:rPr>
      </w:pPr>
      <w:r w:rsidRPr="00792338">
        <w:rPr>
          <w:rStyle w:val="IntenseReference"/>
          <w:i/>
          <w:color w:val="FFC000" w:themeColor="accent4"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3227433</wp:posOffset>
            </wp:positionH>
            <wp:positionV relativeFrom="paragraph">
              <wp:posOffset>453390</wp:posOffset>
            </wp:positionV>
            <wp:extent cx="1591310" cy="2225040"/>
            <wp:effectExtent l="0" t="0" r="8890" b="3810"/>
            <wp:wrapThrough wrapText="bothSides">
              <wp:wrapPolygon edited="0">
                <wp:start x="7757" y="0"/>
                <wp:lineTo x="6206" y="740"/>
                <wp:lineTo x="4137" y="2404"/>
                <wp:lineTo x="3620" y="5918"/>
                <wp:lineTo x="776" y="8877"/>
                <wp:lineTo x="0" y="14795"/>
                <wp:lineTo x="0" y="20712"/>
                <wp:lineTo x="13963" y="21452"/>
                <wp:lineTo x="15515" y="21452"/>
                <wp:lineTo x="19652" y="21452"/>
                <wp:lineTo x="19911" y="21452"/>
                <wp:lineTo x="21462" y="20158"/>
                <wp:lineTo x="21462" y="17753"/>
                <wp:lineTo x="21204" y="11096"/>
                <wp:lineTo x="19911" y="9432"/>
                <wp:lineTo x="18618" y="8877"/>
                <wp:lineTo x="17842" y="2589"/>
                <wp:lineTo x="13963" y="370"/>
                <wp:lineTo x="12412" y="0"/>
                <wp:lineTo x="7757" y="0"/>
              </wp:wrapPolygon>
            </wp:wrapThrough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92338">
        <w:rPr>
          <w:rStyle w:val="IntenseReference"/>
          <w:sz w:val="56"/>
          <w:szCs w:val="56"/>
        </w:rPr>
        <w:t>Or</w:t>
      </w:r>
      <w:proofErr w:type="gramEnd"/>
      <w:r w:rsidRPr="00792338">
        <w:rPr>
          <w:rStyle w:val="IntenseReference"/>
          <w:sz w:val="56"/>
          <w:szCs w:val="56"/>
        </w:rPr>
        <w:t xml:space="preserve"> is it a Clunk?               </w:t>
      </w:r>
    </w:p>
    <w:p w:rsidR="00F0425B" w:rsidRPr="00792338" w:rsidRDefault="00792338">
      <w:pPr>
        <w:rPr>
          <w:rStyle w:val="IntenseReference"/>
          <w:i/>
          <w:color w:val="FFC000" w:themeColor="accent4"/>
          <w:sz w:val="56"/>
          <w:szCs w:val="56"/>
        </w:rPr>
      </w:pPr>
      <w:r w:rsidRPr="00792338">
        <w:rPr>
          <w:rStyle w:val="IntenseReference"/>
          <w:i/>
          <w:color w:val="FFC000" w:themeColor="accent4"/>
          <w:sz w:val="56"/>
          <w:szCs w:val="56"/>
        </w:rPr>
        <w:t>Reread</w:t>
      </w:r>
    </w:p>
    <w:p w:rsidR="00DF4F6B" w:rsidRPr="00792338" w:rsidRDefault="00DF4F6B">
      <w:pPr>
        <w:rPr>
          <w:rStyle w:val="IntenseReference"/>
          <w:sz w:val="56"/>
          <w:szCs w:val="56"/>
        </w:rPr>
      </w:pPr>
    </w:p>
    <w:p w:rsidR="00DF4F6B" w:rsidRPr="00792338" w:rsidRDefault="00DF4F6B">
      <w:pPr>
        <w:rPr>
          <w:rStyle w:val="IntenseReference"/>
          <w:sz w:val="56"/>
          <w:szCs w:val="56"/>
        </w:rPr>
      </w:pPr>
    </w:p>
    <w:p w:rsidR="00DF4F6B" w:rsidRPr="00792338" w:rsidRDefault="00792338">
      <w:pPr>
        <w:rPr>
          <w:rStyle w:val="IntenseReference"/>
          <w:sz w:val="56"/>
          <w:szCs w:val="56"/>
        </w:rPr>
      </w:pPr>
      <w:r>
        <w:rPr>
          <w:rStyle w:val="IntenseReference"/>
          <w:sz w:val="56"/>
          <w:szCs w:val="56"/>
        </w:rPr>
        <w:t xml:space="preserve">                                                                                                    </w:t>
      </w:r>
      <w:r w:rsidRPr="00792338">
        <w:rPr>
          <w:rStyle w:val="IntenseReference"/>
          <w:sz w:val="56"/>
          <w:szCs w:val="56"/>
        </w:rPr>
        <w:t xml:space="preserve">Do You Get it? </w:t>
      </w:r>
    </w:p>
    <w:p w:rsidR="00DF4F6B" w:rsidRDefault="00DF4F6B">
      <w:pPr>
        <w:rPr>
          <w:rFonts w:asciiTheme="majorHAnsi" w:hAnsiTheme="majorHAnsi" w:cstheme="majorHAnsi"/>
          <w:i/>
          <w:sz w:val="28"/>
          <w:szCs w:val="28"/>
        </w:rPr>
      </w:pPr>
    </w:p>
    <w:p w:rsidR="00DF4F6B" w:rsidRPr="00DF4F6B" w:rsidRDefault="00DF4F6B">
      <w:pPr>
        <w:rPr>
          <w:rFonts w:asciiTheme="majorHAnsi" w:hAnsiTheme="majorHAnsi" w:cstheme="majorHAnsi"/>
          <w:i/>
          <w:sz w:val="32"/>
          <w:szCs w:val="32"/>
          <w:u w:val="single"/>
        </w:rPr>
      </w:pPr>
      <w:r w:rsidRPr="00DF4F6B">
        <w:rPr>
          <w:rFonts w:asciiTheme="majorHAnsi" w:hAnsiTheme="majorHAnsi" w:cstheme="majorHAnsi"/>
          <w:i/>
          <w:sz w:val="32"/>
          <w:szCs w:val="32"/>
          <w:u w:val="single"/>
        </w:rPr>
        <w:t xml:space="preserve">Prompts: </w:t>
      </w:r>
    </w:p>
    <w:p w:rsidR="00DF4F6B" w:rsidRDefault="00DF4F6B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Did you understand that?</w:t>
      </w:r>
    </w:p>
    <w:p w:rsidR="00DF4F6B" w:rsidRDefault="00DF4F6B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Check yourself before moving on</w:t>
      </w:r>
    </w:p>
    <w:p w:rsidR="00DF4F6B" w:rsidRDefault="00DF4F6B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Did it make sense? Did it “click?” </w:t>
      </w:r>
    </w:p>
    <w:p w:rsidR="00DF4F6B" w:rsidRDefault="00DF4F6B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You </w:t>
      </w:r>
      <w:proofErr w:type="gramStart"/>
      <w:r>
        <w:rPr>
          <w:rFonts w:asciiTheme="majorHAnsi" w:hAnsiTheme="majorHAnsi" w:cstheme="majorHAnsi"/>
          <w:i/>
          <w:sz w:val="28"/>
          <w:szCs w:val="28"/>
        </w:rPr>
        <w:t>didn’t</w:t>
      </w:r>
      <w:proofErr w:type="gramEnd"/>
      <w:r>
        <w:rPr>
          <w:rFonts w:asciiTheme="majorHAnsi" w:hAnsiTheme="majorHAnsi" w:cstheme="majorHAnsi"/>
          <w:i/>
          <w:sz w:val="28"/>
          <w:szCs w:val="28"/>
        </w:rPr>
        <w:t xml:space="preserve"> understand. Go back and reread</w:t>
      </w:r>
      <w:bookmarkStart w:id="0" w:name="_GoBack"/>
      <w:bookmarkEnd w:id="0"/>
    </w:p>
    <w:p w:rsidR="00DF4F6B" w:rsidRDefault="00DF4F6B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Make sure </w:t>
      </w:r>
      <w:proofErr w:type="gramStart"/>
      <w:r>
        <w:rPr>
          <w:rFonts w:asciiTheme="majorHAnsi" w:hAnsiTheme="majorHAnsi" w:cstheme="majorHAnsi"/>
          <w:i/>
          <w:sz w:val="28"/>
          <w:szCs w:val="28"/>
        </w:rPr>
        <w:t>you’re understanding</w:t>
      </w:r>
      <w:proofErr w:type="gramEnd"/>
      <w:r>
        <w:rPr>
          <w:rFonts w:asciiTheme="majorHAnsi" w:hAnsiTheme="majorHAnsi" w:cstheme="majorHAnsi"/>
          <w:i/>
          <w:sz w:val="28"/>
          <w:szCs w:val="28"/>
        </w:rPr>
        <w:t>!</w:t>
      </w:r>
    </w:p>
    <w:p w:rsidR="00DF4F6B" w:rsidRDefault="00DF4F6B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Think to yourself as </w:t>
      </w:r>
      <w:proofErr w:type="gramStart"/>
      <w:r>
        <w:rPr>
          <w:rFonts w:asciiTheme="majorHAnsi" w:hAnsiTheme="majorHAnsi" w:cstheme="majorHAnsi"/>
          <w:i/>
          <w:sz w:val="28"/>
          <w:szCs w:val="28"/>
        </w:rPr>
        <w:t>you’re</w:t>
      </w:r>
      <w:proofErr w:type="gramEnd"/>
      <w:r>
        <w:rPr>
          <w:rFonts w:asciiTheme="majorHAnsi" w:hAnsiTheme="majorHAnsi" w:cstheme="majorHAnsi"/>
          <w:i/>
          <w:sz w:val="28"/>
          <w:szCs w:val="28"/>
        </w:rPr>
        <w:t xml:space="preserve"> reading. </w:t>
      </w:r>
    </w:p>
    <w:p w:rsidR="00165D82" w:rsidRDefault="00165D82">
      <w:pPr>
        <w:rPr>
          <w:rFonts w:asciiTheme="majorHAnsi" w:hAnsiTheme="majorHAnsi" w:cstheme="majorHAnsi"/>
          <w:i/>
          <w:sz w:val="28"/>
          <w:szCs w:val="28"/>
        </w:rPr>
      </w:pPr>
    </w:p>
    <w:p w:rsidR="00165D82" w:rsidRDefault="00165D82" w:rsidP="00165D82">
      <w:pPr>
        <w:pStyle w:val="Footer"/>
      </w:pPr>
      <w:r>
        <w:t xml:space="preserve">Source: Jennifer </w:t>
      </w:r>
      <w:proofErr w:type="spellStart"/>
      <w:r>
        <w:t>Serravallo</w:t>
      </w:r>
      <w:proofErr w:type="spellEnd"/>
      <w:r>
        <w:t xml:space="preserve">, </w:t>
      </w:r>
      <w:r>
        <w:rPr>
          <w:i/>
        </w:rPr>
        <w:t xml:space="preserve">Reading Strategies Book </w:t>
      </w:r>
      <w:proofErr w:type="gramStart"/>
      <w:r>
        <w:rPr>
          <w:i/>
        </w:rPr>
        <w:t>Your Everything</w:t>
      </w:r>
      <w:proofErr w:type="gramEnd"/>
      <w:r>
        <w:rPr>
          <w:i/>
        </w:rPr>
        <w:t xml:space="preserve"> Guide to Developing Skilled Readers</w:t>
      </w:r>
      <w:r>
        <w:t>, Heinemann, 2015.</w:t>
      </w:r>
    </w:p>
    <w:p w:rsidR="00165D82" w:rsidRPr="007D2A01" w:rsidRDefault="00165D82">
      <w:pPr>
        <w:rPr>
          <w:rFonts w:asciiTheme="majorHAnsi" w:hAnsiTheme="majorHAnsi" w:cstheme="majorHAnsi"/>
          <w:i/>
          <w:sz w:val="28"/>
          <w:szCs w:val="28"/>
        </w:rPr>
      </w:pPr>
    </w:p>
    <w:sectPr w:rsidR="00165D82" w:rsidRPr="007D2A01" w:rsidSect="007D2A01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E6" w:rsidRDefault="00927DE6" w:rsidP="007D2A01">
      <w:pPr>
        <w:spacing w:after="0" w:line="240" w:lineRule="auto"/>
      </w:pPr>
      <w:r>
        <w:separator/>
      </w:r>
    </w:p>
  </w:endnote>
  <w:endnote w:type="continuationSeparator" w:id="0">
    <w:p w:rsidR="00927DE6" w:rsidRDefault="00927DE6" w:rsidP="007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E6" w:rsidRDefault="00927DE6" w:rsidP="007D2A01">
      <w:pPr>
        <w:spacing w:after="0" w:line="240" w:lineRule="auto"/>
      </w:pPr>
      <w:r>
        <w:separator/>
      </w:r>
    </w:p>
  </w:footnote>
  <w:footnote w:type="continuationSeparator" w:id="0">
    <w:p w:rsidR="00927DE6" w:rsidRDefault="00927DE6" w:rsidP="007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A01" w:rsidRPr="007D2A01" w:rsidRDefault="00792338" w:rsidP="007D2A01">
    <w:pPr>
      <w:pStyle w:val="Header"/>
      <w:jc w:val="center"/>
      <w:rPr>
        <w:rStyle w:val="IntenseReference"/>
        <w:sz w:val="72"/>
        <w:szCs w:val="72"/>
      </w:rPr>
    </w:pPr>
    <w:r>
      <w:rPr>
        <w:rStyle w:val="IntenseReference"/>
        <w:sz w:val="72"/>
        <w:szCs w:val="72"/>
      </w:rPr>
      <w:t>Click and Clunk—read stop and Think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01"/>
    <w:rsid w:val="0009163A"/>
    <w:rsid w:val="0013211A"/>
    <w:rsid w:val="00165D82"/>
    <w:rsid w:val="00306D52"/>
    <w:rsid w:val="00792338"/>
    <w:rsid w:val="007D2A01"/>
    <w:rsid w:val="00927DE6"/>
    <w:rsid w:val="00DF4F6B"/>
    <w:rsid w:val="00F0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14BF"/>
  <w15:chartTrackingRefBased/>
  <w15:docId w15:val="{18D0C85B-8AA0-4BF6-AB1D-36C19054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A01"/>
  </w:style>
  <w:style w:type="paragraph" w:styleId="Footer">
    <w:name w:val="footer"/>
    <w:basedOn w:val="Normal"/>
    <w:link w:val="FooterChar"/>
    <w:uiPriority w:val="99"/>
    <w:unhideWhenUsed/>
    <w:rsid w:val="007D2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A01"/>
  </w:style>
  <w:style w:type="character" w:styleId="IntenseReference">
    <w:name w:val="Intense Reference"/>
    <w:basedOn w:val="DefaultParagraphFont"/>
    <w:uiPriority w:val="32"/>
    <w:qFormat/>
    <w:rsid w:val="007D2A0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75B638FAE4419CFC19847D52F877" ma:contentTypeVersion="1" ma:contentTypeDescription="Create a new document." ma:contentTypeScope="" ma:versionID="1aae954dbb1945a7835d06df3c0fdf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2DE4EE-D838-4900-88E9-A37E01DC1E3D}"/>
</file>

<file path=customXml/itemProps2.xml><?xml version="1.0" encoding="utf-8"?>
<ds:datastoreItem xmlns:ds="http://schemas.openxmlformats.org/officeDocument/2006/customXml" ds:itemID="{B23E7286-3308-4F07-8597-21EB0911843A}"/>
</file>

<file path=customXml/itemProps3.xml><?xml version="1.0" encoding="utf-8"?>
<ds:datastoreItem xmlns:ds="http://schemas.openxmlformats.org/officeDocument/2006/customXml" ds:itemID="{26EA55B9-3846-4E9E-A2D0-C5D162627F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3</cp:revision>
  <dcterms:created xsi:type="dcterms:W3CDTF">2017-11-20T21:54:00Z</dcterms:created>
  <dcterms:modified xsi:type="dcterms:W3CDTF">2017-11-20T22:28:00Z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0x010100443E75B638FAE4419CFC19847D52F877</vt:lpwstr>
  </property>
</Properties>
</file>