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D" w:rsidRDefault="008B26F1" w:rsidP="008F7D7C">
      <w:pPr>
        <w:pStyle w:val="Heading1"/>
        <w:rPr>
          <w:caps w:val="0"/>
          <w:sz w:val="28"/>
        </w:rPr>
      </w:pPr>
      <w:bookmarkStart w:id="0" w:name="_GoBack"/>
      <w:bookmarkEnd w:id="0"/>
      <w:r>
        <w:rPr>
          <w:caps w:val="0"/>
          <w:sz w:val="28"/>
        </w:rPr>
        <w:t>Teacher and Coach Agreement</w:t>
      </w:r>
    </w:p>
    <w:p w:rsidR="003B746D" w:rsidRDefault="008F7D7C" w:rsidP="003B746D">
      <w:pPr>
        <w:tabs>
          <w:tab w:val="left" w:pos="4884"/>
        </w:tabs>
        <w:jc w:val="both"/>
        <w:rPr>
          <w:lang w:bidi="en-US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48512" behindDoc="0" locked="0" layoutInCell="0" allowOverlap="1" wp14:anchorId="667E91ED" wp14:editId="20B111AF">
                <wp:simplePos x="0" y="0"/>
                <wp:positionH relativeFrom="margin">
                  <wp:posOffset>-304800</wp:posOffset>
                </wp:positionH>
                <wp:positionV relativeFrom="margin">
                  <wp:posOffset>638176</wp:posOffset>
                </wp:positionV>
                <wp:extent cx="6515100" cy="3733800"/>
                <wp:effectExtent l="38100" t="38100" r="133350" b="133350"/>
                <wp:wrapNone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15100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C3F78" w:rsidRPr="003B746D" w:rsidRDefault="00FC3F78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What do you hope students will learn as a result of our coaching work?</w:t>
                            </w:r>
                          </w:p>
                          <w:p w:rsidR="00FC3F78" w:rsidRPr="003B746D" w:rsidRDefault="00FC3F78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Is there any student work or data that could help us decide on a focus that would make the most impact with students?</w:t>
                            </w:r>
                          </w:p>
                          <w:p w:rsidR="00FC3F78" w:rsidRPr="003B746D" w:rsidRDefault="00FC3F78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would you like to interact during our time in the classroom (co-teach, model, observe)?</w:t>
                            </w:r>
                          </w:p>
                          <w:p w:rsidR="00FC3F78" w:rsidRPr="003B746D" w:rsidRDefault="00FC3F78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 suggest a weekly planning session for 30-45 minutes; what time works for you?</w:t>
                            </w:r>
                          </w:p>
                          <w:p w:rsidR="00FC3F78" w:rsidRPr="003B746D" w:rsidRDefault="00FC3F78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It is al</w:t>
                            </w:r>
                            <w:r w:rsidR="003B746D"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so important for me to be in yo</w:t>
                            </w: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ur classroom for one to three times per week; what time </w:t>
                            </w:r>
                            <w:r w:rsid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is</w:t>
                            </w: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best for you based on your goal</w:t>
                            </w:r>
                            <w:r w:rsidR="003B746D"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for students?</w:t>
                            </w:r>
                          </w:p>
                          <w:p w:rsidR="003B746D" w:rsidRPr="003B746D" w:rsidRDefault="003B746D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would you like to communicate between our planning sessions? (meetings, e-mails, other)</w:t>
                            </w:r>
                          </w:p>
                          <w:p w:rsidR="003B746D" w:rsidRPr="003B746D" w:rsidRDefault="003B746D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Do you have any other concerns about the coaching?</w:t>
                            </w:r>
                          </w:p>
                          <w:p w:rsidR="008F7D7C" w:rsidRPr="00E42F7D" w:rsidRDefault="003B746D" w:rsidP="00E42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 w:rsidRPr="003B746D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Is there anything you want me to be sure to do as your coach?</w:t>
                            </w:r>
                          </w:p>
                          <w:p w:rsidR="00E42F7D" w:rsidRPr="00E42F7D" w:rsidRDefault="00E42F7D" w:rsidP="00E42F7D">
                            <w:pPr>
                              <w:pStyle w:val="ListParagraph"/>
                              <w:tabs>
                                <w:tab w:val="left" w:pos="4884"/>
                              </w:tabs>
                              <w:spacing w:before="200"/>
                              <w:ind w:left="0"/>
                              <w:jc w:val="both"/>
                              <w:rPr>
                                <w:sz w:val="10"/>
                                <w:lang w:bidi="en-US"/>
                              </w:rPr>
                            </w:pPr>
                          </w:p>
                          <w:p w:rsidR="008F7D7C" w:rsidRDefault="008F7D7C" w:rsidP="00E42F7D">
                            <w:pPr>
                              <w:pStyle w:val="ListParagraph"/>
                              <w:tabs>
                                <w:tab w:val="left" w:pos="4884"/>
                              </w:tabs>
                              <w:spacing w:before="200"/>
                              <w:ind w:left="0"/>
                              <w:jc w:val="both"/>
                              <w:rPr>
                                <w:lang w:bidi="en-US"/>
                              </w:rPr>
                            </w:pPr>
                            <w:r w:rsidRPr="00DF7260">
                              <w:rPr>
                                <w:lang w:bidi="en-US"/>
                              </w:rPr>
                              <w:t xml:space="preserve">Note. Adapted from </w:t>
                            </w:r>
                            <w:r w:rsidRPr="008F7D7C">
                              <w:rPr>
                                <w:i/>
                                <w:lang w:bidi="en-US"/>
                              </w:rPr>
                              <w:t>Student-Centered Coaching: A Guide for K-8 Coaches and Principals</w:t>
                            </w:r>
                            <w:r>
                              <w:rPr>
                                <w:lang w:bidi="en-US"/>
                              </w:rPr>
                              <w:t xml:space="preserve"> (p. 32), by Diane Sweeney, 2011, Thousand Oaks, CA: Corwin Press.</w:t>
                            </w:r>
                          </w:p>
                          <w:p w:rsidR="008F7D7C" w:rsidRDefault="008F7D7C" w:rsidP="008F7D7C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8F7D7C" w:rsidRPr="008F7D7C" w:rsidRDefault="008F7D7C" w:rsidP="008F7D7C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8F7D7C" w:rsidRDefault="008F7D7C" w:rsidP="008F7D7C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8F7D7C" w:rsidRDefault="008F7D7C" w:rsidP="008F7D7C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8F7D7C" w:rsidRPr="008F7D7C" w:rsidRDefault="008F7D7C" w:rsidP="008F7D7C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E91ED" id="Rectangle 396" o:spid="_x0000_s1026" style="position:absolute;left:0;text-align:left;margin-left:-24pt;margin-top:50.25pt;width:513pt;height:294pt;flip:x;z-index:2516485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FC3F78" w:rsidRPr="003B746D" w:rsidRDefault="00FC3F78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What do you hope students will learn as a result of our coaching work?</w:t>
                      </w:r>
                    </w:p>
                    <w:p w:rsidR="00FC3F78" w:rsidRPr="003B746D" w:rsidRDefault="00FC3F78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Is there any student work or data that could help us decide on a focus that would make the most impact with students?</w:t>
                      </w:r>
                    </w:p>
                    <w:p w:rsidR="00FC3F78" w:rsidRPr="003B746D" w:rsidRDefault="00FC3F78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How would you like to interact during our time in the classroom (co-teach, model, observe)?</w:t>
                      </w:r>
                    </w:p>
                    <w:p w:rsidR="00FC3F78" w:rsidRPr="003B746D" w:rsidRDefault="00FC3F78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I suggest a weekly planning session for 30-45 minutes; what time works for you?</w:t>
                      </w:r>
                    </w:p>
                    <w:p w:rsidR="00FC3F78" w:rsidRPr="003B746D" w:rsidRDefault="00FC3F78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It is al</w:t>
                      </w:r>
                      <w:r w:rsidR="003B746D"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so important for me to be in yo</w:t>
                      </w: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ur classroom for one to three times per week; what time </w:t>
                      </w:r>
                      <w:r w:rsidR="003B746D">
                        <w:rPr>
                          <w:color w:val="4F81BD" w:themeColor="accent1"/>
                          <w:sz w:val="24"/>
                          <w:szCs w:val="20"/>
                        </w:rPr>
                        <w:t>is</w:t>
                      </w: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best for you based on your goal</w:t>
                      </w:r>
                      <w:r w:rsidR="003B746D"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for students?</w:t>
                      </w:r>
                    </w:p>
                    <w:p w:rsidR="003B746D" w:rsidRPr="003B746D" w:rsidRDefault="003B746D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How would you like to communicate between our planning sessions? (meetings, e-mails, other)</w:t>
                      </w:r>
                    </w:p>
                    <w:p w:rsidR="003B746D" w:rsidRPr="003B746D" w:rsidRDefault="003B746D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Do you have any other concerns about the coaching?</w:t>
                      </w:r>
                    </w:p>
                    <w:p w:rsidR="008F7D7C" w:rsidRPr="00E42F7D" w:rsidRDefault="003B746D" w:rsidP="00E42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 w:rsidRPr="003B746D">
                        <w:rPr>
                          <w:color w:val="4F81BD" w:themeColor="accent1"/>
                          <w:sz w:val="24"/>
                          <w:szCs w:val="20"/>
                        </w:rPr>
                        <w:t>Is there anything you want me to be sure to do as your coach?</w:t>
                      </w:r>
                    </w:p>
                    <w:p w:rsidR="00E42F7D" w:rsidRPr="00E42F7D" w:rsidRDefault="00E42F7D" w:rsidP="00E42F7D">
                      <w:pPr>
                        <w:pStyle w:val="ListParagraph"/>
                        <w:tabs>
                          <w:tab w:val="left" w:pos="4884"/>
                        </w:tabs>
                        <w:spacing w:before="200"/>
                        <w:ind w:left="0"/>
                        <w:jc w:val="both"/>
                        <w:rPr>
                          <w:sz w:val="10"/>
                          <w:lang w:bidi="en-US"/>
                        </w:rPr>
                      </w:pPr>
                    </w:p>
                    <w:p w:rsidR="008F7D7C" w:rsidRDefault="008F7D7C" w:rsidP="00E42F7D">
                      <w:pPr>
                        <w:pStyle w:val="ListParagraph"/>
                        <w:tabs>
                          <w:tab w:val="left" w:pos="4884"/>
                        </w:tabs>
                        <w:spacing w:before="200"/>
                        <w:ind w:left="0"/>
                        <w:jc w:val="both"/>
                        <w:rPr>
                          <w:lang w:bidi="en-US"/>
                        </w:rPr>
                      </w:pPr>
                      <w:r w:rsidRPr="00DF7260">
                        <w:rPr>
                          <w:lang w:bidi="en-US"/>
                        </w:rPr>
                        <w:t xml:space="preserve">Note. Adapted from </w:t>
                      </w:r>
                      <w:r w:rsidRPr="008F7D7C">
                        <w:rPr>
                          <w:i/>
                          <w:lang w:bidi="en-US"/>
                        </w:rPr>
                        <w:t>Student-Centered Coaching: A Guide for K-8 Coaches and Principals</w:t>
                      </w:r>
                      <w:r>
                        <w:rPr>
                          <w:lang w:bidi="en-US"/>
                        </w:rPr>
                        <w:t xml:space="preserve"> (p. 32), by Diane Sweeney, 2011, Thousand Oaks, CA: Corwin Press.</w:t>
                      </w:r>
                    </w:p>
                    <w:p w:rsidR="008F7D7C" w:rsidRDefault="008F7D7C" w:rsidP="008F7D7C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8F7D7C" w:rsidRPr="008F7D7C" w:rsidRDefault="008F7D7C" w:rsidP="008F7D7C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8F7D7C" w:rsidRDefault="008F7D7C" w:rsidP="008F7D7C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8F7D7C" w:rsidRDefault="008F7D7C" w:rsidP="008F7D7C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8F7D7C" w:rsidRPr="008F7D7C" w:rsidRDefault="008F7D7C" w:rsidP="008F7D7C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F7D7C" w:rsidRDefault="008F7D7C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3B746D" w:rsidRDefault="003B746D" w:rsidP="003B746D">
      <w:pPr>
        <w:tabs>
          <w:tab w:val="left" w:pos="4884"/>
        </w:tabs>
        <w:jc w:val="both"/>
        <w:rPr>
          <w:lang w:bidi="en-US"/>
        </w:rPr>
      </w:pPr>
    </w:p>
    <w:p w:rsidR="008F7D7C" w:rsidRDefault="008F7D7C" w:rsidP="003B746D">
      <w:pPr>
        <w:tabs>
          <w:tab w:val="left" w:pos="4884"/>
        </w:tabs>
        <w:jc w:val="both"/>
        <w:rPr>
          <w:lang w:bidi="en-US"/>
        </w:rPr>
      </w:pPr>
    </w:p>
    <w:p w:rsidR="008F7D7C" w:rsidRDefault="008F7D7C" w:rsidP="003B746D">
      <w:pPr>
        <w:tabs>
          <w:tab w:val="left" w:pos="4884"/>
        </w:tabs>
        <w:jc w:val="both"/>
        <w:rPr>
          <w:lang w:bidi="en-US"/>
        </w:rPr>
      </w:pPr>
    </w:p>
    <w:p w:rsidR="0088605A" w:rsidRPr="0088605A" w:rsidRDefault="005841A3" w:rsidP="0088605A">
      <w:pPr>
        <w:pStyle w:val="Heading1"/>
        <w:rPr>
          <w:sz w:val="28"/>
        </w:rPr>
      </w:pPr>
      <w:r>
        <w:rPr>
          <w:caps w:val="0"/>
          <w:sz w:val="28"/>
        </w:rPr>
        <w:t xml:space="preserve">Principal and </w:t>
      </w:r>
      <w:r w:rsidR="008F7D7C">
        <w:rPr>
          <w:caps w:val="0"/>
          <w:sz w:val="28"/>
        </w:rPr>
        <w:t>Coach A</w:t>
      </w:r>
      <w:r w:rsidR="008F7D7C" w:rsidRPr="0088605A">
        <w:rPr>
          <w:caps w:val="0"/>
          <w:sz w:val="28"/>
        </w:rPr>
        <w:t>greement</w:t>
      </w:r>
    </w:p>
    <w:p w:rsidR="008F7D7C" w:rsidRDefault="008F7D7C" w:rsidP="00221983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6944" behindDoc="0" locked="0" layoutInCell="0" allowOverlap="1" wp14:anchorId="22294B02" wp14:editId="252F4A4B">
                <wp:simplePos x="0" y="0"/>
                <wp:positionH relativeFrom="margin">
                  <wp:posOffset>-333375</wp:posOffset>
                </wp:positionH>
                <wp:positionV relativeFrom="margin">
                  <wp:posOffset>5154930</wp:posOffset>
                </wp:positionV>
                <wp:extent cx="6515100" cy="4286250"/>
                <wp:effectExtent l="38100" t="38100" r="133350" b="13335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15100" cy="428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36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THE WORK </w:t>
                            </w:r>
                          </w:p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On what topics/areas should</w:t>
                            </w:r>
                            <w:r w:rsidR="005841A3"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 w</w:t>
                            </w: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e focus to improve student learning?</w:t>
                            </w:r>
                          </w:p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has or might student data inform this decision?</w:t>
                            </w:r>
                          </w:p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If necessary, how will we gather the appropriate student data? (student work samples, tests, etc.)</w:t>
                            </w:r>
                          </w:p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will we collect data across time to demonstrate the impact of coaching on teacher and student learning?</w:t>
                            </w:r>
                          </w:p>
                          <w:p w:rsidR="0088605A" w:rsidRDefault="0088605A" w:rsidP="00E42F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36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 xml:space="preserve">DEFINING OUR ROLES </w:t>
                            </w:r>
                          </w:p>
                          <w:p w:rsidR="008F7D7C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What roles and responsibilities will we each have in leading professional development? (large group, small group, and one-on-one)</w:t>
                            </w:r>
                          </w:p>
                          <w:p w:rsidR="008F7D7C" w:rsidRPr="008F7D7C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will we introduce the coaching role to the staff?</w:t>
                            </w:r>
                          </w:p>
                          <w:p w:rsidR="008F7D7C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36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ONGOING COMMUNICATION AND SCHEDULING</w:t>
                            </w:r>
                          </w:p>
                          <w:p w:rsidR="008F7D7C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and when will we communicate?</w:t>
                            </w:r>
                          </w:p>
                          <w:p w:rsidR="008F7D7C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What will the coach’s schedule look like?</w:t>
                            </w:r>
                          </w:p>
                          <w:p w:rsidR="00E42F7D" w:rsidRDefault="008F7D7C" w:rsidP="00E42F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  <w:t>How will we support each other?</w:t>
                            </w:r>
                          </w:p>
                          <w:p w:rsidR="00E42F7D" w:rsidRPr="00E42F7D" w:rsidRDefault="00E42F7D" w:rsidP="00E42F7D">
                            <w:pPr>
                              <w:pStyle w:val="ListParagraph"/>
                              <w:spacing w:after="0"/>
                              <w:rPr>
                                <w:color w:val="4F81BD" w:themeColor="accent1"/>
                                <w:sz w:val="10"/>
                                <w:szCs w:val="20"/>
                              </w:rPr>
                            </w:pPr>
                          </w:p>
                          <w:p w:rsidR="008F7D7C" w:rsidRDefault="008F7D7C" w:rsidP="008F7D7C">
                            <w:pPr>
                              <w:tabs>
                                <w:tab w:val="left" w:pos="4884"/>
                              </w:tabs>
                              <w:jc w:val="both"/>
                              <w:rPr>
                                <w:lang w:bidi="en-US"/>
                              </w:rPr>
                            </w:pPr>
                            <w:r w:rsidRPr="00DF7260">
                              <w:rPr>
                                <w:lang w:bidi="en-US"/>
                              </w:rPr>
                              <w:t xml:space="preserve">Note. Adapted from </w:t>
                            </w:r>
                            <w:r w:rsidRPr="008F7D7C">
                              <w:rPr>
                                <w:i/>
                                <w:lang w:bidi="en-US"/>
                              </w:rPr>
                              <w:t>Student-Centered Coaching: A Guide for K-8 Coaches and Principals</w:t>
                            </w:r>
                            <w:r>
                              <w:rPr>
                                <w:lang w:bidi="en-US"/>
                              </w:rPr>
                              <w:t xml:space="preserve"> (p. 38-39), by Diane Sweeney, 2011, Thousand Oaks, CA: Corwin Press.</w:t>
                            </w:r>
                          </w:p>
                          <w:p w:rsidR="008F7D7C" w:rsidRDefault="008F7D7C" w:rsidP="008F7D7C">
                            <w:pPr>
                              <w:pStyle w:val="ListParagraph"/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  <w:p w:rsidR="0088605A" w:rsidRPr="0088605A" w:rsidRDefault="0088605A" w:rsidP="0088605A">
                            <w:pPr>
                              <w:rPr>
                                <w:color w:val="4F81BD" w:themeColor="accent1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4B02" id="_x0000_s1027" style="position:absolute;margin-left:-26.25pt;margin-top:405.9pt;width:513pt;height:337.5pt;flip:x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60" w:hanging="36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THE WORK </w:t>
                      </w:r>
                    </w:p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On what topics/areas should</w:t>
                      </w:r>
                      <w:r w:rsidR="005841A3"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 w</w:t>
                      </w: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e focus to improve student learning?</w:t>
                      </w:r>
                    </w:p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How has or might student data inform this decision?</w:t>
                      </w:r>
                    </w:p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If necessary, how will we gather the appropriate student data? (student work samples, tests, etc.)</w:t>
                      </w:r>
                    </w:p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How will we collect data across time to demonstrate the impact of coaching on teacher and student learning?</w:t>
                      </w:r>
                    </w:p>
                    <w:p w:rsidR="0088605A" w:rsidRDefault="0088605A" w:rsidP="00E42F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60" w:hanging="36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 xml:space="preserve">DEFINING OUR ROLES </w:t>
                      </w:r>
                    </w:p>
                    <w:p w:rsidR="008F7D7C" w:rsidRDefault="008F7D7C" w:rsidP="00E42F7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What roles and responsibilities will we each have in leading professional development? (large group, small group, and one-on-one)</w:t>
                      </w:r>
                    </w:p>
                    <w:p w:rsidR="008F7D7C" w:rsidRPr="008F7D7C" w:rsidRDefault="008F7D7C" w:rsidP="00E42F7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How will we introduce the coaching role to the staff?</w:t>
                      </w:r>
                    </w:p>
                    <w:p w:rsidR="008F7D7C" w:rsidRDefault="008F7D7C" w:rsidP="00E42F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360" w:hanging="36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ONGOING COMMUNICATION AND SCHEDULING</w:t>
                      </w:r>
                    </w:p>
                    <w:p w:rsidR="008F7D7C" w:rsidRDefault="008F7D7C" w:rsidP="00E42F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How and when will we communicate?</w:t>
                      </w:r>
                    </w:p>
                    <w:p w:rsidR="008F7D7C" w:rsidRDefault="008F7D7C" w:rsidP="00E42F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What will the coach’s schedule look like?</w:t>
                      </w:r>
                    </w:p>
                    <w:p w:rsidR="00E42F7D" w:rsidRDefault="008F7D7C" w:rsidP="00E42F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0"/>
                        </w:rPr>
                        <w:t>How will we support each other?</w:t>
                      </w:r>
                    </w:p>
                    <w:p w:rsidR="00E42F7D" w:rsidRPr="00E42F7D" w:rsidRDefault="00E42F7D" w:rsidP="00E42F7D">
                      <w:pPr>
                        <w:pStyle w:val="ListParagraph"/>
                        <w:spacing w:after="0"/>
                        <w:rPr>
                          <w:color w:val="4F81BD" w:themeColor="accent1"/>
                          <w:sz w:val="10"/>
                          <w:szCs w:val="20"/>
                        </w:rPr>
                      </w:pPr>
                    </w:p>
                    <w:p w:rsidR="008F7D7C" w:rsidRDefault="008F7D7C" w:rsidP="008F7D7C">
                      <w:pPr>
                        <w:tabs>
                          <w:tab w:val="left" w:pos="4884"/>
                        </w:tabs>
                        <w:jc w:val="both"/>
                        <w:rPr>
                          <w:lang w:bidi="en-US"/>
                        </w:rPr>
                      </w:pPr>
                      <w:r w:rsidRPr="00DF7260">
                        <w:rPr>
                          <w:lang w:bidi="en-US"/>
                        </w:rPr>
                        <w:t xml:space="preserve">Note. Adapted from </w:t>
                      </w:r>
                      <w:r w:rsidRPr="008F7D7C">
                        <w:rPr>
                          <w:i/>
                          <w:lang w:bidi="en-US"/>
                        </w:rPr>
                        <w:t>Student-Centered Coaching: A Guide for K-8 Coaches and Principals</w:t>
                      </w:r>
                      <w:r>
                        <w:rPr>
                          <w:lang w:bidi="en-US"/>
                        </w:rPr>
                        <w:t xml:space="preserve"> (p. 38-39), by Diane Sweeney, 2011, Thousand Oaks, CA: Corwin Press.</w:t>
                      </w:r>
                    </w:p>
                    <w:p w:rsidR="008F7D7C" w:rsidRDefault="008F7D7C" w:rsidP="008F7D7C">
                      <w:pPr>
                        <w:pStyle w:val="ListParagraph"/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  <w:p w:rsidR="0088605A" w:rsidRPr="0088605A" w:rsidRDefault="0088605A" w:rsidP="0088605A">
                      <w:pPr>
                        <w:rPr>
                          <w:color w:val="4F81BD" w:themeColor="accent1"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21983">
        <w:tab/>
      </w:r>
      <w:r w:rsidR="00221983">
        <w:tab/>
      </w:r>
      <w:r w:rsidR="00221983">
        <w:tab/>
      </w:r>
    </w:p>
    <w:p w:rsidR="00221983" w:rsidRDefault="00221983" w:rsidP="00221983">
      <w:r>
        <w:tab/>
        <w:t xml:space="preserve"> </w:t>
      </w:r>
    </w:p>
    <w:p w:rsidR="00221983" w:rsidRDefault="00221983" w:rsidP="00221983"/>
    <w:p w:rsidR="00221983" w:rsidRDefault="00221983" w:rsidP="00221983"/>
    <w:p w:rsidR="00221983" w:rsidRDefault="00221983" w:rsidP="00221983"/>
    <w:p w:rsidR="00221983" w:rsidRDefault="00221983" w:rsidP="00221983"/>
    <w:p w:rsidR="00221983" w:rsidRDefault="00221983" w:rsidP="00221983"/>
    <w:p w:rsidR="00221983" w:rsidRDefault="00221983" w:rsidP="00221983"/>
    <w:p w:rsidR="00221983" w:rsidRDefault="00221983" w:rsidP="00221983"/>
    <w:p w:rsidR="00221983" w:rsidRDefault="00221983" w:rsidP="00221983"/>
    <w:sectPr w:rsidR="00221983" w:rsidSect="00E42F7D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20" w:rsidRDefault="000E7A20" w:rsidP="008F7D7C">
      <w:pPr>
        <w:spacing w:after="0" w:line="240" w:lineRule="auto"/>
      </w:pPr>
      <w:r>
        <w:separator/>
      </w:r>
    </w:p>
  </w:endnote>
  <w:endnote w:type="continuationSeparator" w:id="0">
    <w:p w:rsidR="000E7A20" w:rsidRDefault="000E7A20" w:rsidP="008F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20" w:rsidRDefault="000E7A20" w:rsidP="008F7D7C">
      <w:pPr>
        <w:spacing w:after="0" w:line="240" w:lineRule="auto"/>
      </w:pPr>
      <w:r>
        <w:separator/>
      </w:r>
    </w:p>
  </w:footnote>
  <w:footnote w:type="continuationSeparator" w:id="0">
    <w:p w:rsidR="000E7A20" w:rsidRDefault="000E7A20" w:rsidP="008F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636D"/>
    <w:multiLevelType w:val="hybridMultilevel"/>
    <w:tmpl w:val="42BC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1609"/>
    <w:multiLevelType w:val="hybridMultilevel"/>
    <w:tmpl w:val="79CAA1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4311"/>
    <w:multiLevelType w:val="hybridMultilevel"/>
    <w:tmpl w:val="5F52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7599A"/>
    <w:multiLevelType w:val="hybridMultilevel"/>
    <w:tmpl w:val="4284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3994"/>
    <w:multiLevelType w:val="hybridMultilevel"/>
    <w:tmpl w:val="5A0264CC"/>
    <w:lvl w:ilvl="0" w:tplc="10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C341F"/>
    <w:multiLevelType w:val="hybridMultilevel"/>
    <w:tmpl w:val="A23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E5A5E"/>
    <w:multiLevelType w:val="hybridMultilevel"/>
    <w:tmpl w:val="216A3D12"/>
    <w:lvl w:ilvl="0" w:tplc="B29ED2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83"/>
    <w:rsid w:val="00011E3E"/>
    <w:rsid w:val="00054B9F"/>
    <w:rsid w:val="00084B1F"/>
    <w:rsid w:val="000E7A20"/>
    <w:rsid w:val="000E7FA1"/>
    <w:rsid w:val="00221983"/>
    <w:rsid w:val="003B746D"/>
    <w:rsid w:val="005841A3"/>
    <w:rsid w:val="0088605A"/>
    <w:rsid w:val="008A4E75"/>
    <w:rsid w:val="008B26F1"/>
    <w:rsid w:val="008F7D7C"/>
    <w:rsid w:val="00BC4E07"/>
    <w:rsid w:val="00E258F9"/>
    <w:rsid w:val="00E42F7D"/>
    <w:rsid w:val="00E57F3C"/>
    <w:rsid w:val="00ED5D0C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17E26-B634-4931-9352-D3339B96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F3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ajorHAnsi" w:eastAsiaTheme="minorEastAsia" w:hAnsiTheme="majorHAnsi"/>
      <w:b/>
      <w:bCs/>
      <w:caps/>
      <w:color w:val="FFFFFF" w:themeColor="background1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3C"/>
    <w:rPr>
      <w:rFonts w:asciiTheme="majorHAnsi" w:eastAsiaTheme="minorEastAsia" w:hAnsiTheme="majorHAnsi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table" w:styleId="TableGrid">
    <w:name w:val="Table Grid"/>
    <w:basedOn w:val="TableNormal"/>
    <w:uiPriority w:val="59"/>
    <w:rsid w:val="00E5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7C"/>
  </w:style>
  <w:style w:type="paragraph" w:styleId="Footer">
    <w:name w:val="footer"/>
    <w:basedOn w:val="Normal"/>
    <w:link w:val="FooterChar"/>
    <w:uiPriority w:val="99"/>
    <w:unhideWhenUsed/>
    <w:rsid w:val="008F7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7C"/>
  </w:style>
  <w:style w:type="paragraph" w:styleId="BalloonText">
    <w:name w:val="Balloon Text"/>
    <w:basedOn w:val="Normal"/>
    <w:link w:val="BalloonTextChar"/>
    <w:uiPriority w:val="99"/>
    <w:semiHidden/>
    <w:unhideWhenUsed/>
    <w:rsid w:val="00E4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12CBAAC43E41859F95FC2DE4E299" ma:contentTypeVersion="1" ma:contentTypeDescription="Create a new document." ma:contentTypeScope="" ma:versionID="0464ba5440c805e919e429ffb5fa90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083CA-DBDF-4D5E-A92F-61F5E0F3F1C0}"/>
</file>

<file path=customXml/itemProps2.xml><?xml version="1.0" encoding="utf-8"?>
<ds:datastoreItem xmlns:ds="http://schemas.openxmlformats.org/officeDocument/2006/customXml" ds:itemID="{9D4176D9-8DAC-4F58-8600-E4D51004DB1F}"/>
</file>

<file path=customXml/itemProps3.xml><?xml version="1.0" encoding="utf-8"?>
<ds:datastoreItem xmlns:ds="http://schemas.openxmlformats.org/officeDocument/2006/customXml" ds:itemID="{EB97B437-C51D-4FD1-ABDD-30C7E5BA5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Kate Carlisle</cp:lastModifiedBy>
  <cp:revision>2</cp:revision>
  <cp:lastPrinted>2017-05-31T14:13:00Z</cp:lastPrinted>
  <dcterms:created xsi:type="dcterms:W3CDTF">2017-06-05T22:02:00Z</dcterms:created>
  <dcterms:modified xsi:type="dcterms:W3CDTF">2017-06-05T22:02:00Z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0x01010007AD12CBAAC43E41859F95FC2DE4E299</vt:lpwstr>
  </property>
</Properties>
</file>