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69" w:rsidRPr="00883701" w:rsidRDefault="00FB054D" w:rsidP="00296A98">
      <w:pPr>
        <w:pStyle w:val="Heading1"/>
        <w:jc w:val="center"/>
        <w:rPr>
          <w:b/>
          <w:u w:val="single"/>
        </w:rPr>
      </w:pPr>
      <w:r w:rsidRPr="00883701">
        <w:rPr>
          <w:b/>
          <w:u w:val="single"/>
        </w:rPr>
        <w:t>Recommended guided reading resources:</w:t>
      </w:r>
    </w:p>
    <w:p w:rsidR="00296A98" w:rsidRDefault="00296A98" w:rsidP="00296A98">
      <w:pPr>
        <w:pStyle w:val="Heading2"/>
      </w:pPr>
    </w:p>
    <w:p w:rsidR="00541376" w:rsidRDefault="00541376" w:rsidP="00541376">
      <w:pPr>
        <w:pStyle w:val="Heading2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Pearson: </w:t>
      </w:r>
    </w:p>
    <w:p w:rsidR="004F6461" w:rsidRPr="004F6461" w:rsidRDefault="004F6461" w:rsidP="004F6461">
      <w:r>
        <w:t xml:space="preserve">Contact: Jennifer Dow </w:t>
      </w:r>
      <w:proofErr w:type="spellStart"/>
      <w:r w:rsidRPr="004F6461">
        <w:t>Dow</w:t>
      </w:r>
      <w:proofErr w:type="spellEnd"/>
      <w:r w:rsidRPr="004F6461">
        <w:t>, Jennifer &lt;jennifer.dow@pearson.com&gt;</w:t>
      </w:r>
      <w:r>
        <w:t xml:space="preserve">  </w:t>
      </w:r>
    </w:p>
    <w:p w:rsidR="00541376" w:rsidRPr="003D6392" w:rsidRDefault="00541376" w:rsidP="00541376">
      <w:r>
        <w:t xml:space="preserve">Go to:  </w:t>
      </w:r>
      <w:hyperlink r:id="rId7" w:history="1">
        <w:r w:rsidRPr="00D976EA">
          <w:rPr>
            <w:rStyle w:val="Hyperlink"/>
          </w:rPr>
          <w:t>http://www.pearsoncanadaschool.com/index.cfm?locator=PS2yZb</w:t>
        </w:r>
      </w:hyperlink>
      <w:r>
        <w:t xml:space="preserve">  </w:t>
      </w:r>
      <w:r w:rsidRPr="003D6392">
        <w:t xml:space="preserve"> </w:t>
      </w:r>
      <w:r>
        <w:t xml:space="preserve">  pearsoncanada.ca/literacy    </w:t>
      </w:r>
    </w:p>
    <w:p w:rsidR="00541376" w:rsidRDefault="00541376" w:rsidP="00541376">
      <w:r>
        <w:t>Sails series – very good levelled guided reading series with Nonfiction content</w:t>
      </w:r>
    </w:p>
    <w:p w:rsidR="00541376" w:rsidRDefault="00541376" w:rsidP="00541376">
      <w:r>
        <w:t xml:space="preserve">Celebrate Canada – Levelled books grades 1-3 that highlight Canada </w:t>
      </w:r>
    </w:p>
    <w:p w:rsidR="00541376" w:rsidRDefault="00541376" w:rsidP="00541376">
      <w:r>
        <w:t>Strong Readers – Levelled books with indigenous content</w:t>
      </w:r>
    </w:p>
    <w:p w:rsidR="00541376" w:rsidRDefault="00541376" w:rsidP="00541376">
      <w:r>
        <w:t>Time Nonfiction readers</w:t>
      </w:r>
    </w:p>
    <w:p w:rsidR="00541376" w:rsidRDefault="00541376" w:rsidP="00296A98">
      <w:pPr>
        <w:pStyle w:val="Heading2"/>
        <w:rPr>
          <w:b/>
          <w:color w:val="auto"/>
          <w:sz w:val="28"/>
          <w:szCs w:val="28"/>
        </w:rPr>
      </w:pPr>
    </w:p>
    <w:p w:rsidR="00FB054D" w:rsidRPr="00496777" w:rsidRDefault="00982B42" w:rsidP="00296A98">
      <w:pPr>
        <w:pStyle w:val="Heading2"/>
        <w:rPr>
          <w:b/>
          <w:color w:val="auto"/>
          <w:sz w:val="28"/>
          <w:szCs w:val="28"/>
        </w:rPr>
      </w:pPr>
      <w:r w:rsidRPr="00496777">
        <w:rPr>
          <w:b/>
          <w:color w:val="auto"/>
          <w:sz w:val="28"/>
          <w:szCs w:val="28"/>
        </w:rPr>
        <w:t>Scholastic:</w:t>
      </w:r>
    </w:p>
    <w:p w:rsidR="00496777" w:rsidRPr="00EC74D6" w:rsidRDefault="00496777" w:rsidP="00496777">
      <w:pPr>
        <w:pStyle w:val="NoSpacing"/>
        <w:rPr>
          <w:b/>
          <w:lang w:eastAsia="en-CA"/>
        </w:rPr>
      </w:pPr>
      <w:r w:rsidRPr="00496777">
        <w:rPr>
          <w:sz w:val="24"/>
          <w:szCs w:val="24"/>
          <w:lang w:eastAsia="en-CA"/>
        </w:rPr>
        <w:t>Sales rep:</w:t>
      </w:r>
      <w:r>
        <w:rPr>
          <w:b/>
          <w:sz w:val="28"/>
          <w:szCs w:val="28"/>
          <w:lang w:eastAsia="en-CA"/>
        </w:rPr>
        <w:t xml:space="preserve">  </w:t>
      </w:r>
      <w:r w:rsidRPr="00172895">
        <w:rPr>
          <w:lang w:eastAsia="en-CA"/>
        </w:rPr>
        <w:t>Brenda Thomsen</w:t>
      </w:r>
    </w:p>
    <w:p w:rsidR="00496777" w:rsidRPr="00172895" w:rsidRDefault="00496777" w:rsidP="00496777">
      <w:pPr>
        <w:pStyle w:val="NoSpacing"/>
        <w:rPr>
          <w:rFonts w:ascii="Arial" w:hAnsi="Arial" w:cs="Arial"/>
          <w:lang w:eastAsia="en-CA"/>
        </w:rPr>
      </w:pPr>
    </w:p>
    <w:p w:rsidR="00496777" w:rsidRPr="00EC74D6" w:rsidRDefault="00496777" w:rsidP="00496777">
      <w:pPr>
        <w:pStyle w:val="NoSpacing"/>
        <w:rPr>
          <w:rFonts w:cs="Arial"/>
          <w:lang w:eastAsia="en-CA"/>
        </w:rPr>
      </w:pPr>
      <w:r w:rsidRPr="00EC74D6">
        <w:rPr>
          <w:rFonts w:cs="Arial"/>
          <w:lang w:eastAsia="en-CA"/>
        </w:rPr>
        <w:t xml:space="preserve">Literacy Place for the Early </w:t>
      </w:r>
      <w:proofErr w:type="gramStart"/>
      <w:r w:rsidRPr="00EC74D6">
        <w:rPr>
          <w:rFonts w:cs="Arial"/>
          <w:lang w:eastAsia="en-CA"/>
        </w:rPr>
        <w:t>Years :</w:t>
      </w:r>
      <w:proofErr w:type="gramEnd"/>
      <w:r>
        <w:rPr>
          <w:rFonts w:cs="Arial"/>
          <w:lang w:eastAsia="en-CA"/>
        </w:rPr>
        <w:t xml:space="preserve">  </w:t>
      </w:r>
      <w:hyperlink r:id="rId8" w:history="1">
        <w:r w:rsidRPr="00EC74D6">
          <w:rPr>
            <w:rStyle w:val="Hyperlink"/>
            <w:rFonts w:eastAsia="Calibri" w:cs="Arial"/>
            <w:lang w:eastAsia="en-CA"/>
          </w:rPr>
          <w:t>http://education.scholastic.ca/category/LPEY_GUIDEDREADING</w:t>
        </w:r>
      </w:hyperlink>
    </w:p>
    <w:p w:rsidR="00496777" w:rsidRPr="00EC74D6" w:rsidRDefault="00496777" w:rsidP="00496777">
      <w:pPr>
        <w:pStyle w:val="NoSpacing"/>
        <w:rPr>
          <w:rFonts w:cs="Arial"/>
          <w:lang w:eastAsia="en-CA"/>
        </w:rPr>
      </w:pPr>
      <w:r w:rsidRPr="00EC74D6">
        <w:rPr>
          <w:rFonts w:cs="Arial"/>
          <w:lang w:eastAsia="en-CA"/>
        </w:rPr>
        <w:t>Grade 1:  84 Titles</w:t>
      </w:r>
    </w:p>
    <w:p w:rsidR="00496777" w:rsidRPr="00EC74D6" w:rsidRDefault="00496777" w:rsidP="00496777">
      <w:pPr>
        <w:pStyle w:val="NoSpacing"/>
        <w:rPr>
          <w:rFonts w:cs="Arial"/>
          <w:lang w:eastAsia="en-CA"/>
        </w:rPr>
      </w:pPr>
      <w:r w:rsidRPr="00EC74D6">
        <w:rPr>
          <w:rFonts w:cs="Arial"/>
          <w:lang w:eastAsia="en-CA"/>
        </w:rPr>
        <w:t>Grade 2: 68 Titles</w:t>
      </w:r>
    </w:p>
    <w:p w:rsidR="00496777" w:rsidRPr="00EC74D6" w:rsidRDefault="00496777" w:rsidP="00496777">
      <w:pPr>
        <w:pStyle w:val="NoSpacing"/>
        <w:rPr>
          <w:rFonts w:cs="Arial"/>
          <w:lang w:eastAsia="en-CA"/>
        </w:rPr>
      </w:pPr>
      <w:r w:rsidRPr="00EC74D6">
        <w:rPr>
          <w:rFonts w:cs="Arial"/>
          <w:lang w:eastAsia="en-CA"/>
        </w:rPr>
        <w:t>Grade 3:  60 Titles</w:t>
      </w:r>
    </w:p>
    <w:p w:rsidR="00496777" w:rsidRPr="00EC74D6" w:rsidRDefault="00496777" w:rsidP="00496777">
      <w:pPr>
        <w:pStyle w:val="NoSpacing"/>
        <w:rPr>
          <w:rFonts w:cs="Arial"/>
          <w:color w:val="1F497D"/>
          <w:lang w:eastAsia="en-CA"/>
        </w:rPr>
      </w:pPr>
    </w:p>
    <w:p w:rsidR="00496777" w:rsidRPr="00EC74D6" w:rsidRDefault="00496777" w:rsidP="00496777">
      <w:pPr>
        <w:pStyle w:val="NoSpacing"/>
        <w:rPr>
          <w:rFonts w:cs="Arial"/>
          <w:color w:val="1F497D"/>
          <w:lang w:eastAsia="en-CA"/>
        </w:rPr>
      </w:pPr>
      <w:r w:rsidRPr="00EC74D6">
        <w:rPr>
          <w:rFonts w:cs="Arial"/>
          <w:lang w:eastAsia="en-CA"/>
        </w:rPr>
        <w:t xml:space="preserve">Flying Start:  84 pairs of Non-Fiction/Fiction Levels A-Q </w:t>
      </w:r>
      <w:hyperlink r:id="rId9" w:history="1">
        <w:r w:rsidRPr="00EC74D6">
          <w:rPr>
            <w:rStyle w:val="Hyperlink"/>
            <w:rFonts w:eastAsia="Calibri" w:cs="Arial"/>
            <w:lang w:eastAsia="en-CA"/>
          </w:rPr>
          <w:t>http://education.scholastic.ca/productlist/CUR_FLYING_START</w:t>
        </w:r>
      </w:hyperlink>
    </w:p>
    <w:p w:rsidR="00496777" w:rsidRPr="00EC74D6" w:rsidRDefault="00496777" w:rsidP="00496777">
      <w:pPr>
        <w:pStyle w:val="NoSpacing"/>
        <w:rPr>
          <w:rFonts w:cs="Arial"/>
          <w:color w:val="1F497D"/>
          <w:lang w:eastAsia="en-CA"/>
        </w:rPr>
      </w:pPr>
    </w:p>
    <w:p w:rsidR="00496777" w:rsidRPr="00EC74D6" w:rsidRDefault="00496777" w:rsidP="00496777">
      <w:pPr>
        <w:pStyle w:val="NoSpacing"/>
        <w:rPr>
          <w:rFonts w:cs="Arial"/>
          <w:color w:val="1F497D"/>
          <w:lang w:eastAsia="en-CA"/>
        </w:rPr>
      </w:pPr>
      <w:r w:rsidRPr="00EC74D6">
        <w:rPr>
          <w:rFonts w:cs="Arial"/>
          <w:lang w:eastAsia="en-CA"/>
        </w:rPr>
        <w:t xml:space="preserve">Alpha World:  A-L Non Fiction     </w:t>
      </w:r>
      <w:hyperlink r:id="rId10" w:history="1">
        <w:r w:rsidRPr="00EC74D6">
          <w:rPr>
            <w:rStyle w:val="Hyperlink"/>
            <w:rFonts w:eastAsia="Calibri" w:cs="Arial"/>
            <w:sz w:val="24"/>
            <w:szCs w:val="24"/>
            <w:lang w:eastAsia="en-CA"/>
          </w:rPr>
          <w:t>http://education.scholastic.ca/category/ALPHAWORLD</w:t>
        </w:r>
      </w:hyperlink>
    </w:p>
    <w:p w:rsidR="00496777" w:rsidRDefault="00496777" w:rsidP="00496777">
      <w:pPr>
        <w:pStyle w:val="NoSpacing"/>
        <w:rPr>
          <w:rFonts w:cs="Arial"/>
          <w:color w:val="1F497D"/>
          <w:lang w:eastAsia="en-CA"/>
        </w:rPr>
      </w:pPr>
    </w:p>
    <w:p w:rsidR="00496777" w:rsidRPr="00EC74D6" w:rsidRDefault="00496777" w:rsidP="00496777">
      <w:pPr>
        <w:pStyle w:val="NoSpacing"/>
        <w:rPr>
          <w:rFonts w:cs="Arial"/>
          <w:color w:val="1F497D"/>
          <w:lang w:eastAsia="en-CA"/>
        </w:rPr>
      </w:pPr>
      <w:r w:rsidRPr="00EC74D6">
        <w:rPr>
          <w:rFonts w:cs="Arial"/>
          <w:lang w:eastAsia="en-CA"/>
        </w:rPr>
        <w:t xml:space="preserve">Alpha Kids:  A-L Fiction and Non-Fiction </w:t>
      </w:r>
      <w:hyperlink r:id="rId11" w:history="1">
        <w:r w:rsidRPr="00EC74D6">
          <w:rPr>
            <w:rStyle w:val="Hyperlink"/>
            <w:rFonts w:eastAsia="Calibri" w:cs="Arial"/>
            <w:sz w:val="24"/>
            <w:szCs w:val="24"/>
            <w:lang w:eastAsia="en-CA"/>
          </w:rPr>
          <w:t>http://education.scholastic.ca/category/ALPHAKIDS</w:t>
        </w:r>
      </w:hyperlink>
    </w:p>
    <w:p w:rsidR="00496777" w:rsidRDefault="00496777" w:rsidP="00496777">
      <w:pPr>
        <w:pStyle w:val="NoSpacing"/>
        <w:rPr>
          <w:rFonts w:cs="Arial"/>
          <w:color w:val="1F497D"/>
          <w:lang w:eastAsia="en-CA"/>
        </w:rPr>
      </w:pPr>
    </w:p>
    <w:p w:rsidR="00496777" w:rsidRPr="00EC74D6" w:rsidRDefault="00496777" w:rsidP="00496777">
      <w:pPr>
        <w:pStyle w:val="NoSpacing"/>
        <w:rPr>
          <w:rFonts w:cs="Arial"/>
          <w:color w:val="1F497D"/>
          <w:lang w:eastAsia="en-CA"/>
        </w:rPr>
      </w:pPr>
      <w:r w:rsidRPr="00EC74D6">
        <w:rPr>
          <w:rFonts w:cs="Arial"/>
          <w:lang w:eastAsia="en-CA"/>
        </w:rPr>
        <w:t xml:space="preserve">Guided Reading Blue and Green – A-Z   </w:t>
      </w:r>
      <w:hyperlink r:id="rId12" w:history="1">
        <w:r w:rsidRPr="00EC74D6">
          <w:rPr>
            <w:rStyle w:val="Hyperlink"/>
            <w:rFonts w:eastAsia="Calibri" w:cs="Arial"/>
            <w:sz w:val="24"/>
            <w:szCs w:val="24"/>
            <w:lang w:eastAsia="en-CA"/>
          </w:rPr>
          <w:t>http://education.scholastic.ca/category/SCHOLASTIC_GUIDED_READING</w:t>
        </w:r>
      </w:hyperlink>
    </w:p>
    <w:p w:rsidR="00964588" w:rsidRDefault="00964588" w:rsidP="00964588">
      <w:r>
        <w:t xml:space="preserve">Scholastic Literacy place is a major resource that includes all components of balanced literacy, or you can just purchase the levelled reading guided reading resources. </w:t>
      </w:r>
    </w:p>
    <w:p w:rsidR="00073BBB" w:rsidRDefault="00883701">
      <w:r>
        <w:t xml:space="preserve">Main page link to </w:t>
      </w:r>
      <w:r w:rsidR="00073BBB">
        <w:t xml:space="preserve">Scholastic guided reading: </w:t>
      </w:r>
      <w:r w:rsidR="00296A98">
        <w:t xml:space="preserve">  </w:t>
      </w:r>
      <w:hyperlink r:id="rId13" w:history="1">
        <w:r w:rsidR="00073BBB" w:rsidRPr="00BB1885">
          <w:rPr>
            <w:rStyle w:val="Hyperlink"/>
          </w:rPr>
          <w:t>http://education.scholastic.ca/category/GUIDED_READING</w:t>
        </w:r>
      </w:hyperlink>
      <w:r w:rsidR="00073BBB">
        <w:t xml:space="preserve">  </w:t>
      </w:r>
    </w:p>
    <w:p w:rsidR="008F40C8" w:rsidRDefault="008F40C8" w:rsidP="00A67728">
      <w:pPr>
        <w:pStyle w:val="Heading2"/>
      </w:pPr>
    </w:p>
    <w:p w:rsidR="00496777" w:rsidRPr="00EC74D6" w:rsidRDefault="00496777" w:rsidP="00496777">
      <w:pPr>
        <w:pStyle w:val="NoSpacing"/>
        <w:rPr>
          <w:b/>
          <w:color w:val="000000"/>
          <w:sz w:val="28"/>
          <w:szCs w:val="28"/>
          <w:lang w:eastAsia="en-CA"/>
        </w:rPr>
      </w:pPr>
      <w:r w:rsidRPr="00C151C4">
        <w:rPr>
          <w:b/>
          <w:color w:val="000000"/>
          <w:sz w:val="28"/>
          <w:szCs w:val="28"/>
          <w:lang w:eastAsia="en-CA"/>
        </w:rPr>
        <w:t xml:space="preserve">Nelson  </w:t>
      </w:r>
      <w:r w:rsidR="003D6392">
        <w:rPr>
          <w:b/>
          <w:color w:val="000000"/>
          <w:sz w:val="28"/>
          <w:szCs w:val="28"/>
          <w:lang w:eastAsia="en-CA"/>
        </w:rPr>
        <w:t xml:space="preserve"> </w:t>
      </w:r>
    </w:p>
    <w:p w:rsidR="00496777" w:rsidRPr="00E10B5F" w:rsidRDefault="00496777" w:rsidP="00496777">
      <w:pPr>
        <w:pStyle w:val="NoSpacing"/>
        <w:rPr>
          <w:rFonts w:ascii="Calibri" w:hAnsi="Calibri"/>
          <w:bCs/>
          <w:sz w:val="20"/>
          <w:szCs w:val="20"/>
          <w:u w:val="single"/>
          <w:lang w:eastAsia="en-CA"/>
        </w:rPr>
      </w:pPr>
    </w:p>
    <w:p w:rsidR="00496777" w:rsidRDefault="00496777" w:rsidP="00496777">
      <w:pPr>
        <w:pStyle w:val="NoSpacing"/>
        <w:rPr>
          <w:rFonts w:ascii="Calibri" w:hAnsi="Calibri"/>
          <w:bCs/>
          <w:sz w:val="24"/>
          <w:szCs w:val="24"/>
          <w:lang w:eastAsia="en-CA"/>
        </w:rPr>
      </w:pPr>
      <w:r w:rsidRPr="00EC74D6">
        <w:rPr>
          <w:rFonts w:ascii="Calibri" w:hAnsi="Calibri"/>
          <w:bCs/>
          <w:sz w:val="24"/>
          <w:szCs w:val="24"/>
          <w:u w:val="single"/>
          <w:lang w:eastAsia="en-CA"/>
        </w:rPr>
        <w:t>Key Links</w:t>
      </w:r>
      <w:r w:rsidRPr="00EC74D6">
        <w:rPr>
          <w:rFonts w:ascii="Calibri" w:hAnsi="Calibri"/>
          <w:bCs/>
          <w:sz w:val="24"/>
          <w:szCs w:val="24"/>
          <w:lang w:eastAsia="en-CA"/>
        </w:rPr>
        <w:t xml:space="preserve"> levelled literacy –now levels B to U </w:t>
      </w:r>
      <w:hyperlink r:id="rId14" w:history="1">
        <w:proofErr w:type="spellStart"/>
        <w:r w:rsidRPr="00EC74D6">
          <w:rPr>
            <w:rFonts w:ascii="Calibri" w:hAnsi="Calibri"/>
            <w:bCs/>
            <w:color w:val="0000FF"/>
            <w:sz w:val="24"/>
            <w:szCs w:val="24"/>
            <w:u w:val="single"/>
            <w:lang w:eastAsia="en-CA"/>
          </w:rPr>
          <w:t>ww</w:t>
        </w:r>
        <w:proofErr w:type="spellEnd"/>
        <w:r w:rsidRPr="00EC74D6">
          <w:rPr>
            <w:rFonts w:ascii="Calibri" w:hAnsi="Calibri"/>
            <w:bCs/>
            <w:color w:val="0000FF"/>
            <w:sz w:val="24"/>
            <w:szCs w:val="24"/>
            <w:u w:val="single"/>
            <w:lang w:eastAsia="en-CA"/>
          </w:rPr>
          <w:t xml:space="preserve"> w.nelson.com/</w:t>
        </w:r>
        <w:proofErr w:type="spellStart"/>
        <w:r w:rsidRPr="00EC74D6">
          <w:rPr>
            <w:rFonts w:ascii="Calibri" w:hAnsi="Calibri"/>
            <w:bCs/>
            <w:color w:val="0000FF"/>
            <w:sz w:val="24"/>
            <w:szCs w:val="24"/>
            <w:u w:val="single"/>
            <w:lang w:eastAsia="en-CA"/>
          </w:rPr>
          <w:t>keylinks</w:t>
        </w:r>
        <w:proofErr w:type="spellEnd"/>
      </w:hyperlink>
      <w:r w:rsidRPr="00EC74D6">
        <w:rPr>
          <w:rFonts w:ascii="Calibri" w:hAnsi="Calibri"/>
          <w:bCs/>
          <w:sz w:val="24"/>
          <w:szCs w:val="24"/>
          <w:lang w:eastAsia="en-CA"/>
        </w:rPr>
        <w:t xml:space="preserve"> - great for classroom, take home reading and guided reading. Grades K to 6</w:t>
      </w:r>
    </w:p>
    <w:p w:rsidR="00496777" w:rsidRDefault="00496777" w:rsidP="00496777">
      <w:pPr>
        <w:pStyle w:val="NoSpacing"/>
      </w:pPr>
    </w:p>
    <w:p w:rsidR="00496777" w:rsidRDefault="00496777" w:rsidP="00496777">
      <w:pPr>
        <w:pStyle w:val="NoSpacing"/>
      </w:pPr>
      <w:r>
        <w:t xml:space="preserve">Levelled readers:  </w:t>
      </w:r>
      <w:hyperlink r:id="rId15" w:history="1">
        <w:r w:rsidRPr="00BB1885">
          <w:rPr>
            <w:rStyle w:val="Hyperlink"/>
          </w:rPr>
          <w:t>http://www.nelson.com/pmfamily/</w:t>
        </w:r>
      </w:hyperlink>
      <w:r>
        <w:t xml:space="preserve">  </w:t>
      </w:r>
    </w:p>
    <w:p w:rsidR="00496777" w:rsidRDefault="00496777" w:rsidP="00496777">
      <w:pPr>
        <w:pStyle w:val="Heading2"/>
      </w:pPr>
    </w:p>
    <w:p w:rsidR="00496777" w:rsidRDefault="00496777" w:rsidP="00496777">
      <w:pPr>
        <w:pStyle w:val="NoSpacing"/>
        <w:rPr>
          <w:rFonts w:ascii="Calibri" w:hAnsi="Calibri"/>
          <w:bCs/>
          <w:sz w:val="24"/>
          <w:szCs w:val="24"/>
          <w:lang w:eastAsia="en-CA"/>
        </w:rPr>
      </w:pPr>
      <w:r w:rsidRPr="00EC74D6">
        <w:rPr>
          <w:rFonts w:ascii="Calibri" w:hAnsi="Calibri"/>
          <w:bCs/>
          <w:sz w:val="24"/>
          <w:szCs w:val="24"/>
          <w:u w:val="single"/>
          <w:lang w:eastAsia="en-CA"/>
        </w:rPr>
        <w:t>Circle of Life</w:t>
      </w:r>
      <w:r w:rsidRPr="00EC74D6">
        <w:rPr>
          <w:rFonts w:ascii="Calibri" w:hAnsi="Calibri"/>
          <w:bCs/>
          <w:sz w:val="24"/>
          <w:szCs w:val="24"/>
          <w:lang w:eastAsia="en-CA"/>
        </w:rPr>
        <w:t xml:space="preserve">; Learning from an Elder – now levels A to W </w:t>
      </w:r>
      <w:hyperlink r:id="rId16" w:history="1">
        <w:r w:rsidRPr="00EC74D6">
          <w:rPr>
            <w:rStyle w:val="Hyperlink"/>
            <w:rFonts w:ascii="Calibri" w:eastAsia="Calibri" w:hAnsi="Calibri" w:cs="Times New Roman"/>
            <w:bCs/>
            <w:sz w:val="24"/>
            <w:szCs w:val="24"/>
            <w:lang w:eastAsia="en-CA"/>
          </w:rPr>
          <w:t>www.nelson.com/col Grades K to 6</w:t>
        </w:r>
      </w:hyperlink>
      <w:r w:rsidRPr="00EC74D6">
        <w:rPr>
          <w:rFonts w:ascii="Calibri" w:hAnsi="Calibri"/>
          <w:bCs/>
          <w:sz w:val="24"/>
          <w:szCs w:val="24"/>
          <w:lang w:eastAsia="en-CA"/>
        </w:rPr>
        <w:t>.</w:t>
      </w:r>
    </w:p>
    <w:p w:rsidR="00496777" w:rsidRPr="00EC74D6" w:rsidRDefault="00496777" w:rsidP="00496777">
      <w:pPr>
        <w:pStyle w:val="NoSpacing"/>
        <w:rPr>
          <w:rFonts w:ascii="Calibri" w:hAnsi="Calibri"/>
          <w:bCs/>
          <w:sz w:val="24"/>
          <w:szCs w:val="24"/>
          <w:lang w:eastAsia="en-CA"/>
        </w:rPr>
      </w:pPr>
      <w:r>
        <w:rPr>
          <w:sz w:val="24"/>
          <w:szCs w:val="24"/>
        </w:rPr>
        <w:t>(First Nations)</w:t>
      </w:r>
    </w:p>
    <w:p w:rsidR="00496777" w:rsidRPr="00EC74D6" w:rsidRDefault="00496777" w:rsidP="00496777">
      <w:pPr>
        <w:pStyle w:val="NoSpacing"/>
        <w:rPr>
          <w:rFonts w:ascii="Calibri" w:hAnsi="Calibri"/>
          <w:bCs/>
          <w:sz w:val="24"/>
          <w:szCs w:val="24"/>
          <w:lang w:eastAsia="en-CA"/>
        </w:rPr>
      </w:pPr>
    </w:p>
    <w:p w:rsidR="00496777" w:rsidRPr="00EC74D6" w:rsidRDefault="00496777" w:rsidP="00496777">
      <w:pPr>
        <w:pStyle w:val="NoSpacing"/>
        <w:rPr>
          <w:rFonts w:ascii="Calibri" w:hAnsi="Calibri"/>
          <w:bCs/>
          <w:sz w:val="24"/>
          <w:szCs w:val="24"/>
          <w:lang w:eastAsia="en-CA"/>
        </w:rPr>
      </w:pPr>
      <w:r w:rsidRPr="00EC74D6">
        <w:rPr>
          <w:rFonts w:ascii="Calibri" w:hAnsi="Calibri"/>
          <w:bCs/>
          <w:sz w:val="24"/>
          <w:szCs w:val="24"/>
          <w:u w:val="single"/>
          <w:lang w:eastAsia="en-CA"/>
        </w:rPr>
        <w:t xml:space="preserve">PM Series </w:t>
      </w:r>
      <w:r w:rsidRPr="00EC74D6">
        <w:rPr>
          <w:rFonts w:ascii="Calibri" w:hAnsi="Calibri"/>
          <w:bCs/>
          <w:sz w:val="24"/>
          <w:szCs w:val="24"/>
          <w:lang w:eastAsia="en-CA"/>
        </w:rPr>
        <w:t>– leveled readers for grades k to 5</w:t>
      </w:r>
      <w:r w:rsidRPr="00EC74D6">
        <w:rPr>
          <w:rFonts w:ascii="Calibri" w:hAnsi="Calibri"/>
          <w:bCs/>
          <w:sz w:val="24"/>
          <w:szCs w:val="24"/>
          <w:u w:val="single"/>
          <w:lang w:eastAsia="en-CA"/>
        </w:rPr>
        <w:t xml:space="preserve"> </w:t>
      </w:r>
      <w:hyperlink r:id="rId17" w:history="1">
        <w:r w:rsidRPr="00EC74D6">
          <w:rPr>
            <w:rFonts w:ascii="Calibri" w:hAnsi="Calibri"/>
            <w:bCs/>
            <w:color w:val="0000FF"/>
            <w:sz w:val="24"/>
            <w:szCs w:val="24"/>
            <w:u w:val="single"/>
            <w:lang w:eastAsia="en-CA"/>
          </w:rPr>
          <w:t>www.nelson.com/pmfamily</w:t>
        </w:r>
      </w:hyperlink>
    </w:p>
    <w:p w:rsidR="00496777" w:rsidRPr="00E10B5F" w:rsidRDefault="00496777" w:rsidP="00496777">
      <w:pPr>
        <w:pStyle w:val="NoSpacing"/>
        <w:rPr>
          <w:b/>
          <w:sz w:val="28"/>
          <w:szCs w:val="28"/>
        </w:rPr>
      </w:pPr>
      <w:r>
        <w:rPr>
          <w:color w:val="000000"/>
          <w:sz w:val="24"/>
          <w:szCs w:val="24"/>
          <w:lang w:eastAsia="en-CA"/>
        </w:rPr>
        <w:t xml:space="preserve"> </w:t>
      </w:r>
    </w:p>
    <w:p w:rsidR="00496777" w:rsidRPr="00496777" w:rsidRDefault="00496777" w:rsidP="00496777">
      <w:pPr>
        <w:pStyle w:val="NoSpacing"/>
        <w:rPr>
          <w:b/>
          <w:sz w:val="24"/>
          <w:szCs w:val="24"/>
        </w:rPr>
      </w:pPr>
      <w:r w:rsidRPr="00496777">
        <w:rPr>
          <w:b/>
          <w:sz w:val="24"/>
          <w:szCs w:val="24"/>
        </w:rPr>
        <w:t>National Geographic KIDS</w:t>
      </w:r>
    </w:p>
    <w:p w:rsidR="00496777" w:rsidRDefault="00496777" w:rsidP="00496777">
      <w:pPr>
        <w:pStyle w:val="NoSpacing"/>
      </w:pPr>
    </w:p>
    <w:p w:rsidR="00496777" w:rsidRDefault="00305881" w:rsidP="00496777">
      <w:pPr>
        <w:pStyle w:val="NoSpacing"/>
      </w:pPr>
      <w:hyperlink r:id="rId18" w:history="1">
        <w:r w:rsidR="00496777" w:rsidRPr="00722147">
          <w:rPr>
            <w:rStyle w:val="Hyperlink"/>
          </w:rPr>
          <w:t>http://shop.nationalgeographic.com/ngs/category/national-geographic-readers-series</w:t>
        </w:r>
      </w:hyperlink>
    </w:p>
    <w:p w:rsidR="00496777" w:rsidRDefault="00496777" w:rsidP="00496777"/>
    <w:p w:rsidR="00496777" w:rsidRDefault="00496777" w:rsidP="00496777">
      <w:r>
        <w:t xml:space="preserve">Levelled books: </w:t>
      </w:r>
      <w:hyperlink r:id="rId19" w:history="1">
        <w:r w:rsidRPr="00BB1885">
          <w:rPr>
            <w:rStyle w:val="Hyperlink"/>
          </w:rPr>
          <w:t>http://www.ngchildrensbooks.org/c/GR_Level.web</w:t>
        </w:r>
      </w:hyperlink>
      <w:r>
        <w:t xml:space="preserve">  </w:t>
      </w:r>
    </w:p>
    <w:p w:rsidR="003D6392" w:rsidRDefault="003D6392" w:rsidP="00CC2D52">
      <w:pPr>
        <w:pStyle w:val="Heading2"/>
        <w:rPr>
          <w:b/>
          <w:color w:val="auto"/>
          <w:sz w:val="28"/>
          <w:szCs w:val="28"/>
        </w:rPr>
      </w:pPr>
    </w:p>
    <w:p w:rsidR="00296A98" w:rsidRPr="00496777" w:rsidRDefault="00CC2D52" w:rsidP="00CC2D52">
      <w:pPr>
        <w:pStyle w:val="Heading2"/>
        <w:rPr>
          <w:b/>
          <w:color w:val="auto"/>
          <w:sz w:val="28"/>
          <w:szCs w:val="28"/>
        </w:rPr>
      </w:pPr>
      <w:r w:rsidRPr="00496777">
        <w:rPr>
          <w:b/>
          <w:color w:val="auto"/>
          <w:sz w:val="28"/>
          <w:szCs w:val="28"/>
        </w:rPr>
        <w:t>First Nations content:</w:t>
      </w:r>
    </w:p>
    <w:p w:rsidR="00496777" w:rsidRDefault="00496777" w:rsidP="00CC2D52">
      <w:pPr>
        <w:rPr>
          <w:b/>
        </w:rPr>
      </w:pPr>
    </w:p>
    <w:p w:rsidR="00CC2D52" w:rsidRDefault="00CC2D52" w:rsidP="00CC2D52">
      <w:r w:rsidRPr="00496777">
        <w:rPr>
          <w:b/>
        </w:rPr>
        <w:t>Eaglecrest</w:t>
      </w:r>
      <w:r>
        <w:t xml:space="preserve"> series:  </w:t>
      </w:r>
      <w:hyperlink r:id="rId20" w:history="1">
        <w:r w:rsidRPr="005B155C">
          <w:rPr>
            <w:rStyle w:val="Hyperlink"/>
          </w:rPr>
          <w:t>http://www.eaglecrestbooks.com/home.htm</w:t>
        </w:r>
      </w:hyperlink>
      <w:r>
        <w:t xml:space="preserve"> </w:t>
      </w:r>
    </w:p>
    <w:p w:rsidR="00CC2D52" w:rsidRDefault="00CC2D52" w:rsidP="00CC2D52">
      <w:r>
        <w:t>Levelled reading material First Nations kids involved in cultural activities and everyday life:  Available in 6 packs or complete sets (1 book each)</w:t>
      </w:r>
    </w:p>
    <w:p w:rsidR="00CC2D52" w:rsidRDefault="00CC2D52" w:rsidP="00CC2D52">
      <w:r w:rsidRPr="00496777">
        <w:rPr>
          <w:b/>
        </w:rPr>
        <w:t>Strong Nations</w:t>
      </w:r>
      <w:r>
        <w:t xml:space="preserve">:  BC First Nations: </w:t>
      </w:r>
      <w:hyperlink r:id="rId21" w:history="1">
        <w:r w:rsidRPr="005B155C">
          <w:rPr>
            <w:rStyle w:val="Hyperlink"/>
          </w:rPr>
          <w:t>http://www.strongnations.com/</w:t>
        </w:r>
      </w:hyperlink>
      <w:r>
        <w:t xml:space="preserve">  </w:t>
      </w:r>
      <w:r w:rsidR="003D6392">
        <w:t xml:space="preserve">(Now </w:t>
      </w:r>
      <w:r w:rsidR="00541376">
        <w:t xml:space="preserve">also </w:t>
      </w:r>
      <w:r w:rsidR="003D6392">
        <w:t>distributed by Pearson</w:t>
      </w:r>
      <w:r w:rsidR="00541376">
        <w:t xml:space="preserve"> above</w:t>
      </w:r>
      <w:r w:rsidR="003D6392">
        <w:t>)</w:t>
      </w:r>
    </w:p>
    <w:p w:rsidR="00496777" w:rsidRPr="00883701" w:rsidRDefault="00496777" w:rsidP="00496777">
      <w:r w:rsidRPr="00496777">
        <w:rPr>
          <w:b/>
          <w:sz w:val="24"/>
          <w:szCs w:val="24"/>
        </w:rPr>
        <w:t>Turtle Island Voices:</w:t>
      </w:r>
      <w:r>
        <w:rPr>
          <w:sz w:val="24"/>
          <w:szCs w:val="24"/>
        </w:rPr>
        <w:t xml:space="preserve">  </w:t>
      </w:r>
      <w:r w:rsidR="003D6392">
        <w:rPr>
          <w:sz w:val="24"/>
          <w:szCs w:val="24"/>
        </w:rPr>
        <w:t xml:space="preserve">Now distributed by Pearson.  The books </w:t>
      </w:r>
      <w:r>
        <w:t>Include cu</w:t>
      </w:r>
      <w:r w:rsidR="003D6392">
        <w:t>ltural content and also include</w:t>
      </w:r>
      <w:r>
        <w:t xml:space="preserve"> lots of contemporary role models in middle </w:t>
      </w:r>
      <w:proofErr w:type="gramStart"/>
      <w:r>
        <w:t>years</w:t>
      </w:r>
      <w:proofErr w:type="gramEnd"/>
      <w:r>
        <w:t xml:space="preserve"> level books. The books a</w:t>
      </w:r>
      <w:r w:rsidR="00883701">
        <w:t xml:space="preserve">re beautiful. </w:t>
      </w:r>
    </w:p>
    <w:p w:rsidR="00496777" w:rsidRDefault="00CC2D52" w:rsidP="00CC2D52">
      <w:pPr>
        <w:rPr>
          <w:rStyle w:val="Hyperlink"/>
        </w:rPr>
      </w:pPr>
      <w:r>
        <w:t xml:space="preserve">Turtle Island Voices:  </w:t>
      </w:r>
      <w:hyperlink r:id="rId22" w:history="1">
        <w:r w:rsidRPr="005B155C">
          <w:rPr>
            <w:rStyle w:val="Hyperlink"/>
          </w:rPr>
          <w:t>http://canada.turtleislandvoices.com/</w:t>
        </w:r>
      </w:hyperlink>
      <w:r w:rsidR="00496777">
        <w:rPr>
          <w:rStyle w:val="Hyperlink"/>
        </w:rPr>
        <w:t xml:space="preserve">  </w:t>
      </w:r>
    </w:p>
    <w:p w:rsidR="00305881" w:rsidRDefault="00305881" w:rsidP="00305881">
      <w:r w:rsidRPr="00305881">
        <w:rPr>
          <w:b/>
        </w:rPr>
        <w:t>Raven Tales:</w:t>
      </w:r>
      <w:r>
        <w:t xml:space="preserve">  </w:t>
      </w:r>
      <w:r>
        <w:t>Levelled graphic novels – Traditional stories Grade level is 4 to 6 and they are levelled but the level is not on the book and because they are graphic novels can be used with older students as high interest lower vocab titles.</w:t>
      </w:r>
    </w:p>
    <w:p w:rsidR="00305881" w:rsidRDefault="00305881" w:rsidP="00305881">
      <w:hyperlink r:id="rId23" w:history="1">
        <w:r w:rsidRPr="005B155C">
          <w:rPr>
            <w:rStyle w:val="Hyperlink"/>
          </w:rPr>
          <w:t>http://education.scholastic.ca/productlist/RAVEN_TALES</w:t>
        </w:r>
      </w:hyperlink>
      <w:r>
        <w:t xml:space="preserve">  </w:t>
      </w:r>
    </w:p>
    <w:p w:rsidR="00305881" w:rsidRDefault="00305881" w:rsidP="00CC2D52">
      <w:pPr>
        <w:rPr>
          <w:rStyle w:val="Hyperlink"/>
        </w:rPr>
      </w:pPr>
      <w:bookmarkStart w:id="0" w:name="_GoBack"/>
      <w:bookmarkEnd w:id="0"/>
    </w:p>
    <w:p w:rsidR="00305881" w:rsidRDefault="00305881" w:rsidP="00CC2D52">
      <w:pPr>
        <w:rPr>
          <w:rStyle w:val="Hyperlink"/>
        </w:rPr>
      </w:pPr>
    </w:p>
    <w:p w:rsidR="00CC2D52" w:rsidRPr="00296A98" w:rsidRDefault="00CC2D52" w:rsidP="00296A98"/>
    <w:sectPr w:rsidR="00CC2D52" w:rsidRPr="00296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4D"/>
    <w:rsid w:val="00073BBB"/>
    <w:rsid w:val="00296A98"/>
    <w:rsid w:val="00305881"/>
    <w:rsid w:val="003D6392"/>
    <w:rsid w:val="00496777"/>
    <w:rsid w:val="004F6461"/>
    <w:rsid w:val="00541376"/>
    <w:rsid w:val="00846213"/>
    <w:rsid w:val="00875069"/>
    <w:rsid w:val="00883701"/>
    <w:rsid w:val="008F40C8"/>
    <w:rsid w:val="00964588"/>
    <w:rsid w:val="00982B42"/>
    <w:rsid w:val="00A67728"/>
    <w:rsid w:val="00B40101"/>
    <w:rsid w:val="00CC2D52"/>
    <w:rsid w:val="00CE480F"/>
    <w:rsid w:val="00FB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4022"/>
  <w15:chartTrackingRefBased/>
  <w15:docId w15:val="{392CA426-C325-4D71-9C80-C5C9B9E6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A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A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B4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6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6A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496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scholastic.ca/category/LPEY_GUIDEDREADING" TargetMode="External"/><Relationship Id="rId13" Type="http://schemas.openxmlformats.org/officeDocument/2006/relationships/hyperlink" Target="http://education.scholastic.ca/category/GUIDED_READING" TargetMode="External"/><Relationship Id="rId18" Type="http://schemas.openxmlformats.org/officeDocument/2006/relationships/hyperlink" Target="http://shop.nationalgeographic.com/ngs/category/national-geographic-readers-ser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trongnations.com/" TargetMode="External"/><Relationship Id="rId7" Type="http://schemas.openxmlformats.org/officeDocument/2006/relationships/hyperlink" Target="http://www.pearsoncanadaschool.com/index.cfm?locator=PS2yZb" TargetMode="External"/><Relationship Id="rId12" Type="http://schemas.openxmlformats.org/officeDocument/2006/relationships/hyperlink" Target="http://education.scholastic.ca/category/SCHOLASTIC_GUIDED_READING" TargetMode="External"/><Relationship Id="rId17" Type="http://schemas.openxmlformats.org/officeDocument/2006/relationships/hyperlink" Target="http://www.nelson.com/pmfamil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elson.com/col%20Grades%20K%20to%206" TargetMode="External"/><Relationship Id="rId20" Type="http://schemas.openxmlformats.org/officeDocument/2006/relationships/hyperlink" Target="http://www.eaglecrestbooks.com/home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ducation.scholastic.ca/category/ALPHAKIDS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nelson.com/pmfamily/" TargetMode="External"/><Relationship Id="rId23" Type="http://schemas.openxmlformats.org/officeDocument/2006/relationships/hyperlink" Target="http://education.scholastic.ca/productlist/RAVEN_TALES" TargetMode="External"/><Relationship Id="rId10" Type="http://schemas.openxmlformats.org/officeDocument/2006/relationships/hyperlink" Target="http://education.scholastic.ca/category/ALPHAWORLD" TargetMode="External"/><Relationship Id="rId19" Type="http://schemas.openxmlformats.org/officeDocument/2006/relationships/hyperlink" Target="http://www.ngchildrensbooks.org/c/GR_Level.web" TargetMode="External"/><Relationship Id="rId4" Type="http://schemas.openxmlformats.org/officeDocument/2006/relationships/styles" Target="styles.xml"/><Relationship Id="rId9" Type="http://schemas.openxmlformats.org/officeDocument/2006/relationships/hyperlink" Target="http://education.scholastic.ca/productlist/CUR_FLYING_START" TargetMode="External"/><Relationship Id="rId14" Type="http://schemas.openxmlformats.org/officeDocument/2006/relationships/hyperlink" Target="http://www.nelson.com/keylinks" TargetMode="External"/><Relationship Id="rId22" Type="http://schemas.openxmlformats.org/officeDocument/2006/relationships/hyperlink" Target="http://canada.turtleislandvoic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C464D8371B44F9E9503646FF7566C" ma:contentTypeVersion="1" ma:contentTypeDescription="Create a new document." ma:contentTypeScope="" ma:versionID="204a2b34f55fb6c26dd2b3e55e1d27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E104E-B9A9-4CE9-B830-2E1E391EE9BA}"/>
</file>

<file path=customXml/itemProps2.xml><?xml version="1.0" encoding="utf-8"?>
<ds:datastoreItem xmlns:ds="http://schemas.openxmlformats.org/officeDocument/2006/customXml" ds:itemID="{3DCB1055-0409-416B-9774-AC034CA913C4}"/>
</file>

<file path=customXml/itemProps3.xml><?xml version="1.0" encoding="utf-8"?>
<ds:datastoreItem xmlns:ds="http://schemas.openxmlformats.org/officeDocument/2006/customXml" ds:itemID="{7196D508-F18A-4FA2-8FD5-FBBF1384BA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3</cp:revision>
  <dcterms:created xsi:type="dcterms:W3CDTF">2017-12-18T20:09:00Z</dcterms:created>
  <dcterms:modified xsi:type="dcterms:W3CDTF">2018-04-11T16:52:00Z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0x01010015BC464D8371B44F9E9503646FF7566C</vt:lpwstr>
  </property>
</Properties>
</file>