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3D84A" w14:textId="77777777" w:rsidR="00CB1C88" w:rsidRPr="0011601D" w:rsidRDefault="00CB1C88" w:rsidP="00A838B7">
      <w:pPr>
        <w:tabs>
          <w:tab w:val="center" w:pos="4680"/>
        </w:tabs>
        <w:rPr>
          <w:rFonts w:ascii="CaslonOldFace Hv BT" w:hAnsi="CaslonOldFace Hv BT"/>
          <w:sz w:val="20"/>
          <w:u w:val="single"/>
          <w:lang w:val="en-GB"/>
        </w:rPr>
      </w:pPr>
    </w:p>
    <w:p w14:paraId="562D449B" w14:textId="77777777" w:rsidR="002B4AAF" w:rsidRPr="00C31A5E" w:rsidRDefault="004938A3" w:rsidP="0011601D">
      <w:pPr>
        <w:pBdr>
          <w:top w:val="single" w:sz="4" w:space="1" w:color="auto"/>
          <w:left w:val="single" w:sz="4" w:space="4" w:color="auto"/>
          <w:bottom w:val="single" w:sz="4" w:space="1" w:color="auto"/>
          <w:right w:val="single" w:sz="4" w:space="4" w:color="auto"/>
        </w:pBdr>
        <w:tabs>
          <w:tab w:val="center" w:pos="4680"/>
          <w:tab w:val="left" w:pos="7920"/>
          <w:tab w:val="left" w:pos="8280"/>
          <w:tab w:val="left" w:pos="9360"/>
        </w:tabs>
        <w:jc w:val="center"/>
        <w:rPr>
          <w:rFonts w:ascii="Calibri" w:hAnsi="Calibri"/>
          <w:i/>
          <w:sz w:val="28"/>
          <w:szCs w:val="28"/>
          <w:lang w:val="en-GB"/>
          <w14:shadow w14:blurRad="50800" w14:dist="38100" w14:dir="2700000" w14:sx="100000" w14:sy="100000" w14:kx="0" w14:ky="0" w14:algn="tl">
            <w14:srgbClr w14:val="000000">
              <w14:alpha w14:val="60000"/>
            </w14:srgbClr>
          </w14:shadow>
        </w:rPr>
      </w:pPr>
      <w:r w:rsidRPr="00C31A5E">
        <w:rPr>
          <w:rFonts w:ascii="Calibri" w:hAnsi="Calibri"/>
          <w:i/>
          <w:sz w:val="28"/>
          <w:szCs w:val="28"/>
          <w:lang w:val="en-GB"/>
          <w14:shadow w14:blurRad="50800" w14:dist="38100" w14:dir="2700000" w14:sx="100000" w14:sy="100000" w14:kx="0" w14:ky="0" w14:algn="tl">
            <w14:srgbClr w14:val="000000">
              <w14:alpha w14:val="60000"/>
            </w14:srgbClr>
          </w14:shadow>
        </w:rPr>
        <w:t>Welcome to North Battleford Comprehensive High School</w:t>
      </w:r>
    </w:p>
    <w:p w14:paraId="21ADD137" w14:textId="77777777" w:rsidR="002B4AAF" w:rsidRPr="00C31A5E" w:rsidRDefault="004938A3" w:rsidP="0011601D">
      <w:pPr>
        <w:pBdr>
          <w:top w:val="single" w:sz="4" w:space="1" w:color="auto"/>
          <w:left w:val="single" w:sz="4" w:space="4" w:color="auto"/>
          <w:bottom w:val="single" w:sz="4" w:space="1" w:color="auto"/>
          <w:right w:val="single" w:sz="4" w:space="4" w:color="auto"/>
        </w:pBdr>
        <w:tabs>
          <w:tab w:val="center" w:pos="4680"/>
          <w:tab w:val="left" w:pos="7920"/>
          <w:tab w:val="left" w:pos="8280"/>
          <w:tab w:val="left" w:pos="9360"/>
        </w:tabs>
        <w:jc w:val="center"/>
        <w:rPr>
          <w:rFonts w:ascii="Calibri" w:hAnsi="Calibri"/>
          <w:i/>
          <w:sz w:val="28"/>
          <w:szCs w:val="28"/>
          <w:lang w:val="en-GB"/>
        </w:rPr>
      </w:pPr>
      <w:r w:rsidRPr="00C31A5E">
        <w:rPr>
          <w:rFonts w:ascii="Calibri" w:hAnsi="Calibri"/>
          <w:i/>
          <w:sz w:val="28"/>
          <w:szCs w:val="28"/>
          <w:lang w:val="en-GB"/>
          <w14:shadow w14:blurRad="50800" w14:dist="38100" w14:dir="2700000" w14:sx="100000" w14:sy="100000" w14:kx="0" w14:ky="0" w14:algn="tl">
            <w14:srgbClr w14:val="000000">
              <w14:alpha w14:val="60000"/>
            </w14:srgbClr>
          </w14:shadow>
        </w:rPr>
        <w:t>Home of the Vikings!</w:t>
      </w:r>
    </w:p>
    <w:p w14:paraId="243FFBD5" w14:textId="77777777" w:rsidR="002B4AAF" w:rsidRPr="00C31A5E" w:rsidRDefault="004938A3" w:rsidP="0011601D">
      <w:pPr>
        <w:pBdr>
          <w:top w:val="single" w:sz="4" w:space="1" w:color="auto"/>
          <w:left w:val="single" w:sz="4" w:space="4" w:color="auto"/>
          <w:bottom w:val="single" w:sz="4" w:space="1" w:color="auto"/>
          <w:right w:val="single" w:sz="4" w:space="4" w:color="auto"/>
        </w:pBdr>
        <w:tabs>
          <w:tab w:val="center" w:pos="4680"/>
          <w:tab w:val="left" w:pos="7920"/>
          <w:tab w:val="left" w:pos="8280"/>
          <w:tab w:val="left" w:pos="9360"/>
        </w:tabs>
        <w:jc w:val="center"/>
        <w:rPr>
          <w:rFonts w:ascii="Calibri" w:hAnsi="Calibri"/>
          <w:i/>
          <w:sz w:val="28"/>
          <w:szCs w:val="28"/>
          <w:lang w:val="en-GB"/>
        </w:rPr>
      </w:pPr>
      <w:r w:rsidRPr="00C31A5E">
        <w:rPr>
          <w:rFonts w:ascii="Calibri" w:hAnsi="Calibri"/>
          <w:i/>
          <w:sz w:val="28"/>
          <w:szCs w:val="28"/>
          <w:lang w:val="en-GB"/>
        </w:rPr>
        <w:t>“From Possibility to Actuality”</w:t>
      </w:r>
    </w:p>
    <w:p w14:paraId="45ACCD7B" w14:textId="77777777" w:rsidR="002B4AAF" w:rsidRPr="0011601D"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lang w:val="en-GB"/>
        </w:rPr>
      </w:pPr>
    </w:p>
    <w:p w14:paraId="1153BCE1" w14:textId="77777777" w:rsidR="006C6030"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 xml:space="preserve">North Battleford Comprehensive High School is a grade </w:t>
      </w:r>
      <w:r w:rsidR="00786768">
        <w:rPr>
          <w:rFonts w:ascii="Calibri" w:hAnsi="Calibri"/>
          <w:sz w:val="28"/>
          <w:szCs w:val="28"/>
          <w:lang w:val="en-GB"/>
        </w:rPr>
        <w:t>7</w:t>
      </w:r>
      <w:r w:rsidRPr="007E77F8">
        <w:rPr>
          <w:rFonts w:ascii="Calibri" w:hAnsi="Calibri"/>
          <w:sz w:val="28"/>
          <w:szCs w:val="28"/>
          <w:lang w:val="en-GB"/>
        </w:rPr>
        <w:t xml:space="preserve"> - 12 </w:t>
      </w:r>
      <w:r w:rsidR="00305D0D" w:rsidRPr="007E77F8">
        <w:rPr>
          <w:rFonts w:ascii="Calibri" w:hAnsi="Calibri"/>
          <w:sz w:val="28"/>
          <w:szCs w:val="28"/>
          <w:lang w:val="en-GB"/>
        </w:rPr>
        <w:t xml:space="preserve">community </w:t>
      </w:r>
      <w:r w:rsidR="004938A3" w:rsidRPr="007E77F8">
        <w:rPr>
          <w:rFonts w:ascii="Calibri" w:hAnsi="Calibri"/>
          <w:sz w:val="28"/>
          <w:szCs w:val="28"/>
          <w:lang w:val="en-GB"/>
        </w:rPr>
        <w:t xml:space="preserve">high </w:t>
      </w:r>
      <w:r w:rsidRPr="007E77F8">
        <w:rPr>
          <w:rFonts w:ascii="Calibri" w:hAnsi="Calibri"/>
          <w:sz w:val="28"/>
          <w:szCs w:val="28"/>
          <w:lang w:val="en-GB"/>
        </w:rPr>
        <w:t xml:space="preserve">school </w:t>
      </w:r>
      <w:r w:rsidR="004938A3" w:rsidRPr="007E77F8">
        <w:rPr>
          <w:rFonts w:ascii="Calibri" w:hAnsi="Calibri"/>
          <w:sz w:val="28"/>
          <w:szCs w:val="28"/>
          <w:lang w:val="en-GB"/>
        </w:rPr>
        <w:t xml:space="preserve">in the </w:t>
      </w:r>
      <w:proofErr w:type="gramStart"/>
      <w:r w:rsidR="004938A3" w:rsidRPr="007E77F8">
        <w:rPr>
          <w:rFonts w:ascii="Calibri" w:hAnsi="Calibri"/>
          <w:sz w:val="28"/>
          <w:szCs w:val="28"/>
          <w:lang w:val="en-GB"/>
        </w:rPr>
        <w:t>public school</w:t>
      </w:r>
      <w:proofErr w:type="gramEnd"/>
      <w:r w:rsidR="004938A3" w:rsidRPr="007E77F8">
        <w:rPr>
          <w:rFonts w:ascii="Calibri" w:hAnsi="Calibri"/>
          <w:sz w:val="28"/>
          <w:szCs w:val="28"/>
          <w:lang w:val="en-GB"/>
        </w:rPr>
        <w:t xml:space="preserve"> system of the </w:t>
      </w:r>
      <w:r w:rsidR="00B23079" w:rsidRPr="007E77F8">
        <w:rPr>
          <w:rFonts w:ascii="Calibri" w:hAnsi="Calibri"/>
          <w:sz w:val="28"/>
          <w:szCs w:val="28"/>
          <w:lang w:val="en-GB"/>
        </w:rPr>
        <w:t>Living Sky School Division #202</w:t>
      </w:r>
      <w:r w:rsidRPr="007E77F8">
        <w:rPr>
          <w:rFonts w:ascii="Calibri" w:hAnsi="Calibri"/>
          <w:sz w:val="28"/>
          <w:szCs w:val="28"/>
          <w:lang w:val="en-GB"/>
        </w:rPr>
        <w:t xml:space="preserve">.  </w:t>
      </w:r>
    </w:p>
    <w:p w14:paraId="5481CB5E" w14:textId="77777777" w:rsidR="003E0F46" w:rsidRPr="007E77F8" w:rsidRDefault="003E0F46"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1263C7DE" w14:textId="77777777" w:rsidR="006C6030" w:rsidRPr="007E77F8" w:rsidRDefault="006C6030"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The school’s vision statement states that the school is a diverse community striving for excellence, promoting mutual respect and preparing students for the future challenges of tomorrow.</w:t>
      </w:r>
    </w:p>
    <w:p w14:paraId="18F746A6" w14:textId="77777777" w:rsidR="006C6030" w:rsidRPr="007E77F8" w:rsidRDefault="006C6030"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615E0E38" w14:textId="77777777" w:rsidR="002B4AAF" w:rsidRPr="007E77F8" w:rsidRDefault="006C6030"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The school provides an</w:t>
      </w:r>
      <w:r w:rsidR="002B4AAF" w:rsidRPr="007E77F8">
        <w:rPr>
          <w:rFonts w:ascii="Calibri" w:hAnsi="Calibri"/>
          <w:sz w:val="28"/>
          <w:szCs w:val="28"/>
          <w:lang w:val="en-GB"/>
        </w:rPr>
        <w:t xml:space="preserve"> environment in which students can achieve academic excellence and</w:t>
      </w:r>
      <w:r w:rsidRPr="007E77F8">
        <w:rPr>
          <w:rFonts w:ascii="Calibri" w:hAnsi="Calibri"/>
          <w:sz w:val="28"/>
          <w:szCs w:val="28"/>
          <w:lang w:val="en-GB"/>
        </w:rPr>
        <w:t xml:space="preserve"> strong </w:t>
      </w:r>
      <w:r w:rsidR="002B4AAF" w:rsidRPr="007E77F8">
        <w:rPr>
          <w:rFonts w:ascii="Calibri" w:hAnsi="Calibri"/>
          <w:sz w:val="28"/>
          <w:szCs w:val="28"/>
          <w:lang w:val="en-GB"/>
        </w:rPr>
        <w:t xml:space="preserve">vocational </w:t>
      </w:r>
      <w:r w:rsidRPr="007E77F8">
        <w:rPr>
          <w:rFonts w:ascii="Calibri" w:hAnsi="Calibri"/>
          <w:sz w:val="28"/>
          <w:szCs w:val="28"/>
          <w:lang w:val="en-GB"/>
        </w:rPr>
        <w:t xml:space="preserve">technical </w:t>
      </w:r>
      <w:r w:rsidR="002B4AAF" w:rsidRPr="007E77F8">
        <w:rPr>
          <w:rFonts w:ascii="Calibri" w:hAnsi="Calibri"/>
          <w:sz w:val="28"/>
          <w:szCs w:val="28"/>
          <w:lang w:val="en-GB"/>
        </w:rPr>
        <w:t xml:space="preserve">skills as well as personal, social, and physical development. </w:t>
      </w:r>
      <w:r w:rsidRPr="007E77F8">
        <w:rPr>
          <w:rFonts w:ascii="Calibri" w:hAnsi="Calibri"/>
          <w:sz w:val="28"/>
          <w:szCs w:val="28"/>
          <w:lang w:val="en-GB"/>
        </w:rPr>
        <w:t xml:space="preserve"> North Battleford Comprehensive High School has an excellent staff </w:t>
      </w:r>
      <w:r w:rsidR="003E0F46" w:rsidRPr="007E77F8">
        <w:rPr>
          <w:rFonts w:ascii="Calibri" w:hAnsi="Calibri"/>
          <w:sz w:val="28"/>
          <w:szCs w:val="28"/>
          <w:lang w:val="en-GB"/>
        </w:rPr>
        <w:t>who</w:t>
      </w:r>
      <w:r w:rsidRPr="007E77F8">
        <w:rPr>
          <w:rFonts w:ascii="Calibri" w:hAnsi="Calibri"/>
          <w:sz w:val="28"/>
          <w:szCs w:val="28"/>
          <w:lang w:val="en-GB"/>
        </w:rPr>
        <w:t xml:space="preserve"> are prepared to assist students in their educational journey.  Our goal is to help students become self-motivated, independent learners, </w:t>
      </w:r>
      <w:r w:rsidR="00B61D3C">
        <w:rPr>
          <w:rFonts w:ascii="Calibri" w:hAnsi="Calibri"/>
          <w:sz w:val="28"/>
          <w:szCs w:val="28"/>
          <w:lang w:val="en-GB"/>
        </w:rPr>
        <w:t>and</w:t>
      </w:r>
      <w:r w:rsidRPr="007E77F8">
        <w:rPr>
          <w:rFonts w:ascii="Calibri" w:hAnsi="Calibri"/>
          <w:sz w:val="28"/>
          <w:szCs w:val="28"/>
          <w:lang w:val="en-GB"/>
        </w:rPr>
        <w:t xml:space="preserve"> taught how to take responsibility for their learning.</w:t>
      </w:r>
    </w:p>
    <w:p w14:paraId="705451DB" w14:textId="77777777" w:rsidR="006C6030" w:rsidRPr="007E77F8" w:rsidRDefault="006C6030"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6DD544C1" w14:textId="77777777" w:rsidR="006C6030" w:rsidRPr="007E77F8" w:rsidRDefault="006C6030"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Selecting classes for students at the high school level requires careful thought and effective planning.  It is highly recommended that students discuss their short and long</w:t>
      </w:r>
      <w:r w:rsidR="0032374F">
        <w:rPr>
          <w:rFonts w:ascii="Calibri" w:hAnsi="Calibri"/>
          <w:sz w:val="28"/>
          <w:szCs w:val="28"/>
          <w:lang w:val="en-GB"/>
        </w:rPr>
        <w:t>-</w:t>
      </w:r>
      <w:r w:rsidRPr="007E77F8">
        <w:rPr>
          <w:rFonts w:ascii="Calibri" w:hAnsi="Calibri"/>
          <w:sz w:val="28"/>
          <w:szCs w:val="28"/>
          <w:lang w:val="en-GB"/>
        </w:rPr>
        <w:t>term educational goals with their parents, teachers, counsellors or administrators.</w:t>
      </w:r>
    </w:p>
    <w:p w14:paraId="29BB863E"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 xml:space="preserve"> </w:t>
      </w:r>
    </w:p>
    <w:p w14:paraId="1A19C22E" w14:textId="77777777" w:rsidR="002B4AAF" w:rsidRPr="007E77F8" w:rsidRDefault="006C6030"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 xml:space="preserve">The staff at North Battleford Comprehensive High School look forward to another excellent school year.  We hope your high school years at our school </w:t>
      </w:r>
      <w:r w:rsidR="0032374F">
        <w:rPr>
          <w:rFonts w:ascii="Calibri" w:hAnsi="Calibri"/>
          <w:sz w:val="28"/>
          <w:szCs w:val="28"/>
          <w:lang w:val="en-GB"/>
        </w:rPr>
        <w:t>are</w:t>
      </w:r>
      <w:r w:rsidRPr="007E77F8">
        <w:rPr>
          <w:rFonts w:ascii="Calibri" w:hAnsi="Calibri"/>
          <w:sz w:val="28"/>
          <w:szCs w:val="28"/>
          <w:lang w:val="en-GB"/>
        </w:rPr>
        <w:t xml:space="preserve"> filled with many positive learning experiences and collection of fond memories.  We are glad you have chosen our school and hope you find the information in this booklet helpful in making your course selections.</w:t>
      </w:r>
    </w:p>
    <w:p w14:paraId="693B2764" w14:textId="77777777" w:rsidR="006C6030" w:rsidRPr="007E77F8" w:rsidRDefault="006C6030"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1D630883"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b/>
          <w:sz w:val="28"/>
          <w:szCs w:val="28"/>
          <w:lang w:val="en-GB"/>
        </w:rPr>
      </w:pPr>
      <w:r w:rsidRPr="007E77F8">
        <w:rPr>
          <w:rFonts w:ascii="Calibri" w:hAnsi="Calibri"/>
          <w:b/>
          <w:sz w:val="28"/>
          <w:szCs w:val="28"/>
          <w:u w:val="single"/>
          <w:lang w:val="en-GB"/>
        </w:rPr>
        <w:t>FACTORS TO CONSIDER IN SELECTING CLASSES</w:t>
      </w:r>
    </w:p>
    <w:p w14:paraId="7B4A539E"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In selecting classes, students and parents should first examine the following table of academic requirements at N.B.C.H.S.  Students and parents are advised, however, to plan their programs early and very carefully, particularly if the student is planning to continue in any post</w:t>
      </w:r>
      <w:r w:rsidRPr="007E77F8">
        <w:rPr>
          <w:rFonts w:ascii="Calibri" w:hAnsi="Calibri"/>
          <w:sz w:val="28"/>
          <w:szCs w:val="28"/>
          <w:lang w:val="en-GB"/>
        </w:rPr>
        <w:noBreakHyphen/>
        <w:t>high school educational institute.  Entrance requirements into University, Colleges, Technical Institutes and Trade Schools will vary and may differ from the Department of Education requirements.  Students should seek advice from a Guidance Counsellor when making selections.</w:t>
      </w:r>
    </w:p>
    <w:p w14:paraId="6D76BFEB"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7FAD8D62"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Students enrolled at N.B.C.H.S. are required to register in classes according to the following criteria</w:t>
      </w:r>
      <w:r w:rsidR="002D4B32" w:rsidRPr="007E77F8">
        <w:rPr>
          <w:rFonts w:ascii="Calibri" w:hAnsi="Calibri"/>
          <w:sz w:val="28"/>
          <w:szCs w:val="28"/>
          <w:lang w:val="en-GB"/>
        </w:rPr>
        <w:t>.  Any exceptions to this policy are at the discretion of the administration.</w:t>
      </w:r>
    </w:p>
    <w:p w14:paraId="4015E1E9" w14:textId="77777777" w:rsidR="00D97E3D" w:rsidRPr="007E77F8" w:rsidRDefault="00D97E3D"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2288847C" w14:textId="77777777" w:rsidR="00D97E3D" w:rsidRPr="007E77F8" w:rsidRDefault="00D97E3D" w:rsidP="00A838B7">
      <w:pPr>
        <w:tabs>
          <w:tab w:val="left" w:pos="-1440"/>
          <w:tab w:val="left" w:pos="-720"/>
          <w:tab w:val="left" w:pos="0"/>
          <w:tab w:val="left" w:pos="720"/>
          <w:tab w:val="left" w:pos="1440"/>
          <w:tab w:val="left" w:pos="1656"/>
          <w:tab w:val="left" w:pos="7920"/>
          <w:tab w:val="left" w:pos="8280"/>
          <w:tab w:val="left" w:pos="9360"/>
        </w:tabs>
        <w:rPr>
          <w:rFonts w:ascii="Calibri" w:hAnsi="Calibri"/>
          <w:i/>
          <w:sz w:val="28"/>
          <w:szCs w:val="28"/>
          <w:lang w:val="en-GB"/>
        </w:rPr>
      </w:pPr>
      <w:r w:rsidRPr="007E77F8">
        <w:rPr>
          <w:rFonts w:ascii="Calibri" w:hAnsi="Calibri"/>
          <w:i/>
          <w:sz w:val="28"/>
          <w:szCs w:val="28"/>
          <w:lang w:val="en-GB"/>
        </w:rPr>
        <w:t>Grade</w:t>
      </w:r>
      <w:r w:rsidR="00411A94" w:rsidRPr="007E77F8">
        <w:rPr>
          <w:rFonts w:ascii="Calibri" w:hAnsi="Calibri"/>
          <w:i/>
          <w:sz w:val="28"/>
          <w:szCs w:val="28"/>
          <w:lang w:val="en-GB"/>
        </w:rPr>
        <w:t xml:space="preserve"> 7,</w:t>
      </w:r>
      <w:r w:rsidRPr="007E77F8">
        <w:rPr>
          <w:rFonts w:ascii="Calibri" w:hAnsi="Calibri"/>
          <w:i/>
          <w:sz w:val="28"/>
          <w:szCs w:val="28"/>
          <w:lang w:val="en-GB"/>
        </w:rPr>
        <w:t xml:space="preserve"> 8</w:t>
      </w:r>
      <w:r w:rsidR="00411A94" w:rsidRPr="007E77F8">
        <w:rPr>
          <w:rFonts w:ascii="Calibri" w:hAnsi="Calibri"/>
          <w:i/>
          <w:sz w:val="28"/>
          <w:szCs w:val="28"/>
          <w:lang w:val="en-GB"/>
        </w:rPr>
        <w:t xml:space="preserve"> and </w:t>
      </w:r>
      <w:r w:rsidR="001F5662" w:rsidRPr="007E77F8">
        <w:rPr>
          <w:rFonts w:ascii="Calibri" w:hAnsi="Calibri"/>
          <w:i/>
          <w:sz w:val="28"/>
          <w:szCs w:val="28"/>
          <w:lang w:val="en-GB"/>
        </w:rPr>
        <w:t>9 students</w:t>
      </w:r>
      <w:r w:rsidRPr="007E77F8">
        <w:rPr>
          <w:rFonts w:ascii="Calibri" w:hAnsi="Calibri"/>
          <w:i/>
          <w:sz w:val="28"/>
          <w:szCs w:val="28"/>
          <w:lang w:val="en-GB"/>
        </w:rPr>
        <w:t xml:space="preserve"> must register in the FULL Saskatchewan Ministry of Education program</w:t>
      </w:r>
      <w:r w:rsidR="00411A94" w:rsidRPr="007E77F8">
        <w:rPr>
          <w:rFonts w:ascii="Calibri" w:hAnsi="Calibri"/>
          <w:i/>
          <w:sz w:val="28"/>
          <w:szCs w:val="28"/>
          <w:lang w:val="en-GB"/>
        </w:rPr>
        <w:t>.</w:t>
      </w:r>
    </w:p>
    <w:p w14:paraId="6A4F3E8B" w14:textId="77777777" w:rsidR="00D97E3D" w:rsidRPr="007E77F8" w:rsidRDefault="00D97E3D"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7D1F4EDB"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s>
        <w:ind w:right="720"/>
        <w:rPr>
          <w:rFonts w:ascii="Calibri" w:hAnsi="Calibri"/>
          <w:i/>
          <w:sz w:val="28"/>
          <w:szCs w:val="28"/>
          <w:lang w:val="en-GB"/>
        </w:rPr>
      </w:pPr>
      <w:r w:rsidRPr="007E77F8">
        <w:rPr>
          <w:rFonts w:ascii="Calibri" w:hAnsi="Calibri"/>
          <w:i/>
          <w:sz w:val="28"/>
          <w:szCs w:val="28"/>
          <w:lang w:val="en-GB"/>
        </w:rPr>
        <w:t>Grade 10 Students must register in a minimum of five credit subjects in each semester</w:t>
      </w:r>
      <w:r w:rsidR="00DE11F2" w:rsidRPr="007E77F8">
        <w:rPr>
          <w:rFonts w:ascii="Calibri" w:hAnsi="Calibri"/>
          <w:i/>
          <w:sz w:val="28"/>
          <w:szCs w:val="28"/>
          <w:lang w:val="en-GB"/>
        </w:rPr>
        <w:t>, following guidelines set out by the Saskatchewan Ministry of Education</w:t>
      </w:r>
      <w:r w:rsidRPr="007E77F8">
        <w:rPr>
          <w:rFonts w:ascii="Calibri" w:hAnsi="Calibri"/>
          <w:i/>
          <w:sz w:val="28"/>
          <w:szCs w:val="28"/>
          <w:lang w:val="en-GB"/>
        </w:rPr>
        <w:t>.</w:t>
      </w:r>
    </w:p>
    <w:p w14:paraId="35212B22"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hanging="720"/>
        <w:rPr>
          <w:rFonts w:ascii="Calibri" w:hAnsi="Calibri"/>
          <w:i/>
          <w:sz w:val="28"/>
          <w:szCs w:val="28"/>
          <w:lang w:val="en-GB"/>
        </w:rPr>
      </w:pPr>
    </w:p>
    <w:p w14:paraId="54808FB1" w14:textId="77777777" w:rsidR="00DE11F2" w:rsidRPr="007E77F8" w:rsidRDefault="002B4AAF" w:rsidP="00A838B7">
      <w:pPr>
        <w:tabs>
          <w:tab w:val="left" w:pos="-1440"/>
          <w:tab w:val="left" w:pos="-720"/>
          <w:tab w:val="left" w:pos="0"/>
          <w:tab w:val="left" w:pos="720"/>
          <w:tab w:val="left" w:pos="1440"/>
          <w:tab w:val="left" w:pos="1656"/>
          <w:tab w:val="left" w:pos="7920"/>
          <w:tab w:val="left" w:pos="8280"/>
        </w:tabs>
        <w:ind w:right="720"/>
        <w:rPr>
          <w:rFonts w:ascii="Calibri" w:hAnsi="Calibri"/>
          <w:i/>
          <w:sz w:val="28"/>
          <w:szCs w:val="28"/>
          <w:lang w:val="en-GB"/>
        </w:rPr>
      </w:pPr>
      <w:r w:rsidRPr="007E77F8">
        <w:rPr>
          <w:rFonts w:ascii="Calibri" w:hAnsi="Calibri"/>
          <w:i/>
          <w:sz w:val="28"/>
          <w:szCs w:val="28"/>
          <w:lang w:val="en-GB"/>
        </w:rPr>
        <w:t xml:space="preserve">Grade 11 </w:t>
      </w:r>
      <w:r w:rsidR="00D15DFF" w:rsidRPr="007E77F8">
        <w:rPr>
          <w:rFonts w:ascii="Calibri" w:hAnsi="Calibri"/>
          <w:i/>
          <w:sz w:val="28"/>
          <w:szCs w:val="28"/>
          <w:lang w:val="en-GB"/>
        </w:rPr>
        <w:t>students must register in a minimum of five credit subjects in each semeste</w:t>
      </w:r>
      <w:r w:rsidR="00DE11F2" w:rsidRPr="007E77F8">
        <w:rPr>
          <w:rFonts w:ascii="Calibri" w:hAnsi="Calibri"/>
          <w:i/>
          <w:sz w:val="28"/>
          <w:szCs w:val="28"/>
          <w:lang w:val="en-GB"/>
        </w:rPr>
        <w:t>r following guidelines set out by the Saskatchewan Ministry of Education.</w:t>
      </w:r>
    </w:p>
    <w:p w14:paraId="6315590F" w14:textId="77777777" w:rsidR="00D15DFF" w:rsidRPr="007E77F8" w:rsidRDefault="00D15DFF" w:rsidP="00A838B7">
      <w:pPr>
        <w:tabs>
          <w:tab w:val="left" w:pos="-1440"/>
          <w:tab w:val="left" w:pos="-720"/>
          <w:tab w:val="left" w:pos="0"/>
          <w:tab w:val="left" w:pos="720"/>
          <w:tab w:val="left" w:pos="1440"/>
          <w:tab w:val="left" w:pos="1656"/>
          <w:tab w:val="left" w:pos="7920"/>
          <w:tab w:val="left" w:pos="8280"/>
        </w:tabs>
        <w:ind w:left="720" w:right="720" w:hanging="720"/>
        <w:rPr>
          <w:rFonts w:ascii="Calibri" w:hAnsi="Calibri"/>
          <w:i/>
          <w:sz w:val="28"/>
          <w:szCs w:val="28"/>
          <w:lang w:val="en-GB"/>
        </w:rPr>
      </w:pPr>
    </w:p>
    <w:p w14:paraId="45067389" w14:textId="77777777" w:rsidR="00DE11F2" w:rsidRPr="007E77F8" w:rsidRDefault="00D15DFF" w:rsidP="00A838B7">
      <w:pPr>
        <w:tabs>
          <w:tab w:val="left" w:pos="-1440"/>
          <w:tab w:val="left" w:pos="-720"/>
          <w:tab w:val="left" w:pos="0"/>
          <w:tab w:val="left" w:pos="720"/>
          <w:tab w:val="left" w:pos="1440"/>
          <w:tab w:val="left" w:pos="1656"/>
          <w:tab w:val="left" w:pos="7920"/>
          <w:tab w:val="left" w:pos="8280"/>
        </w:tabs>
        <w:ind w:right="720"/>
        <w:rPr>
          <w:rFonts w:ascii="Calibri" w:hAnsi="Calibri"/>
          <w:i/>
          <w:sz w:val="28"/>
          <w:szCs w:val="28"/>
          <w:lang w:val="en-GB"/>
        </w:rPr>
      </w:pPr>
      <w:r w:rsidRPr="007E77F8">
        <w:rPr>
          <w:rFonts w:ascii="Calibri" w:hAnsi="Calibri"/>
          <w:i/>
          <w:sz w:val="28"/>
          <w:szCs w:val="28"/>
          <w:lang w:val="en-GB"/>
        </w:rPr>
        <w:t>Grade</w:t>
      </w:r>
      <w:r w:rsidR="002B4AAF" w:rsidRPr="007E77F8">
        <w:rPr>
          <w:rFonts w:ascii="Calibri" w:hAnsi="Calibri"/>
          <w:i/>
          <w:sz w:val="28"/>
          <w:szCs w:val="28"/>
          <w:lang w:val="en-GB"/>
        </w:rPr>
        <w:t xml:space="preserve"> 12 students m</w:t>
      </w:r>
      <w:r w:rsidR="00305D0D" w:rsidRPr="007E77F8">
        <w:rPr>
          <w:rFonts w:ascii="Calibri" w:hAnsi="Calibri"/>
          <w:i/>
          <w:sz w:val="28"/>
          <w:szCs w:val="28"/>
          <w:lang w:val="en-GB"/>
        </w:rPr>
        <w:t xml:space="preserve">ay </w:t>
      </w:r>
      <w:r w:rsidR="002B4AAF" w:rsidRPr="007E77F8">
        <w:rPr>
          <w:rFonts w:ascii="Calibri" w:hAnsi="Calibri"/>
          <w:i/>
          <w:sz w:val="28"/>
          <w:szCs w:val="28"/>
          <w:lang w:val="en-GB"/>
        </w:rPr>
        <w:t xml:space="preserve">register in </w:t>
      </w:r>
      <w:r w:rsidR="00305D0D" w:rsidRPr="007E77F8">
        <w:rPr>
          <w:rFonts w:ascii="Calibri" w:hAnsi="Calibri"/>
          <w:i/>
          <w:sz w:val="28"/>
          <w:szCs w:val="28"/>
          <w:lang w:val="en-GB"/>
        </w:rPr>
        <w:t>credit subjects according to the remaining credits they need to graduate (a minimum of 24 credits)</w:t>
      </w:r>
      <w:r w:rsidR="00DE11F2" w:rsidRPr="007E77F8">
        <w:rPr>
          <w:rFonts w:ascii="Calibri" w:hAnsi="Calibri"/>
          <w:i/>
          <w:sz w:val="28"/>
          <w:szCs w:val="28"/>
          <w:lang w:val="en-GB"/>
        </w:rPr>
        <w:t xml:space="preserve"> following guidelines set out by the Saskatchewan Ministry of Education.</w:t>
      </w:r>
    </w:p>
    <w:p w14:paraId="238B1581"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hanging="720"/>
        <w:rPr>
          <w:rFonts w:ascii="Calibri" w:hAnsi="Calibri"/>
          <w:i/>
          <w:sz w:val="28"/>
          <w:szCs w:val="28"/>
          <w:lang w:val="en-GB"/>
        </w:rPr>
      </w:pPr>
    </w:p>
    <w:p w14:paraId="29C4BB53"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s>
        <w:rPr>
          <w:rFonts w:ascii="Calibri" w:hAnsi="Calibri"/>
          <w:i/>
          <w:sz w:val="28"/>
          <w:szCs w:val="28"/>
          <w:lang w:val="en-GB"/>
        </w:rPr>
      </w:pPr>
      <w:r w:rsidRPr="007E77F8">
        <w:rPr>
          <w:rFonts w:ascii="Calibri" w:hAnsi="Calibri"/>
          <w:i/>
          <w:sz w:val="28"/>
          <w:szCs w:val="28"/>
          <w:lang w:val="en-GB"/>
        </w:rPr>
        <w:t xml:space="preserve">A student wishing to register in three credit subjects in a semester must have approval of </w:t>
      </w:r>
      <w:r w:rsidR="00B23079" w:rsidRPr="007E77F8">
        <w:rPr>
          <w:rFonts w:ascii="Calibri" w:hAnsi="Calibri"/>
          <w:i/>
          <w:sz w:val="28"/>
          <w:szCs w:val="28"/>
          <w:lang w:val="en-GB"/>
        </w:rPr>
        <w:t>t</w:t>
      </w:r>
      <w:r w:rsidRPr="007E77F8">
        <w:rPr>
          <w:rFonts w:ascii="Calibri" w:hAnsi="Calibri"/>
          <w:i/>
          <w:sz w:val="28"/>
          <w:szCs w:val="28"/>
          <w:lang w:val="en-GB"/>
        </w:rPr>
        <w:t>he administration and must register in three credit subjects at the beginning of a semester.</w:t>
      </w:r>
    </w:p>
    <w:p w14:paraId="7B53213C"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hanging="720"/>
        <w:rPr>
          <w:rFonts w:ascii="Calibri" w:hAnsi="Calibri"/>
          <w:sz w:val="28"/>
          <w:szCs w:val="28"/>
          <w:lang w:val="en-GB"/>
        </w:rPr>
      </w:pPr>
    </w:p>
    <w:p w14:paraId="3F2F02F1"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Students entering Grade 10 should plan and select a minimum of 24 credit classes they will require to complete Division IV.  Each student should then select the 10 classes (minimum) they would like to take during the next academic year (2 semesters).  Once this selection is made and registration has been completed</w:t>
      </w:r>
      <w:r w:rsidR="001F5662">
        <w:rPr>
          <w:rFonts w:ascii="Calibri" w:hAnsi="Calibri"/>
          <w:sz w:val="28"/>
          <w:szCs w:val="28"/>
          <w:lang w:val="en-GB"/>
        </w:rPr>
        <w:t>,</w:t>
      </w:r>
      <w:r w:rsidRPr="007E77F8">
        <w:rPr>
          <w:rFonts w:ascii="Calibri" w:hAnsi="Calibri"/>
          <w:sz w:val="28"/>
          <w:szCs w:val="28"/>
          <w:lang w:val="en-GB"/>
        </w:rPr>
        <w:t xml:space="preserve"> changes will be allowed only under special circumstances. </w:t>
      </w:r>
    </w:p>
    <w:p w14:paraId="0990B30B"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0F315828" w14:textId="77777777" w:rsidR="002D4B32"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Course descriptions of all classes are given for each grade level.  Parents and students should read these when making their selections.  This will give you some idea of what the program is all about.  Additional information regarding courses may be obtained from the Guidance Counsellors or subject teachers.</w:t>
      </w:r>
    </w:p>
    <w:p w14:paraId="730FC1FB" w14:textId="77777777" w:rsidR="003E0F46" w:rsidRPr="007E77F8" w:rsidRDefault="003E0F46"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u w:val="single"/>
          <w:lang w:val="en-GB"/>
        </w:rPr>
      </w:pPr>
    </w:p>
    <w:p w14:paraId="3E91B704" w14:textId="77777777" w:rsidR="002B4AAF" w:rsidRPr="007E77F8" w:rsidRDefault="0001210A"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u w:val="single"/>
          <w:lang w:val="en-GB"/>
        </w:rPr>
        <w:t>Elective Course</w:t>
      </w:r>
      <w:r w:rsidR="002B4AAF" w:rsidRPr="007E77F8">
        <w:rPr>
          <w:rFonts w:ascii="Calibri" w:hAnsi="Calibri"/>
          <w:sz w:val="28"/>
          <w:szCs w:val="28"/>
          <w:u w:val="single"/>
          <w:lang w:val="en-GB"/>
        </w:rPr>
        <w:t xml:space="preserve"> Offerings</w:t>
      </w:r>
      <w:r w:rsidR="002B4AAF" w:rsidRPr="007E77F8">
        <w:rPr>
          <w:rFonts w:ascii="Calibri" w:hAnsi="Calibri"/>
          <w:sz w:val="28"/>
          <w:szCs w:val="28"/>
          <w:lang w:val="en-GB"/>
        </w:rPr>
        <w:t xml:space="preserve">:  </w:t>
      </w:r>
    </w:p>
    <w:p w14:paraId="7726DF9A" w14:textId="77777777" w:rsidR="00B23079" w:rsidRPr="007E77F8" w:rsidRDefault="0001210A"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 xml:space="preserve">Elective courses will be offered if there are </w:t>
      </w:r>
      <w:proofErr w:type="gramStart"/>
      <w:r w:rsidRPr="007E77F8">
        <w:rPr>
          <w:rFonts w:ascii="Calibri" w:hAnsi="Calibri"/>
          <w:sz w:val="28"/>
          <w:szCs w:val="28"/>
          <w:lang w:val="en-GB"/>
        </w:rPr>
        <w:t>sufficient</w:t>
      </w:r>
      <w:proofErr w:type="gramEnd"/>
      <w:r w:rsidRPr="007E77F8">
        <w:rPr>
          <w:rFonts w:ascii="Calibri" w:hAnsi="Calibri"/>
          <w:sz w:val="28"/>
          <w:szCs w:val="28"/>
          <w:lang w:val="en-GB"/>
        </w:rPr>
        <w:t xml:space="preserve"> numbers of students requesting them.  In cases where numbers are insufficient, an alternate course selection will be made.</w:t>
      </w:r>
    </w:p>
    <w:p w14:paraId="295D1E44" w14:textId="77777777" w:rsidR="007F1074" w:rsidRPr="007E77F8" w:rsidRDefault="007F1074"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u w:val="single"/>
          <w:lang w:val="en-GB"/>
        </w:rPr>
      </w:pPr>
    </w:p>
    <w:p w14:paraId="745EF256" w14:textId="77777777" w:rsidR="002B4AAF" w:rsidRPr="007E77F8" w:rsidRDefault="007F1074" w:rsidP="0011601D">
      <w:pPr>
        <w:tabs>
          <w:tab w:val="left" w:pos="-1440"/>
          <w:tab w:val="left" w:pos="-720"/>
          <w:tab w:val="left" w:pos="0"/>
          <w:tab w:val="left" w:pos="720"/>
          <w:tab w:val="left" w:pos="1440"/>
          <w:tab w:val="left" w:pos="1656"/>
          <w:tab w:val="left" w:pos="7920"/>
          <w:tab w:val="left" w:pos="8280"/>
          <w:tab w:val="left" w:pos="9360"/>
        </w:tabs>
        <w:jc w:val="center"/>
        <w:rPr>
          <w:rFonts w:ascii="Calibri" w:hAnsi="Calibri"/>
          <w:b/>
          <w:sz w:val="28"/>
          <w:szCs w:val="28"/>
          <w:lang w:val="en-GB"/>
        </w:rPr>
      </w:pPr>
      <w:r w:rsidRPr="00B2310C">
        <w:rPr>
          <w:rFonts w:ascii="Calibri" w:hAnsi="Calibri"/>
          <w:b/>
          <w:sz w:val="32"/>
          <w:szCs w:val="32"/>
          <w:u w:val="single"/>
          <w:lang w:val="en-GB"/>
        </w:rPr>
        <w:t>A</w:t>
      </w:r>
      <w:r w:rsidR="002B4AAF" w:rsidRPr="00B2310C">
        <w:rPr>
          <w:rFonts w:ascii="Calibri" w:hAnsi="Calibri"/>
          <w:b/>
          <w:sz w:val="32"/>
          <w:szCs w:val="32"/>
          <w:u w:val="single"/>
          <w:lang w:val="en-GB"/>
        </w:rPr>
        <w:t>CADEMIC REQUIREMENTS</w:t>
      </w:r>
    </w:p>
    <w:p w14:paraId="7983D310" w14:textId="77777777" w:rsidR="002B4AAF"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5144F689" w14:textId="77777777" w:rsidR="001316DB" w:rsidRDefault="001316DB" w:rsidP="001316DB">
      <w:pPr>
        <w:widowControl/>
        <w:spacing w:line="259" w:lineRule="auto"/>
        <w:rPr>
          <w:rFonts w:asciiTheme="minorHAnsi" w:eastAsiaTheme="minorHAnsi" w:hAnsiTheme="minorHAnsi" w:cstheme="minorBidi"/>
          <w:snapToGrid/>
          <w:sz w:val="28"/>
          <w:szCs w:val="22"/>
          <w:u w:val="single"/>
        </w:rPr>
      </w:pPr>
      <w:r w:rsidRPr="001316DB">
        <w:rPr>
          <w:rFonts w:asciiTheme="minorHAnsi" w:eastAsiaTheme="minorHAnsi" w:hAnsiTheme="minorHAnsi" w:cstheme="minorBidi"/>
          <w:snapToGrid/>
          <w:sz w:val="28"/>
          <w:szCs w:val="22"/>
          <w:u w:val="single"/>
        </w:rPr>
        <w:t>Grade 7</w:t>
      </w:r>
      <w:r w:rsidR="00C50BEF">
        <w:rPr>
          <w:rFonts w:asciiTheme="minorHAnsi" w:eastAsiaTheme="minorHAnsi" w:hAnsiTheme="minorHAnsi" w:cstheme="minorBidi"/>
          <w:snapToGrid/>
          <w:sz w:val="28"/>
          <w:szCs w:val="22"/>
          <w:u w:val="single"/>
        </w:rPr>
        <w:t xml:space="preserve"> and 8</w:t>
      </w:r>
      <w:r w:rsidRPr="001316DB">
        <w:rPr>
          <w:rFonts w:asciiTheme="minorHAnsi" w:eastAsiaTheme="minorHAnsi" w:hAnsiTheme="minorHAnsi" w:cstheme="minorBidi"/>
          <w:snapToGrid/>
          <w:sz w:val="28"/>
          <w:szCs w:val="22"/>
          <w:u w:val="single"/>
        </w:rPr>
        <w:t>:</w:t>
      </w:r>
    </w:p>
    <w:p w14:paraId="5DB2CAFF" w14:textId="77777777" w:rsidR="001316DB" w:rsidRPr="001316DB" w:rsidRDefault="001316DB" w:rsidP="001316DB">
      <w:pPr>
        <w:widowControl/>
        <w:spacing w:line="259" w:lineRule="auto"/>
        <w:rPr>
          <w:rFonts w:asciiTheme="minorHAnsi" w:eastAsiaTheme="minorHAnsi" w:hAnsiTheme="minorHAnsi" w:cstheme="minorBidi"/>
          <w:snapToGrid/>
          <w:sz w:val="28"/>
          <w:szCs w:val="22"/>
        </w:rPr>
      </w:pPr>
      <w:r w:rsidRPr="001316DB">
        <w:rPr>
          <w:rFonts w:asciiTheme="minorHAnsi" w:eastAsiaTheme="minorHAnsi" w:hAnsiTheme="minorHAnsi" w:cstheme="minorBidi"/>
          <w:snapToGrid/>
          <w:sz w:val="28"/>
          <w:szCs w:val="22"/>
        </w:rPr>
        <w:t xml:space="preserve">The Grade 7 program at NBCHS is designed to welcome the students into a larger school community while keeping students in the smaller classroom setting of a homeroom.  Grade </w:t>
      </w:r>
      <w:r w:rsidR="00C50BEF">
        <w:rPr>
          <w:rFonts w:asciiTheme="minorHAnsi" w:eastAsiaTheme="minorHAnsi" w:hAnsiTheme="minorHAnsi" w:cstheme="minorBidi"/>
          <w:snapToGrid/>
          <w:sz w:val="28"/>
          <w:szCs w:val="22"/>
        </w:rPr>
        <w:t>7 and 8’s</w:t>
      </w:r>
      <w:r w:rsidRPr="001316DB">
        <w:rPr>
          <w:rFonts w:asciiTheme="minorHAnsi" w:eastAsiaTheme="minorHAnsi" w:hAnsiTheme="minorHAnsi" w:cstheme="minorBidi"/>
          <w:snapToGrid/>
          <w:sz w:val="28"/>
          <w:szCs w:val="22"/>
        </w:rPr>
        <w:t xml:space="preserve"> </w:t>
      </w:r>
      <w:proofErr w:type="gramStart"/>
      <w:r w:rsidRPr="001316DB">
        <w:rPr>
          <w:rFonts w:asciiTheme="minorHAnsi" w:eastAsiaTheme="minorHAnsi" w:hAnsiTheme="minorHAnsi" w:cstheme="minorBidi"/>
          <w:snapToGrid/>
          <w:sz w:val="28"/>
          <w:szCs w:val="22"/>
        </w:rPr>
        <w:t>are</w:t>
      </w:r>
      <w:proofErr w:type="gramEnd"/>
      <w:r w:rsidRPr="001316DB">
        <w:rPr>
          <w:rFonts w:asciiTheme="minorHAnsi" w:eastAsiaTheme="minorHAnsi" w:hAnsiTheme="minorHAnsi" w:cstheme="minorBidi"/>
          <w:snapToGrid/>
          <w:sz w:val="28"/>
          <w:szCs w:val="22"/>
        </w:rPr>
        <w:t xml:space="preserve"> placed in a homeroom setting where they will be with a teacher for the ma</w:t>
      </w:r>
      <w:r>
        <w:rPr>
          <w:rFonts w:asciiTheme="minorHAnsi" w:eastAsiaTheme="minorHAnsi" w:hAnsiTheme="minorHAnsi" w:cstheme="minorBidi"/>
          <w:snapToGrid/>
          <w:sz w:val="28"/>
          <w:szCs w:val="22"/>
        </w:rPr>
        <w:t xml:space="preserve">jority of their core subjects. </w:t>
      </w:r>
      <w:r w:rsidRPr="001316DB">
        <w:rPr>
          <w:rFonts w:asciiTheme="minorHAnsi" w:eastAsiaTheme="minorHAnsi" w:hAnsiTheme="minorHAnsi" w:cstheme="minorBidi"/>
          <w:snapToGrid/>
          <w:sz w:val="28"/>
          <w:szCs w:val="22"/>
        </w:rPr>
        <w:t xml:space="preserve"> Health and Phys</w:t>
      </w:r>
      <w:r>
        <w:rPr>
          <w:rFonts w:asciiTheme="minorHAnsi" w:eastAsiaTheme="minorHAnsi" w:hAnsiTheme="minorHAnsi" w:cstheme="minorBidi"/>
          <w:snapToGrid/>
          <w:sz w:val="28"/>
          <w:szCs w:val="22"/>
        </w:rPr>
        <w:t xml:space="preserve">ical </w:t>
      </w:r>
      <w:r w:rsidRPr="001316DB">
        <w:rPr>
          <w:rFonts w:asciiTheme="minorHAnsi" w:eastAsiaTheme="minorHAnsi" w:hAnsiTheme="minorHAnsi" w:cstheme="minorBidi"/>
          <w:snapToGrid/>
          <w:sz w:val="28"/>
          <w:szCs w:val="22"/>
        </w:rPr>
        <w:t>Ed</w:t>
      </w:r>
      <w:r>
        <w:rPr>
          <w:rFonts w:asciiTheme="minorHAnsi" w:eastAsiaTheme="minorHAnsi" w:hAnsiTheme="minorHAnsi" w:cstheme="minorBidi"/>
          <w:snapToGrid/>
          <w:sz w:val="28"/>
          <w:szCs w:val="22"/>
        </w:rPr>
        <w:t>ucation</w:t>
      </w:r>
      <w:r w:rsidRPr="001316DB">
        <w:rPr>
          <w:rFonts w:asciiTheme="minorHAnsi" w:eastAsiaTheme="minorHAnsi" w:hAnsiTheme="minorHAnsi" w:cstheme="minorBidi"/>
          <w:snapToGrid/>
          <w:sz w:val="28"/>
          <w:szCs w:val="22"/>
        </w:rPr>
        <w:t xml:space="preserve"> </w:t>
      </w:r>
      <w:r>
        <w:rPr>
          <w:rFonts w:asciiTheme="minorHAnsi" w:eastAsiaTheme="minorHAnsi" w:hAnsiTheme="minorHAnsi" w:cstheme="minorBidi"/>
          <w:snapToGrid/>
          <w:sz w:val="28"/>
          <w:szCs w:val="22"/>
        </w:rPr>
        <w:t>are</w:t>
      </w:r>
      <w:r w:rsidRPr="001316DB">
        <w:rPr>
          <w:rFonts w:asciiTheme="minorHAnsi" w:eastAsiaTheme="minorHAnsi" w:hAnsiTheme="minorHAnsi" w:cstheme="minorBidi"/>
          <w:snapToGrid/>
          <w:sz w:val="28"/>
          <w:szCs w:val="22"/>
        </w:rPr>
        <w:t xml:space="preserve"> </w:t>
      </w:r>
      <w:r>
        <w:rPr>
          <w:rFonts w:asciiTheme="minorHAnsi" w:eastAsiaTheme="minorHAnsi" w:hAnsiTheme="minorHAnsi" w:cstheme="minorBidi"/>
          <w:snapToGrid/>
          <w:sz w:val="28"/>
          <w:szCs w:val="22"/>
        </w:rPr>
        <w:t>offered</w:t>
      </w:r>
      <w:r w:rsidRPr="001316DB">
        <w:rPr>
          <w:rFonts w:asciiTheme="minorHAnsi" w:eastAsiaTheme="minorHAnsi" w:hAnsiTheme="minorHAnsi" w:cstheme="minorBidi"/>
          <w:snapToGrid/>
          <w:sz w:val="28"/>
          <w:szCs w:val="22"/>
        </w:rPr>
        <w:t xml:space="preserve"> as a homeroom.  </w:t>
      </w:r>
    </w:p>
    <w:p w14:paraId="2F2281B0" w14:textId="77777777" w:rsidR="001316DB" w:rsidRPr="001316DB" w:rsidRDefault="001316DB" w:rsidP="001316DB">
      <w:pPr>
        <w:widowControl/>
        <w:spacing w:line="259" w:lineRule="auto"/>
        <w:rPr>
          <w:rFonts w:asciiTheme="minorHAnsi" w:eastAsiaTheme="minorHAnsi" w:hAnsiTheme="minorHAnsi" w:cstheme="minorBidi"/>
          <w:snapToGrid/>
          <w:sz w:val="28"/>
          <w:szCs w:val="22"/>
        </w:rPr>
      </w:pPr>
      <w:r w:rsidRPr="001316DB">
        <w:rPr>
          <w:rFonts w:asciiTheme="minorHAnsi" w:eastAsiaTheme="minorHAnsi" w:hAnsiTheme="minorHAnsi" w:cstheme="minorBidi"/>
          <w:snapToGrid/>
          <w:sz w:val="28"/>
          <w:szCs w:val="22"/>
        </w:rPr>
        <w:t xml:space="preserve">This program design allows flexibility to accommodate programming differences for students.  Having the students together in a homeroom setting allows students to have the support of one consistent teacher for </w:t>
      </w:r>
      <w:proofErr w:type="gramStart"/>
      <w:r w:rsidRPr="001316DB">
        <w:rPr>
          <w:rFonts w:asciiTheme="minorHAnsi" w:eastAsiaTheme="minorHAnsi" w:hAnsiTheme="minorHAnsi" w:cstheme="minorBidi"/>
          <w:snapToGrid/>
          <w:sz w:val="28"/>
          <w:szCs w:val="22"/>
        </w:rPr>
        <w:t>the majority of</w:t>
      </w:r>
      <w:proofErr w:type="gramEnd"/>
      <w:r w:rsidRPr="001316DB">
        <w:rPr>
          <w:rFonts w:asciiTheme="minorHAnsi" w:eastAsiaTheme="minorHAnsi" w:hAnsiTheme="minorHAnsi" w:cstheme="minorBidi"/>
          <w:snapToGrid/>
          <w:sz w:val="28"/>
          <w:szCs w:val="22"/>
        </w:rPr>
        <w:t xml:space="preserve"> their subject work while introducing them to the </w:t>
      </w:r>
      <w:r w:rsidRPr="001316DB">
        <w:rPr>
          <w:rFonts w:asciiTheme="minorHAnsi" w:eastAsiaTheme="minorHAnsi" w:hAnsiTheme="minorHAnsi" w:cstheme="minorBidi"/>
          <w:snapToGrid/>
          <w:sz w:val="28"/>
          <w:szCs w:val="22"/>
        </w:rPr>
        <w:lastRenderedPageBreak/>
        <w:t xml:space="preserve">concept of changing class locations and teachers on a regular basis to prepare them for future adjustment to high school. </w:t>
      </w:r>
    </w:p>
    <w:p w14:paraId="59D609BD" w14:textId="77777777" w:rsidR="001316DB" w:rsidRPr="001316DB" w:rsidRDefault="001316DB" w:rsidP="001316DB">
      <w:pPr>
        <w:keepNext/>
        <w:tabs>
          <w:tab w:val="left" w:pos="-1440"/>
          <w:tab w:val="left" w:pos="-720"/>
          <w:tab w:val="left" w:pos="0"/>
          <w:tab w:val="left" w:pos="720"/>
          <w:tab w:val="left" w:pos="1440"/>
          <w:tab w:val="left" w:pos="1656"/>
          <w:tab w:val="left" w:pos="7920"/>
          <w:tab w:val="left" w:pos="8280"/>
          <w:tab w:val="left" w:pos="9360"/>
        </w:tabs>
        <w:outlineLvl w:val="0"/>
        <w:rPr>
          <w:rFonts w:ascii="Calibri" w:hAnsi="Calibri"/>
          <w:sz w:val="28"/>
          <w:szCs w:val="28"/>
          <w:lang w:val="en-GB"/>
        </w:rPr>
      </w:pPr>
      <w:r w:rsidRPr="001316DB">
        <w:rPr>
          <w:rFonts w:ascii="Calibri" w:hAnsi="Calibri"/>
          <w:sz w:val="28"/>
          <w:szCs w:val="28"/>
          <w:u w:val="single"/>
          <w:lang w:val="en-GB"/>
        </w:rPr>
        <w:t>Compulsory subjects</w:t>
      </w:r>
      <w:r w:rsidRPr="001316DB">
        <w:rPr>
          <w:rFonts w:ascii="Calibri" w:hAnsi="Calibri"/>
          <w:sz w:val="28"/>
          <w:szCs w:val="28"/>
          <w:lang w:val="en-GB"/>
        </w:rPr>
        <w:t xml:space="preserve"> - all students will take:</w:t>
      </w:r>
    </w:p>
    <w:p w14:paraId="03407879" w14:textId="77777777" w:rsidR="001316DB" w:rsidRPr="001316DB" w:rsidRDefault="001316DB" w:rsidP="001316DB">
      <w:pPr>
        <w:keepNext/>
        <w:tabs>
          <w:tab w:val="left" w:pos="-1440"/>
          <w:tab w:val="left" w:pos="-720"/>
          <w:tab w:val="left" w:pos="0"/>
          <w:tab w:val="left" w:pos="720"/>
          <w:tab w:val="left" w:pos="1440"/>
          <w:tab w:val="left" w:pos="1656"/>
          <w:tab w:val="left" w:pos="7920"/>
          <w:tab w:val="left" w:pos="8280"/>
          <w:tab w:val="left" w:pos="9360"/>
        </w:tabs>
        <w:outlineLvl w:val="0"/>
        <w:rPr>
          <w:rFonts w:ascii="Calibri" w:hAnsi="Calibri"/>
          <w:sz w:val="28"/>
          <w:szCs w:val="28"/>
          <w:lang w:val="en-GB"/>
        </w:rPr>
      </w:pPr>
      <w:r w:rsidRPr="001316DB">
        <w:rPr>
          <w:rFonts w:ascii="Calibri" w:hAnsi="Calibri"/>
          <w:sz w:val="28"/>
          <w:szCs w:val="28"/>
          <w:lang w:val="en-GB"/>
        </w:rPr>
        <w:tab/>
        <w:t>a.</w:t>
      </w:r>
      <w:r w:rsidRPr="001316DB">
        <w:rPr>
          <w:rFonts w:ascii="Calibri" w:hAnsi="Calibri"/>
          <w:sz w:val="28"/>
          <w:szCs w:val="28"/>
          <w:lang w:val="en-GB"/>
        </w:rPr>
        <w:tab/>
        <w:t>English Language Arts</w:t>
      </w:r>
    </w:p>
    <w:p w14:paraId="5B5A6125" w14:textId="77777777" w:rsidR="001316DB" w:rsidRPr="001316DB" w:rsidRDefault="001316DB" w:rsidP="001316DB">
      <w:pPr>
        <w:keepNext/>
        <w:tabs>
          <w:tab w:val="left" w:pos="-1440"/>
          <w:tab w:val="left" w:pos="-720"/>
          <w:tab w:val="left" w:pos="0"/>
          <w:tab w:val="left" w:pos="720"/>
          <w:tab w:val="left" w:pos="1440"/>
          <w:tab w:val="left" w:pos="1656"/>
          <w:tab w:val="left" w:pos="7920"/>
          <w:tab w:val="left" w:pos="8280"/>
          <w:tab w:val="left" w:pos="9360"/>
        </w:tabs>
        <w:outlineLvl w:val="0"/>
        <w:rPr>
          <w:rFonts w:ascii="Calibri" w:hAnsi="Calibri"/>
          <w:sz w:val="28"/>
          <w:szCs w:val="28"/>
          <w:lang w:val="en-GB"/>
        </w:rPr>
      </w:pPr>
      <w:r w:rsidRPr="001316DB">
        <w:rPr>
          <w:rFonts w:ascii="Calibri" w:hAnsi="Calibri"/>
          <w:sz w:val="28"/>
          <w:szCs w:val="28"/>
          <w:lang w:val="en-GB"/>
        </w:rPr>
        <w:tab/>
        <w:t>b.</w:t>
      </w:r>
      <w:r w:rsidRPr="001316DB">
        <w:rPr>
          <w:rFonts w:ascii="Calibri" w:hAnsi="Calibri"/>
          <w:sz w:val="28"/>
          <w:szCs w:val="28"/>
          <w:lang w:val="en-GB"/>
        </w:rPr>
        <w:tab/>
        <w:t>Mathematics</w:t>
      </w:r>
    </w:p>
    <w:p w14:paraId="354DA235" w14:textId="77777777" w:rsidR="001316DB" w:rsidRPr="001316DB" w:rsidRDefault="001316DB" w:rsidP="001316DB">
      <w:pPr>
        <w:keepNext/>
        <w:tabs>
          <w:tab w:val="left" w:pos="-1440"/>
          <w:tab w:val="left" w:pos="-720"/>
          <w:tab w:val="left" w:pos="0"/>
          <w:tab w:val="left" w:pos="720"/>
          <w:tab w:val="left" w:pos="1440"/>
          <w:tab w:val="left" w:pos="1656"/>
          <w:tab w:val="left" w:pos="7920"/>
          <w:tab w:val="left" w:pos="8280"/>
          <w:tab w:val="left" w:pos="9360"/>
        </w:tabs>
        <w:outlineLvl w:val="0"/>
        <w:rPr>
          <w:rFonts w:ascii="Calibri" w:hAnsi="Calibri"/>
          <w:sz w:val="28"/>
          <w:szCs w:val="28"/>
          <w:lang w:val="en-GB"/>
        </w:rPr>
      </w:pPr>
      <w:r w:rsidRPr="001316DB">
        <w:rPr>
          <w:rFonts w:ascii="Calibri" w:hAnsi="Calibri"/>
          <w:sz w:val="28"/>
          <w:szCs w:val="28"/>
          <w:lang w:val="en-GB"/>
        </w:rPr>
        <w:tab/>
        <w:t>c.</w:t>
      </w:r>
      <w:r w:rsidRPr="001316DB">
        <w:rPr>
          <w:rFonts w:ascii="Calibri" w:hAnsi="Calibri"/>
          <w:sz w:val="28"/>
          <w:szCs w:val="28"/>
          <w:lang w:val="en-GB"/>
        </w:rPr>
        <w:tab/>
        <w:t>Social Studies</w:t>
      </w:r>
    </w:p>
    <w:p w14:paraId="7E54ACF5" w14:textId="77777777" w:rsidR="001316DB" w:rsidRPr="001316DB" w:rsidRDefault="001316DB" w:rsidP="001316DB">
      <w:pPr>
        <w:keepNext/>
        <w:tabs>
          <w:tab w:val="left" w:pos="-1440"/>
          <w:tab w:val="left" w:pos="-720"/>
          <w:tab w:val="left" w:pos="0"/>
          <w:tab w:val="left" w:pos="720"/>
          <w:tab w:val="left" w:pos="1440"/>
          <w:tab w:val="left" w:pos="1656"/>
          <w:tab w:val="left" w:pos="7920"/>
          <w:tab w:val="left" w:pos="8280"/>
          <w:tab w:val="left" w:pos="9360"/>
        </w:tabs>
        <w:outlineLvl w:val="0"/>
        <w:rPr>
          <w:rFonts w:ascii="Calibri" w:hAnsi="Calibri"/>
          <w:sz w:val="28"/>
          <w:szCs w:val="28"/>
          <w:lang w:val="en-GB"/>
        </w:rPr>
      </w:pPr>
      <w:r w:rsidRPr="001316DB">
        <w:rPr>
          <w:rFonts w:ascii="Calibri" w:hAnsi="Calibri"/>
          <w:sz w:val="28"/>
          <w:szCs w:val="28"/>
          <w:lang w:val="en-GB"/>
        </w:rPr>
        <w:tab/>
        <w:t>d.</w:t>
      </w:r>
      <w:r w:rsidRPr="001316DB">
        <w:rPr>
          <w:rFonts w:ascii="Calibri" w:hAnsi="Calibri"/>
          <w:sz w:val="28"/>
          <w:szCs w:val="28"/>
          <w:lang w:val="en-GB"/>
        </w:rPr>
        <w:tab/>
        <w:t>Science</w:t>
      </w:r>
    </w:p>
    <w:p w14:paraId="117C2DD1" w14:textId="77777777" w:rsidR="001316DB" w:rsidRPr="001316DB" w:rsidRDefault="001316DB" w:rsidP="001316DB">
      <w:pPr>
        <w:keepNext/>
        <w:tabs>
          <w:tab w:val="left" w:pos="-1440"/>
          <w:tab w:val="left" w:pos="-720"/>
          <w:tab w:val="left" w:pos="0"/>
          <w:tab w:val="left" w:pos="720"/>
          <w:tab w:val="left" w:pos="1440"/>
          <w:tab w:val="left" w:pos="1656"/>
          <w:tab w:val="left" w:pos="7920"/>
          <w:tab w:val="left" w:pos="8280"/>
          <w:tab w:val="left" w:pos="9360"/>
        </w:tabs>
        <w:outlineLvl w:val="0"/>
        <w:rPr>
          <w:rFonts w:ascii="Calibri" w:hAnsi="Calibri"/>
          <w:sz w:val="28"/>
          <w:szCs w:val="28"/>
          <w:lang w:val="en-GB"/>
        </w:rPr>
      </w:pPr>
      <w:r w:rsidRPr="001316DB">
        <w:rPr>
          <w:rFonts w:ascii="Calibri" w:hAnsi="Calibri"/>
          <w:sz w:val="28"/>
          <w:szCs w:val="28"/>
          <w:lang w:val="en-GB"/>
        </w:rPr>
        <w:tab/>
        <w:t>e.</w:t>
      </w:r>
      <w:r w:rsidRPr="001316DB">
        <w:rPr>
          <w:rFonts w:ascii="Calibri" w:hAnsi="Calibri"/>
          <w:sz w:val="28"/>
          <w:szCs w:val="28"/>
          <w:lang w:val="en-GB"/>
        </w:rPr>
        <w:tab/>
        <w:t>Physical Education</w:t>
      </w:r>
    </w:p>
    <w:p w14:paraId="63F6534F" w14:textId="77777777" w:rsidR="001316DB" w:rsidRPr="001316DB" w:rsidRDefault="001316DB" w:rsidP="001316DB">
      <w:pPr>
        <w:keepNext/>
        <w:tabs>
          <w:tab w:val="left" w:pos="-1440"/>
          <w:tab w:val="left" w:pos="-720"/>
          <w:tab w:val="left" w:pos="0"/>
          <w:tab w:val="left" w:pos="720"/>
          <w:tab w:val="left" w:pos="1440"/>
          <w:tab w:val="left" w:pos="1656"/>
          <w:tab w:val="left" w:pos="7920"/>
          <w:tab w:val="left" w:pos="8280"/>
          <w:tab w:val="left" w:pos="9360"/>
        </w:tabs>
        <w:outlineLvl w:val="0"/>
        <w:rPr>
          <w:rFonts w:ascii="Calibri" w:hAnsi="Calibri"/>
          <w:sz w:val="28"/>
          <w:szCs w:val="28"/>
          <w:lang w:val="en-GB"/>
        </w:rPr>
      </w:pPr>
      <w:r w:rsidRPr="001316DB">
        <w:rPr>
          <w:rFonts w:ascii="Calibri" w:hAnsi="Calibri"/>
          <w:sz w:val="28"/>
          <w:szCs w:val="28"/>
          <w:lang w:val="en-GB"/>
        </w:rPr>
        <w:tab/>
        <w:t>f.</w:t>
      </w:r>
      <w:r w:rsidRPr="001316DB">
        <w:rPr>
          <w:rFonts w:ascii="Calibri" w:hAnsi="Calibri"/>
          <w:sz w:val="28"/>
          <w:szCs w:val="28"/>
          <w:lang w:val="en-GB"/>
        </w:rPr>
        <w:tab/>
        <w:t>Health/Guidance</w:t>
      </w:r>
    </w:p>
    <w:p w14:paraId="7BE6FA3A" w14:textId="77777777" w:rsidR="001316DB" w:rsidRPr="001316DB" w:rsidRDefault="001316DB" w:rsidP="001316DB">
      <w:pPr>
        <w:keepNext/>
        <w:tabs>
          <w:tab w:val="left" w:pos="-1440"/>
          <w:tab w:val="left" w:pos="-720"/>
          <w:tab w:val="left" w:pos="0"/>
          <w:tab w:val="left" w:pos="720"/>
          <w:tab w:val="left" w:pos="1440"/>
          <w:tab w:val="left" w:pos="1656"/>
          <w:tab w:val="left" w:pos="7920"/>
          <w:tab w:val="left" w:pos="8280"/>
          <w:tab w:val="left" w:pos="9360"/>
        </w:tabs>
        <w:ind w:left="1440" w:hanging="1440"/>
        <w:outlineLvl w:val="0"/>
        <w:rPr>
          <w:rFonts w:ascii="Calibri" w:hAnsi="Calibri"/>
          <w:sz w:val="28"/>
          <w:szCs w:val="28"/>
          <w:lang w:val="en-GB"/>
        </w:rPr>
      </w:pPr>
      <w:r w:rsidRPr="001316DB">
        <w:rPr>
          <w:rFonts w:ascii="Calibri" w:hAnsi="Calibri"/>
          <w:sz w:val="28"/>
          <w:szCs w:val="28"/>
          <w:lang w:val="en-GB"/>
        </w:rPr>
        <w:tab/>
        <w:t>g.</w:t>
      </w:r>
      <w:r w:rsidRPr="001316DB">
        <w:rPr>
          <w:rFonts w:ascii="Calibri" w:hAnsi="Calibri"/>
          <w:sz w:val="28"/>
          <w:szCs w:val="28"/>
          <w:lang w:val="en-GB"/>
        </w:rPr>
        <w:tab/>
      </w:r>
      <w:r>
        <w:rPr>
          <w:rFonts w:ascii="Calibri" w:hAnsi="Calibri"/>
          <w:sz w:val="28"/>
          <w:szCs w:val="28"/>
          <w:lang w:val="en-GB"/>
        </w:rPr>
        <w:t xml:space="preserve">Arts </w:t>
      </w:r>
      <w:r w:rsidR="001F5662">
        <w:rPr>
          <w:rFonts w:ascii="Calibri" w:hAnsi="Calibri"/>
          <w:sz w:val="28"/>
          <w:szCs w:val="28"/>
          <w:lang w:val="en-GB"/>
        </w:rPr>
        <w:t>Education</w:t>
      </w:r>
    </w:p>
    <w:p w14:paraId="671A7EED" w14:textId="77777777" w:rsidR="001316DB" w:rsidRDefault="001316DB"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7E842DAD"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u w:val="single"/>
          <w:lang w:val="en-GB"/>
        </w:rPr>
        <w:t xml:space="preserve">Grade </w:t>
      </w:r>
      <w:r w:rsidR="001316DB">
        <w:rPr>
          <w:rFonts w:ascii="Calibri" w:hAnsi="Calibri"/>
          <w:sz w:val="28"/>
          <w:szCs w:val="28"/>
          <w:u w:val="single"/>
          <w:lang w:val="en-GB"/>
        </w:rPr>
        <w:t>9</w:t>
      </w:r>
      <w:r w:rsidRPr="007E77F8">
        <w:rPr>
          <w:rFonts w:ascii="Calibri" w:hAnsi="Calibri"/>
          <w:sz w:val="28"/>
          <w:szCs w:val="28"/>
          <w:u w:val="single"/>
          <w:lang w:val="en-GB"/>
        </w:rPr>
        <w:t>:</w:t>
      </w:r>
    </w:p>
    <w:p w14:paraId="2FD92F0C"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 xml:space="preserve">The grade 9 program at NBCHS will be designed as a transition into the program offerings, educational experiences and opportunities of Division IV.  The grade 9’s will be placed in homeroom settings using a block schedule.  </w:t>
      </w:r>
      <w:r w:rsidR="00B23079" w:rsidRPr="007E77F8">
        <w:rPr>
          <w:rFonts w:ascii="Calibri" w:hAnsi="Calibri"/>
          <w:sz w:val="28"/>
          <w:szCs w:val="28"/>
          <w:lang w:val="en-GB"/>
        </w:rPr>
        <w:t xml:space="preserve">Students in grade nine will have a homeroom teacher who teaches them one or two of their core or elective subjects.  In some of the elective </w:t>
      </w:r>
      <w:r w:rsidR="001F5662" w:rsidRPr="007E77F8">
        <w:rPr>
          <w:rFonts w:ascii="Calibri" w:hAnsi="Calibri"/>
          <w:sz w:val="28"/>
          <w:szCs w:val="28"/>
          <w:lang w:val="en-GB"/>
        </w:rPr>
        <w:t>courses,</w:t>
      </w:r>
      <w:r w:rsidR="00B23079" w:rsidRPr="007E77F8">
        <w:rPr>
          <w:rFonts w:ascii="Calibri" w:hAnsi="Calibri"/>
          <w:sz w:val="28"/>
          <w:szCs w:val="28"/>
          <w:lang w:val="en-GB"/>
        </w:rPr>
        <w:t xml:space="preserve"> students will be grouped to allow for a flexible scheduling process.  Physical education and health classes will be sep</w:t>
      </w:r>
      <w:r w:rsidR="00237541" w:rsidRPr="007E77F8">
        <w:rPr>
          <w:rFonts w:ascii="Calibri" w:hAnsi="Calibri"/>
          <w:sz w:val="28"/>
          <w:szCs w:val="28"/>
          <w:lang w:val="en-GB"/>
        </w:rPr>
        <w:t>a</w:t>
      </w:r>
      <w:r w:rsidR="00B23079" w:rsidRPr="007E77F8">
        <w:rPr>
          <w:rFonts w:ascii="Calibri" w:hAnsi="Calibri"/>
          <w:sz w:val="28"/>
          <w:szCs w:val="28"/>
          <w:lang w:val="en-GB"/>
        </w:rPr>
        <w:t>rated by gender</w:t>
      </w:r>
      <w:r w:rsidR="00D2256D">
        <w:rPr>
          <w:rFonts w:ascii="Calibri" w:hAnsi="Calibri"/>
          <w:sz w:val="28"/>
          <w:szCs w:val="28"/>
          <w:lang w:val="en-GB"/>
        </w:rPr>
        <w:t>.</w:t>
      </w:r>
    </w:p>
    <w:p w14:paraId="39EEBA19"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166629A6"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This program design will allow flexibility in scheduling, unit planning and</w:t>
      </w:r>
      <w:r w:rsidR="00D2256D">
        <w:rPr>
          <w:rFonts w:ascii="Calibri" w:hAnsi="Calibri"/>
          <w:sz w:val="28"/>
          <w:szCs w:val="28"/>
          <w:lang w:val="en-GB"/>
        </w:rPr>
        <w:t xml:space="preserve"> regrouping throughout the year, </w:t>
      </w:r>
      <w:r w:rsidRPr="007E77F8">
        <w:rPr>
          <w:rFonts w:ascii="Calibri" w:hAnsi="Calibri"/>
          <w:sz w:val="28"/>
          <w:szCs w:val="28"/>
          <w:lang w:val="en-GB"/>
        </w:rPr>
        <w:t xml:space="preserve">grouping to accommodate developmental differences, innovation for new instructional approaches and assessment techniques.  It allows students opportunities for basic skill development and enrichment as well as the use of interdisciplinary teaching and shared planning time for teachers.  </w:t>
      </w:r>
    </w:p>
    <w:p w14:paraId="6858939A"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29237408" w14:textId="77777777" w:rsidR="00596E88"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r w:rsidRPr="007E77F8">
        <w:rPr>
          <w:rFonts w:ascii="Calibri" w:hAnsi="Calibri"/>
          <w:sz w:val="28"/>
          <w:szCs w:val="28"/>
          <w:lang w:val="en-GB"/>
        </w:rPr>
        <w:t>Our vision is to promote a sense of community within the grade nine student population.  We hope to make the adjustment to high school easier for grade 9 students, maintain more consistent expectations for our students and help them in the development of cooperative learning and leadership skills.</w:t>
      </w:r>
    </w:p>
    <w:p w14:paraId="50271EC3" w14:textId="77777777" w:rsidR="00DE11F2" w:rsidRPr="007E77F8" w:rsidRDefault="00DE11F2" w:rsidP="00A838B7">
      <w:pPr>
        <w:tabs>
          <w:tab w:val="left" w:pos="-1440"/>
          <w:tab w:val="left" w:pos="-720"/>
          <w:tab w:val="left" w:pos="0"/>
          <w:tab w:val="left" w:pos="720"/>
          <w:tab w:val="left" w:pos="1440"/>
          <w:tab w:val="left" w:pos="1656"/>
          <w:tab w:val="left" w:pos="7920"/>
          <w:tab w:val="left" w:pos="8280"/>
          <w:tab w:val="left" w:pos="9360"/>
        </w:tabs>
        <w:rPr>
          <w:rFonts w:ascii="Calibri" w:hAnsi="Calibri"/>
          <w:sz w:val="28"/>
          <w:szCs w:val="28"/>
          <w:lang w:val="en-GB"/>
        </w:rPr>
      </w:pPr>
    </w:p>
    <w:p w14:paraId="07D4001A" w14:textId="77777777" w:rsidR="001D2CBB" w:rsidRPr="007E77F8" w:rsidRDefault="001D2CBB" w:rsidP="00A838B7">
      <w:pPr>
        <w:pStyle w:val="Heading1"/>
        <w:tabs>
          <w:tab w:val="clear" w:pos="-1152"/>
          <w:tab w:val="clear" w:pos="7200"/>
          <w:tab w:val="left" w:pos="-1440"/>
        </w:tabs>
        <w:jc w:val="left"/>
        <w:rPr>
          <w:rFonts w:ascii="Calibri" w:hAnsi="Calibri"/>
          <w:b w:val="0"/>
          <w:sz w:val="28"/>
          <w:szCs w:val="28"/>
          <w:u w:val="none"/>
        </w:rPr>
      </w:pPr>
      <w:r w:rsidRPr="007E77F8">
        <w:rPr>
          <w:rFonts w:ascii="Calibri" w:hAnsi="Calibri"/>
          <w:b w:val="0"/>
          <w:sz w:val="28"/>
          <w:szCs w:val="28"/>
        </w:rPr>
        <w:t>Compulsory subjects</w:t>
      </w:r>
      <w:r w:rsidRPr="007E77F8">
        <w:rPr>
          <w:rFonts w:ascii="Calibri" w:hAnsi="Calibri"/>
          <w:b w:val="0"/>
          <w:sz w:val="28"/>
          <w:szCs w:val="28"/>
          <w:u w:val="none"/>
        </w:rPr>
        <w:t xml:space="preserve"> - all students will take:</w:t>
      </w:r>
    </w:p>
    <w:p w14:paraId="6B149014" w14:textId="77777777" w:rsidR="001D2CBB" w:rsidRPr="007E77F8" w:rsidRDefault="001D2CBB" w:rsidP="00A838B7">
      <w:pPr>
        <w:pStyle w:val="Heading1"/>
        <w:tabs>
          <w:tab w:val="clear" w:pos="-1152"/>
          <w:tab w:val="clear" w:pos="7200"/>
          <w:tab w:val="left" w:pos="-1440"/>
        </w:tabs>
        <w:jc w:val="left"/>
        <w:rPr>
          <w:rFonts w:ascii="Calibri" w:hAnsi="Calibri"/>
          <w:b w:val="0"/>
          <w:sz w:val="28"/>
          <w:szCs w:val="28"/>
          <w:u w:val="none"/>
        </w:rPr>
      </w:pPr>
      <w:r w:rsidRPr="007E77F8">
        <w:rPr>
          <w:rFonts w:ascii="Calibri" w:hAnsi="Calibri"/>
          <w:b w:val="0"/>
          <w:sz w:val="28"/>
          <w:szCs w:val="28"/>
          <w:u w:val="none"/>
        </w:rPr>
        <w:tab/>
        <w:t>a.</w:t>
      </w:r>
      <w:r w:rsidRPr="007E77F8">
        <w:rPr>
          <w:rFonts w:ascii="Calibri" w:hAnsi="Calibri"/>
          <w:b w:val="0"/>
          <w:sz w:val="28"/>
          <w:szCs w:val="28"/>
          <w:u w:val="none"/>
        </w:rPr>
        <w:tab/>
        <w:t>English Language Arts</w:t>
      </w:r>
    </w:p>
    <w:p w14:paraId="0EE836AC" w14:textId="77777777" w:rsidR="001D2CBB" w:rsidRPr="007E77F8" w:rsidRDefault="001D2CBB" w:rsidP="00A838B7">
      <w:pPr>
        <w:pStyle w:val="Heading1"/>
        <w:tabs>
          <w:tab w:val="clear" w:pos="-1152"/>
          <w:tab w:val="clear" w:pos="7200"/>
          <w:tab w:val="left" w:pos="-1440"/>
        </w:tabs>
        <w:jc w:val="left"/>
        <w:rPr>
          <w:rFonts w:ascii="Calibri" w:hAnsi="Calibri"/>
          <w:b w:val="0"/>
          <w:sz w:val="28"/>
          <w:szCs w:val="28"/>
          <w:u w:val="none"/>
        </w:rPr>
      </w:pPr>
      <w:r w:rsidRPr="007E77F8">
        <w:rPr>
          <w:rFonts w:ascii="Calibri" w:hAnsi="Calibri"/>
          <w:b w:val="0"/>
          <w:sz w:val="28"/>
          <w:szCs w:val="28"/>
          <w:u w:val="none"/>
        </w:rPr>
        <w:tab/>
        <w:t>b.</w:t>
      </w:r>
      <w:r w:rsidRPr="007E77F8">
        <w:rPr>
          <w:rFonts w:ascii="Calibri" w:hAnsi="Calibri"/>
          <w:b w:val="0"/>
          <w:sz w:val="28"/>
          <w:szCs w:val="28"/>
          <w:u w:val="none"/>
        </w:rPr>
        <w:tab/>
        <w:t>Mathematics</w:t>
      </w:r>
    </w:p>
    <w:p w14:paraId="7D860B12" w14:textId="77777777" w:rsidR="001D2CBB" w:rsidRPr="007E77F8" w:rsidRDefault="001D2CBB" w:rsidP="00A838B7">
      <w:pPr>
        <w:pStyle w:val="Heading1"/>
        <w:tabs>
          <w:tab w:val="clear" w:pos="-1152"/>
          <w:tab w:val="clear" w:pos="7200"/>
          <w:tab w:val="left" w:pos="-1440"/>
        </w:tabs>
        <w:jc w:val="left"/>
        <w:rPr>
          <w:rFonts w:ascii="Calibri" w:hAnsi="Calibri"/>
          <w:b w:val="0"/>
          <w:sz w:val="28"/>
          <w:szCs w:val="28"/>
          <w:u w:val="none"/>
        </w:rPr>
      </w:pPr>
      <w:r w:rsidRPr="007E77F8">
        <w:rPr>
          <w:rFonts w:ascii="Calibri" w:hAnsi="Calibri"/>
          <w:b w:val="0"/>
          <w:sz w:val="28"/>
          <w:szCs w:val="28"/>
          <w:u w:val="none"/>
        </w:rPr>
        <w:tab/>
        <w:t>c.</w:t>
      </w:r>
      <w:r w:rsidRPr="007E77F8">
        <w:rPr>
          <w:rFonts w:ascii="Calibri" w:hAnsi="Calibri"/>
          <w:b w:val="0"/>
          <w:sz w:val="28"/>
          <w:szCs w:val="28"/>
          <w:u w:val="none"/>
        </w:rPr>
        <w:tab/>
        <w:t>Social Studies</w:t>
      </w:r>
    </w:p>
    <w:p w14:paraId="1A63A049" w14:textId="77777777" w:rsidR="001D2CBB" w:rsidRPr="007E77F8" w:rsidRDefault="001D2CBB" w:rsidP="00A838B7">
      <w:pPr>
        <w:pStyle w:val="Heading1"/>
        <w:tabs>
          <w:tab w:val="clear" w:pos="-1152"/>
          <w:tab w:val="clear" w:pos="7200"/>
          <w:tab w:val="left" w:pos="-1440"/>
        </w:tabs>
        <w:jc w:val="left"/>
        <w:rPr>
          <w:rFonts w:ascii="Calibri" w:hAnsi="Calibri"/>
          <w:b w:val="0"/>
          <w:sz w:val="28"/>
          <w:szCs w:val="28"/>
          <w:u w:val="none"/>
        </w:rPr>
      </w:pPr>
      <w:r w:rsidRPr="007E77F8">
        <w:rPr>
          <w:rFonts w:ascii="Calibri" w:hAnsi="Calibri"/>
          <w:b w:val="0"/>
          <w:sz w:val="28"/>
          <w:szCs w:val="28"/>
          <w:u w:val="none"/>
        </w:rPr>
        <w:tab/>
        <w:t>d.</w:t>
      </w:r>
      <w:r w:rsidRPr="007E77F8">
        <w:rPr>
          <w:rFonts w:ascii="Calibri" w:hAnsi="Calibri"/>
          <w:b w:val="0"/>
          <w:sz w:val="28"/>
          <w:szCs w:val="28"/>
          <w:u w:val="none"/>
        </w:rPr>
        <w:tab/>
        <w:t>Science</w:t>
      </w:r>
    </w:p>
    <w:p w14:paraId="7B08D5FA" w14:textId="77777777" w:rsidR="001D2CBB" w:rsidRPr="007E77F8" w:rsidRDefault="001D2CBB" w:rsidP="00A838B7">
      <w:pPr>
        <w:pStyle w:val="Heading1"/>
        <w:tabs>
          <w:tab w:val="clear" w:pos="-1152"/>
          <w:tab w:val="clear" w:pos="7200"/>
          <w:tab w:val="left" w:pos="-1440"/>
        </w:tabs>
        <w:jc w:val="left"/>
        <w:rPr>
          <w:rFonts w:ascii="Calibri" w:hAnsi="Calibri"/>
          <w:b w:val="0"/>
          <w:sz w:val="28"/>
          <w:szCs w:val="28"/>
          <w:u w:val="none"/>
        </w:rPr>
      </w:pPr>
      <w:r w:rsidRPr="007E77F8">
        <w:rPr>
          <w:rFonts w:ascii="Calibri" w:hAnsi="Calibri"/>
          <w:b w:val="0"/>
          <w:sz w:val="28"/>
          <w:szCs w:val="28"/>
          <w:u w:val="none"/>
        </w:rPr>
        <w:tab/>
        <w:t>e.</w:t>
      </w:r>
      <w:r w:rsidRPr="007E77F8">
        <w:rPr>
          <w:rFonts w:ascii="Calibri" w:hAnsi="Calibri"/>
          <w:b w:val="0"/>
          <w:sz w:val="28"/>
          <w:szCs w:val="28"/>
          <w:u w:val="none"/>
        </w:rPr>
        <w:tab/>
        <w:t>Physical Education</w:t>
      </w:r>
    </w:p>
    <w:p w14:paraId="1D05C046" w14:textId="77777777" w:rsidR="001D2CBB" w:rsidRPr="007E77F8" w:rsidRDefault="001D2CBB" w:rsidP="00A838B7">
      <w:pPr>
        <w:pStyle w:val="Heading1"/>
        <w:tabs>
          <w:tab w:val="clear" w:pos="-1152"/>
          <w:tab w:val="clear" w:pos="7200"/>
          <w:tab w:val="left" w:pos="-1440"/>
        </w:tabs>
        <w:jc w:val="left"/>
        <w:rPr>
          <w:rFonts w:ascii="Calibri" w:hAnsi="Calibri"/>
          <w:b w:val="0"/>
          <w:sz w:val="28"/>
          <w:szCs w:val="28"/>
          <w:u w:val="none"/>
        </w:rPr>
      </w:pPr>
      <w:r w:rsidRPr="007E77F8">
        <w:rPr>
          <w:rFonts w:ascii="Calibri" w:hAnsi="Calibri"/>
          <w:b w:val="0"/>
          <w:sz w:val="28"/>
          <w:szCs w:val="28"/>
          <w:u w:val="none"/>
        </w:rPr>
        <w:tab/>
        <w:t>f.</w:t>
      </w:r>
      <w:r w:rsidRPr="007E77F8">
        <w:rPr>
          <w:rFonts w:ascii="Calibri" w:hAnsi="Calibri"/>
          <w:b w:val="0"/>
          <w:sz w:val="28"/>
          <w:szCs w:val="28"/>
          <w:u w:val="none"/>
        </w:rPr>
        <w:tab/>
        <w:t>Health/Guidance</w:t>
      </w:r>
    </w:p>
    <w:p w14:paraId="00ADF900" w14:textId="77777777" w:rsidR="001D2CBB" w:rsidRPr="007E77F8" w:rsidRDefault="001D2CBB" w:rsidP="00A838B7">
      <w:pPr>
        <w:pStyle w:val="Heading1"/>
        <w:tabs>
          <w:tab w:val="clear" w:pos="-1152"/>
          <w:tab w:val="clear" w:pos="7200"/>
          <w:tab w:val="left" w:pos="-1440"/>
        </w:tabs>
        <w:ind w:left="1440" w:hanging="1440"/>
        <w:jc w:val="left"/>
        <w:rPr>
          <w:rFonts w:ascii="Calibri" w:hAnsi="Calibri"/>
          <w:b w:val="0"/>
          <w:sz w:val="28"/>
          <w:szCs w:val="28"/>
          <w:u w:val="none"/>
        </w:rPr>
      </w:pPr>
      <w:r w:rsidRPr="007E77F8">
        <w:rPr>
          <w:rFonts w:ascii="Calibri" w:hAnsi="Calibri"/>
          <w:b w:val="0"/>
          <w:sz w:val="28"/>
          <w:szCs w:val="28"/>
          <w:u w:val="none"/>
        </w:rPr>
        <w:tab/>
        <w:t>g.</w:t>
      </w:r>
      <w:r w:rsidRPr="007E77F8">
        <w:rPr>
          <w:rFonts w:ascii="Calibri" w:hAnsi="Calibri"/>
          <w:b w:val="0"/>
          <w:sz w:val="28"/>
          <w:szCs w:val="28"/>
          <w:u w:val="none"/>
        </w:rPr>
        <w:tab/>
        <w:t>Practical and Applied Arts (</w:t>
      </w:r>
      <w:r w:rsidR="00D97E3D" w:rsidRPr="007E77F8">
        <w:rPr>
          <w:rFonts w:ascii="Calibri" w:hAnsi="Calibri"/>
          <w:b w:val="0"/>
          <w:sz w:val="28"/>
          <w:szCs w:val="28"/>
          <w:u w:val="none"/>
        </w:rPr>
        <w:t xml:space="preserve">Woods, Mechanics/Welding, Cooking, </w:t>
      </w:r>
      <w:r w:rsidR="00D97E3D" w:rsidRPr="007E77F8">
        <w:rPr>
          <w:rFonts w:ascii="Calibri" w:hAnsi="Calibri"/>
          <w:b w:val="0"/>
          <w:sz w:val="28"/>
          <w:szCs w:val="28"/>
          <w:u w:val="none"/>
        </w:rPr>
        <w:lastRenderedPageBreak/>
        <w:t>Drafting/Robotics)</w:t>
      </w:r>
    </w:p>
    <w:p w14:paraId="2D3637FD" w14:textId="77777777" w:rsidR="002B4AAF" w:rsidRPr="007E77F8" w:rsidRDefault="002B4AAF" w:rsidP="00A838B7">
      <w:pPr>
        <w:pStyle w:val="Heading1"/>
        <w:tabs>
          <w:tab w:val="clear" w:pos="-1152"/>
          <w:tab w:val="clear" w:pos="7200"/>
          <w:tab w:val="left" w:pos="-1440"/>
        </w:tabs>
        <w:ind w:left="1440" w:hanging="1440"/>
        <w:jc w:val="left"/>
        <w:rPr>
          <w:rFonts w:ascii="Calibri" w:hAnsi="Calibri"/>
          <w:b w:val="0"/>
          <w:sz w:val="28"/>
          <w:szCs w:val="28"/>
          <w:u w:val="none"/>
        </w:rPr>
      </w:pPr>
      <w:r w:rsidRPr="007E77F8">
        <w:rPr>
          <w:rFonts w:ascii="Calibri" w:hAnsi="Calibri"/>
          <w:b w:val="0"/>
          <w:sz w:val="28"/>
          <w:szCs w:val="28"/>
        </w:rPr>
        <w:t>Elective Subjects</w:t>
      </w:r>
      <w:r w:rsidRPr="007E77F8">
        <w:rPr>
          <w:rFonts w:ascii="Calibri" w:hAnsi="Calibri"/>
          <w:b w:val="0"/>
          <w:sz w:val="28"/>
          <w:szCs w:val="28"/>
          <w:u w:val="none"/>
        </w:rPr>
        <w:t xml:space="preserve"> </w:t>
      </w:r>
      <w:r w:rsidR="00D97E3D" w:rsidRPr="007E77F8">
        <w:rPr>
          <w:rFonts w:ascii="Calibri" w:hAnsi="Calibri"/>
          <w:b w:val="0"/>
          <w:sz w:val="28"/>
          <w:szCs w:val="28"/>
          <w:u w:val="none"/>
        </w:rPr>
        <w:t>–</w:t>
      </w:r>
      <w:r w:rsidRPr="007E77F8">
        <w:rPr>
          <w:rFonts w:ascii="Calibri" w:hAnsi="Calibri"/>
          <w:b w:val="0"/>
          <w:sz w:val="28"/>
          <w:szCs w:val="28"/>
          <w:u w:val="none"/>
        </w:rPr>
        <w:t xml:space="preserve"> </w:t>
      </w:r>
      <w:r w:rsidR="00D97E3D" w:rsidRPr="007E77F8">
        <w:rPr>
          <w:rFonts w:ascii="Calibri" w:hAnsi="Calibri"/>
          <w:b w:val="0"/>
          <w:sz w:val="28"/>
          <w:szCs w:val="28"/>
          <w:u w:val="none"/>
        </w:rPr>
        <w:t>Students choose one of</w:t>
      </w:r>
      <w:r w:rsidRPr="007E77F8">
        <w:rPr>
          <w:rFonts w:ascii="Calibri" w:hAnsi="Calibri"/>
          <w:b w:val="0"/>
          <w:sz w:val="28"/>
          <w:szCs w:val="28"/>
          <w:u w:val="none"/>
        </w:rPr>
        <w:t>:</w:t>
      </w:r>
    </w:p>
    <w:p w14:paraId="140EA73A" w14:textId="2F429211" w:rsidR="00290702" w:rsidRPr="007E77F8" w:rsidRDefault="002B4AAF" w:rsidP="00A838B7">
      <w:pPr>
        <w:pStyle w:val="Heading1"/>
        <w:tabs>
          <w:tab w:val="clear" w:pos="-1152"/>
          <w:tab w:val="clear" w:pos="7200"/>
          <w:tab w:val="left" w:pos="-1440"/>
        </w:tabs>
        <w:ind w:left="1440" w:hanging="1440"/>
        <w:jc w:val="left"/>
        <w:rPr>
          <w:rFonts w:ascii="Calibri" w:hAnsi="Calibri"/>
          <w:b w:val="0"/>
          <w:sz w:val="28"/>
          <w:szCs w:val="28"/>
          <w:u w:val="none"/>
        </w:rPr>
      </w:pPr>
      <w:r w:rsidRPr="007E77F8">
        <w:rPr>
          <w:rFonts w:ascii="Calibri" w:hAnsi="Calibri"/>
          <w:b w:val="0"/>
          <w:sz w:val="28"/>
          <w:szCs w:val="28"/>
          <w:u w:val="none"/>
        </w:rPr>
        <w:tab/>
      </w:r>
      <w:r w:rsidR="00D97E3D" w:rsidRPr="007E77F8">
        <w:rPr>
          <w:rFonts w:ascii="Calibri" w:hAnsi="Calibri"/>
          <w:b w:val="0"/>
          <w:sz w:val="28"/>
          <w:szCs w:val="28"/>
          <w:u w:val="none"/>
        </w:rPr>
        <w:t>A</w:t>
      </w:r>
      <w:r w:rsidRPr="007E77F8">
        <w:rPr>
          <w:rFonts w:ascii="Calibri" w:hAnsi="Calibri"/>
          <w:b w:val="0"/>
          <w:sz w:val="28"/>
          <w:szCs w:val="28"/>
          <w:u w:val="none"/>
        </w:rPr>
        <w:t>.</w:t>
      </w:r>
      <w:r w:rsidRPr="007E77F8">
        <w:rPr>
          <w:rFonts w:ascii="Calibri" w:hAnsi="Calibri"/>
          <w:b w:val="0"/>
          <w:sz w:val="28"/>
          <w:szCs w:val="28"/>
          <w:u w:val="none"/>
        </w:rPr>
        <w:tab/>
      </w:r>
      <w:r w:rsidR="00237541" w:rsidRPr="007E77F8">
        <w:rPr>
          <w:rFonts w:ascii="Calibri" w:hAnsi="Calibri"/>
          <w:b w:val="0"/>
          <w:sz w:val="28"/>
          <w:szCs w:val="28"/>
          <w:u w:val="none"/>
        </w:rPr>
        <w:t>Band</w:t>
      </w:r>
      <w:r w:rsidR="00D97E3D" w:rsidRPr="007E77F8">
        <w:rPr>
          <w:rFonts w:ascii="Calibri" w:hAnsi="Calibri"/>
          <w:b w:val="0"/>
          <w:sz w:val="28"/>
          <w:szCs w:val="28"/>
          <w:u w:val="none"/>
        </w:rPr>
        <w:t xml:space="preserve"> – </w:t>
      </w:r>
      <w:r w:rsidR="00A50A87">
        <w:rPr>
          <w:rFonts w:ascii="Calibri" w:hAnsi="Calibri"/>
          <w:b w:val="0"/>
          <w:sz w:val="28"/>
          <w:szCs w:val="28"/>
          <w:u w:val="none"/>
        </w:rPr>
        <w:t>Band is taken through out the school year</w:t>
      </w:r>
    </w:p>
    <w:p w14:paraId="11321189" w14:textId="64D89DA7" w:rsidR="002B4AAF" w:rsidRDefault="00290702" w:rsidP="00A838B7">
      <w:pPr>
        <w:pStyle w:val="Heading1"/>
        <w:tabs>
          <w:tab w:val="clear" w:pos="-1152"/>
          <w:tab w:val="clear" w:pos="7200"/>
          <w:tab w:val="left" w:pos="-1440"/>
        </w:tabs>
        <w:ind w:left="1440" w:hanging="1440"/>
        <w:jc w:val="left"/>
        <w:rPr>
          <w:rFonts w:ascii="Calibri" w:hAnsi="Calibri"/>
          <w:b w:val="0"/>
          <w:sz w:val="28"/>
          <w:szCs w:val="28"/>
          <w:u w:val="none"/>
        </w:rPr>
      </w:pPr>
      <w:r w:rsidRPr="007E77F8">
        <w:rPr>
          <w:rFonts w:ascii="Calibri" w:hAnsi="Calibri"/>
          <w:b w:val="0"/>
          <w:sz w:val="28"/>
          <w:szCs w:val="28"/>
          <w:u w:val="none"/>
        </w:rPr>
        <w:tab/>
      </w:r>
      <w:r w:rsidR="00A50A87">
        <w:rPr>
          <w:rFonts w:ascii="Calibri" w:hAnsi="Calibri"/>
          <w:b w:val="0"/>
          <w:sz w:val="28"/>
          <w:szCs w:val="28"/>
          <w:u w:val="none"/>
        </w:rPr>
        <w:t>B</w:t>
      </w:r>
      <w:bookmarkStart w:id="0" w:name="_GoBack"/>
      <w:bookmarkEnd w:id="0"/>
      <w:r w:rsidRPr="007E77F8">
        <w:rPr>
          <w:rFonts w:ascii="Calibri" w:hAnsi="Calibri"/>
          <w:b w:val="0"/>
          <w:sz w:val="28"/>
          <w:szCs w:val="28"/>
          <w:u w:val="none"/>
        </w:rPr>
        <w:t>.</w:t>
      </w:r>
      <w:r w:rsidRPr="007E77F8">
        <w:rPr>
          <w:rFonts w:ascii="Calibri" w:hAnsi="Calibri"/>
          <w:b w:val="0"/>
          <w:sz w:val="28"/>
          <w:szCs w:val="28"/>
          <w:u w:val="none"/>
        </w:rPr>
        <w:tab/>
        <w:t xml:space="preserve">Arts Education </w:t>
      </w:r>
      <w:r w:rsidR="00D97E3D" w:rsidRPr="007E77F8">
        <w:rPr>
          <w:rFonts w:ascii="Calibri" w:hAnsi="Calibri"/>
          <w:b w:val="0"/>
          <w:sz w:val="28"/>
          <w:szCs w:val="28"/>
          <w:u w:val="none"/>
        </w:rPr>
        <w:t>(Guitar, Drama, Computer Literacy, Art)</w:t>
      </w:r>
    </w:p>
    <w:p w14:paraId="48D76C1B" w14:textId="77777777" w:rsidR="00B2310C" w:rsidRPr="00B2310C" w:rsidRDefault="00B2310C" w:rsidP="00B2310C">
      <w:pPr>
        <w:rPr>
          <w:lang w:val="en-GB"/>
        </w:rPr>
      </w:pPr>
    </w:p>
    <w:p w14:paraId="0B5B13E7" w14:textId="1C524516" w:rsidR="00394642" w:rsidRPr="007E77F8" w:rsidRDefault="00B2310C" w:rsidP="00B2310C">
      <w:pPr>
        <w:pStyle w:val="Heading1"/>
        <w:tabs>
          <w:tab w:val="clear" w:pos="-1152"/>
          <w:tab w:val="clear" w:pos="720"/>
          <w:tab w:val="clear" w:pos="7200"/>
          <w:tab w:val="left" w:pos="-1440"/>
        </w:tabs>
        <w:jc w:val="left"/>
        <w:rPr>
          <w:rFonts w:ascii="Calibri" w:hAnsi="Calibri"/>
          <w:b w:val="0"/>
          <w:sz w:val="28"/>
          <w:szCs w:val="28"/>
          <w:u w:val="none"/>
        </w:rPr>
      </w:pPr>
      <w:r w:rsidRPr="00372190">
        <w:rPr>
          <w:rFonts w:ascii="Calibri" w:hAnsi="Calibri"/>
          <w:b w:val="0"/>
          <w:sz w:val="28"/>
          <w:szCs w:val="28"/>
        </w:rPr>
        <w:t>D</w:t>
      </w:r>
      <w:r w:rsidR="00237541" w:rsidRPr="00372190">
        <w:rPr>
          <w:rFonts w:ascii="Calibri" w:hAnsi="Calibri"/>
          <w:b w:val="0"/>
          <w:sz w:val="28"/>
          <w:szCs w:val="28"/>
        </w:rPr>
        <w:t>river Education</w:t>
      </w:r>
      <w:r w:rsidR="00237541" w:rsidRPr="007E77F8">
        <w:rPr>
          <w:rFonts w:ascii="Calibri" w:hAnsi="Calibri"/>
          <w:b w:val="0"/>
          <w:sz w:val="28"/>
          <w:szCs w:val="28"/>
          <w:u w:val="none"/>
        </w:rPr>
        <w:t xml:space="preserve"> is offered </w:t>
      </w:r>
      <w:r w:rsidR="001D345E">
        <w:rPr>
          <w:rFonts w:ascii="Calibri" w:hAnsi="Calibri"/>
          <w:b w:val="0"/>
          <w:sz w:val="28"/>
          <w:szCs w:val="28"/>
          <w:u w:val="none"/>
        </w:rPr>
        <w:t>though out</w:t>
      </w:r>
      <w:r w:rsidR="00237541" w:rsidRPr="007E77F8">
        <w:rPr>
          <w:rFonts w:ascii="Calibri" w:hAnsi="Calibri"/>
          <w:b w:val="0"/>
          <w:sz w:val="28"/>
          <w:szCs w:val="28"/>
          <w:u w:val="none"/>
        </w:rPr>
        <w:t xml:space="preserve"> </w:t>
      </w:r>
      <w:r w:rsidR="00C25421">
        <w:rPr>
          <w:rFonts w:ascii="Calibri" w:hAnsi="Calibri"/>
          <w:b w:val="0"/>
          <w:sz w:val="28"/>
          <w:szCs w:val="28"/>
          <w:u w:val="none"/>
        </w:rPr>
        <w:t xml:space="preserve">the </w:t>
      </w:r>
      <w:r w:rsidR="00237541" w:rsidRPr="007E77F8">
        <w:rPr>
          <w:rFonts w:ascii="Calibri" w:hAnsi="Calibri"/>
          <w:b w:val="0"/>
          <w:sz w:val="28"/>
          <w:szCs w:val="28"/>
          <w:u w:val="none"/>
        </w:rPr>
        <w:t>school year.  The program will be offered at noon hour for eligible grade nine students.</w:t>
      </w:r>
    </w:p>
    <w:p w14:paraId="401736AC" w14:textId="77777777" w:rsidR="002408ED" w:rsidRPr="007E77F8" w:rsidRDefault="002408ED" w:rsidP="00A838B7">
      <w:pPr>
        <w:rPr>
          <w:rFonts w:ascii="Calibri" w:hAnsi="Calibri"/>
          <w:sz w:val="28"/>
          <w:szCs w:val="28"/>
          <w:lang w:val="en-GB"/>
        </w:rPr>
      </w:pPr>
    </w:p>
    <w:p w14:paraId="55992F56" w14:textId="77777777" w:rsidR="002408ED" w:rsidRPr="007E77F8" w:rsidRDefault="002408ED" w:rsidP="00A838B7">
      <w:pPr>
        <w:tabs>
          <w:tab w:val="left" w:pos="-1440"/>
          <w:tab w:val="left" w:pos="-720"/>
          <w:tab w:val="left" w:pos="0"/>
          <w:tab w:val="left" w:pos="720"/>
          <w:tab w:val="left" w:pos="1440"/>
          <w:tab w:val="left" w:pos="1656"/>
          <w:tab w:val="left" w:pos="7920"/>
          <w:tab w:val="left" w:pos="8280"/>
          <w:tab w:val="left" w:pos="9360"/>
        </w:tabs>
        <w:rPr>
          <w:rFonts w:ascii="CaslonOldFace Hv BT" w:hAnsi="CaslonOldFace Hv BT"/>
          <w:sz w:val="28"/>
          <w:szCs w:val="28"/>
          <w:lang w:val="en-GB"/>
        </w:rPr>
      </w:pPr>
      <w:r w:rsidRPr="007E77F8">
        <w:rPr>
          <w:rFonts w:ascii="Calibri" w:hAnsi="Calibri"/>
          <w:sz w:val="28"/>
          <w:szCs w:val="28"/>
          <w:lang w:val="en-GB"/>
        </w:rPr>
        <w:t xml:space="preserve">Middle Years </w:t>
      </w:r>
      <w:r w:rsidR="00781D2B">
        <w:rPr>
          <w:rFonts w:ascii="Calibri" w:hAnsi="Calibri"/>
          <w:sz w:val="28"/>
          <w:szCs w:val="28"/>
          <w:lang w:val="en-GB"/>
        </w:rPr>
        <w:t xml:space="preserve">Enriched </w:t>
      </w:r>
      <w:r w:rsidRPr="007E77F8">
        <w:rPr>
          <w:rFonts w:ascii="Calibri" w:hAnsi="Calibri"/>
          <w:sz w:val="28"/>
          <w:szCs w:val="28"/>
          <w:lang w:val="en-GB"/>
        </w:rPr>
        <w:t xml:space="preserve">Program – NBCHS provides an enriched </w:t>
      </w:r>
      <w:r w:rsidR="00781D2B">
        <w:rPr>
          <w:rFonts w:ascii="Calibri" w:hAnsi="Calibri"/>
          <w:sz w:val="28"/>
          <w:szCs w:val="28"/>
          <w:lang w:val="en-GB"/>
        </w:rPr>
        <w:t>p</w:t>
      </w:r>
      <w:r w:rsidRPr="007E77F8">
        <w:rPr>
          <w:rFonts w:ascii="Calibri" w:hAnsi="Calibri"/>
          <w:sz w:val="28"/>
          <w:szCs w:val="28"/>
          <w:lang w:val="en-GB"/>
        </w:rPr>
        <w:t>rogram for learning for students in grade nine</w:t>
      </w:r>
      <w:r w:rsidR="00781D2B">
        <w:rPr>
          <w:rFonts w:ascii="Calibri" w:hAnsi="Calibri"/>
          <w:sz w:val="28"/>
          <w:szCs w:val="28"/>
          <w:lang w:val="en-GB"/>
        </w:rPr>
        <w:t xml:space="preserve"> and ten as preparation for participation in the International Baccalaureate Program</w:t>
      </w:r>
      <w:r w:rsidRPr="007E77F8">
        <w:rPr>
          <w:rFonts w:ascii="Calibri" w:hAnsi="Calibri"/>
          <w:sz w:val="28"/>
          <w:szCs w:val="28"/>
          <w:lang w:val="en-GB"/>
        </w:rPr>
        <w:t>.  Compulso</w:t>
      </w:r>
      <w:r w:rsidR="0000557D">
        <w:rPr>
          <w:rFonts w:ascii="Calibri" w:hAnsi="Calibri"/>
          <w:sz w:val="28"/>
          <w:szCs w:val="28"/>
          <w:lang w:val="en-GB"/>
        </w:rPr>
        <w:t xml:space="preserve">ry subjects </w:t>
      </w:r>
      <w:proofErr w:type="gramStart"/>
      <w:r w:rsidR="0000557D">
        <w:rPr>
          <w:rFonts w:ascii="Calibri" w:hAnsi="Calibri"/>
          <w:sz w:val="28"/>
          <w:szCs w:val="28"/>
          <w:lang w:val="en-GB"/>
        </w:rPr>
        <w:t>include:</w:t>
      </w:r>
      <w:proofErr w:type="gramEnd"/>
      <w:r w:rsidR="0000557D">
        <w:rPr>
          <w:rFonts w:ascii="Calibri" w:hAnsi="Calibri"/>
          <w:sz w:val="28"/>
          <w:szCs w:val="28"/>
          <w:lang w:val="en-GB"/>
        </w:rPr>
        <w:t xml:space="preserve"> English 9E</w:t>
      </w:r>
      <w:r w:rsidRPr="007E77F8">
        <w:rPr>
          <w:rFonts w:ascii="Calibri" w:hAnsi="Calibri"/>
          <w:sz w:val="28"/>
          <w:szCs w:val="28"/>
          <w:lang w:val="en-GB"/>
        </w:rPr>
        <w:t>, Mathematics 9</w:t>
      </w:r>
      <w:r w:rsidR="0000557D">
        <w:rPr>
          <w:rFonts w:ascii="Calibri" w:hAnsi="Calibri"/>
          <w:sz w:val="28"/>
          <w:szCs w:val="28"/>
          <w:lang w:val="en-GB"/>
        </w:rPr>
        <w:t>E</w:t>
      </w:r>
      <w:r w:rsidRPr="007E77F8">
        <w:rPr>
          <w:rFonts w:ascii="Calibri" w:hAnsi="Calibri"/>
          <w:sz w:val="28"/>
          <w:szCs w:val="28"/>
          <w:lang w:val="en-GB"/>
        </w:rPr>
        <w:t>, Social Studies 9</w:t>
      </w:r>
      <w:r w:rsidR="0000557D">
        <w:rPr>
          <w:rFonts w:ascii="Calibri" w:hAnsi="Calibri"/>
          <w:sz w:val="28"/>
          <w:szCs w:val="28"/>
          <w:lang w:val="en-GB"/>
        </w:rPr>
        <w:t>E</w:t>
      </w:r>
      <w:r w:rsidRPr="007E77F8">
        <w:rPr>
          <w:rFonts w:ascii="Calibri" w:hAnsi="Calibri"/>
          <w:sz w:val="28"/>
          <w:szCs w:val="28"/>
          <w:lang w:val="en-GB"/>
        </w:rPr>
        <w:t>, and Science 9</w:t>
      </w:r>
      <w:r w:rsidR="0000557D">
        <w:rPr>
          <w:rFonts w:ascii="Calibri" w:hAnsi="Calibri"/>
          <w:sz w:val="28"/>
          <w:szCs w:val="28"/>
          <w:lang w:val="en-GB"/>
        </w:rPr>
        <w:t>E</w:t>
      </w:r>
      <w:r w:rsidR="00D2256D">
        <w:rPr>
          <w:rFonts w:ascii="Calibri" w:hAnsi="Calibri"/>
          <w:sz w:val="28"/>
          <w:szCs w:val="28"/>
          <w:lang w:val="en-GB"/>
        </w:rPr>
        <w:t xml:space="preserve"> and</w:t>
      </w:r>
      <w:r w:rsidRPr="007E77F8">
        <w:rPr>
          <w:rFonts w:ascii="Calibri" w:hAnsi="Calibri"/>
          <w:sz w:val="28"/>
          <w:szCs w:val="28"/>
          <w:lang w:val="en-GB"/>
        </w:rPr>
        <w:t xml:space="preserve"> French 9</w:t>
      </w:r>
      <w:r w:rsidR="0000557D">
        <w:rPr>
          <w:rFonts w:ascii="Calibri" w:hAnsi="Calibri"/>
          <w:sz w:val="28"/>
          <w:szCs w:val="28"/>
          <w:lang w:val="en-GB"/>
        </w:rPr>
        <w:t>E</w:t>
      </w:r>
      <w:r w:rsidR="00A5658C" w:rsidRPr="007E77F8">
        <w:rPr>
          <w:rFonts w:ascii="Calibri" w:hAnsi="Calibri"/>
          <w:sz w:val="28"/>
          <w:szCs w:val="28"/>
          <w:lang w:val="en-GB"/>
        </w:rPr>
        <w:t xml:space="preserve"> - s</w:t>
      </w:r>
      <w:r w:rsidR="0001210A" w:rsidRPr="007E77F8">
        <w:rPr>
          <w:rFonts w:ascii="Calibri" w:hAnsi="Calibri"/>
          <w:sz w:val="28"/>
          <w:szCs w:val="28"/>
          <w:lang w:val="en-GB"/>
        </w:rPr>
        <w:t>tudents interested in this program must complete an application and the school will contact you if you are selected.</w:t>
      </w:r>
    </w:p>
    <w:p w14:paraId="70B9E1B0" w14:textId="77777777" w:rsidR="00C461D3" w:rsidRPr="007E77F8" w:rsidRDefault="00C461D3" w:rsidP="00A838B7">
      <w:pPr>
        <w:pStyle w:val="Heading1"/>
        <w:tabs>
          <w:tab w:val="clear" w:pos="-1152"/>
          <w:tab w:val="clear" w:pos="7200"/>
          <w:tab w:val="left" w:pos="-1440"/>
        </w:tabs>
        <w:ind w:left="720" w:hanging="720"/>
        <w:jc w:val="left"/>
        <w:rPr>
          <w:rFonts w:asciiTheme="minorHAnsi" w:hAnsiTheme="minorHAnsi"/>
          <w:sz w:val="28"/>
          <w:szCs w:val="28"/>
        </w:rPr>
      </w:pPr>
    </w:p>
    <w:p w14:paraId="261408E9" w14:textId="77777777" w:rsidR="002B4AAF" w:rsidRPr="00B2310C" w:rsidRDefault="002408ED" w:rsidP="00B2310C">
      <w:pPr>
        <w:tabs>
          <w:tab w:val="left" w:pos="-1440"/>
          <w:tab w:val="left" w:pos="-720"/>
          <w:tab w:val="left" w:pos="0"/>
          <w:tab w:val="left" w:pos="720"/>
          <w:tab w:val="left" w:pos="1440"/>
          <w:tab w:val="left" w:pos="1656"/>
          <w:tab w:val="left" w:pos="7920"/>
          <w:tab w:val="left" w:pos="8280"/>
          <w:tab w:val="left" w:pos="9360"/>
        </w:tabs>
        <w:jc w:val="center"/>
        <w:rPr>
          <w:rFonts w:asciiTheme="minorHAnsi" w:hAnsiTheme="minorHAnsi"/>
          <w:b/>
          <w:sz w:val="32"/>
          <w:szCs w:val="32"/>
          <w:u w:val="single"/>
          <w:lang w:val="en-GB"/>
        </w:rPr>
      </w:pPr>
      <w:r w:rsidRPr="00B2310C">
        <w:rPr>
          <w:rFonts w:asciiTheme="minorHAnsi" w:hAnsiTheme="minorHAnsi"/>
          <w:b/>
          <w:sz w:val="32"/>
          <w:szCs w:val="32"/>
          <w:u w:val="single"/>
          <w:lang w:val="en-GB"/>
        </w:rPr>
        <w:t>PROGRAMS</w:t>
      </w:r>
      <w:r w:rsidR="002B4AAF" w:rsidRPr="00B2310C">
        <w:rPr>
          <w:rFonts w:asciiTheme="minorHAnsi" w:hAnsiTheme="minorHAnsi"/>
          <w:b/>
          <w:sz w:val="32"/>
          <w:szCs w:val="32"/>
          <w:u w:val="single"/>
          <w:lang w:val="en-GB"/>
        </w:rPr>
        <w:t xml:space="preserve"> OFFERED</w:t>
      </w:r>
    </w:p>
    <w:p w14:paraId="69A6A2BE"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38BE3388"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The North Battleford Comprehensive High School offers four academic streams for its students.  While courses in each of these streams are described in this booklet, the overall intent and direction is as follows: </w:t>
      </w:r>
    </w:p>
    <w:p w14:paraId="73CBC072"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6AA2BFA9"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Regular Academic Program</w:t>
      </w:r>
      <w:r w:rsidRPr="007E77F8">
        <w:rPr>
          <w:rFonts w:asciiTheme="minorHAnsi" w:hAnsiTheme="minorHAnsi"/>
          <w:sz w:val="28"/>
          <w:szCs w:val="28"/>
          <w:lang w:val="en-GB"/>
        </w:rPr>
        <w:t xml:space="preserve"> (10, 20, 30)</w:t>
      </w:r>
    </w:p>
    <w:p w14:paraId="009FA61E"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This is a regular three-year program, which follows the Department of Education's established curricula and courses of study.  It is designed for students </w:t>
      </w:r>
      <w:r w:rsidR="001F5662">
        <w:rPr>
          <w:rFonts w:asciiTheme="minorHAnsi" w:hAnsiTheme="minorHAnsi"/>
          <w:sz w:val="28"/>
          <w:szCs w:val="28"/>
          <w:lang w:val="en-GB"/>
        </w:rPr>
        <w:t>seeking</w:t>
      </w:r>
      <w:r w:rsidRPr="007E77F8">
        <w:rPr>
          <w:rFonts w:asciiTheme="minorHAnsi" w:hAnsiTheme="minorHAnsi"/>
          <w:sz w:val="28"/>
          <w:szCs w:val="28"/>
          <w:lang w:val="en-GB"/>
        </w:rPr>
        <w:t xml:space="preserve"> Grade 12 completion and used to </w:t>
      </w:r>
      <w:r w:rsidR="001F5662" w:rsidRPr="007E77F8">
        <w:rPr>
          <w:rFonts w:asciiTheme="minorHAnsi" w:hAnsiTheme="minorHAnsi"/>
          <w:sz w:val="28"/>
          <w:szCs w:val="28"/>
          <w:lang w:val="en-GB"/>
        </w:rPr>
        <w:t>fulfil</w:t>
      </w:r>
      <w:r w:rsidRPr="007E77F8">
        <w:rPr>
          <w:rFonts w:asciiTheme="minorHAnsi" w:hAnsiTheme="minorHAnsi"/>
          <w:sz w:val="28"/>
          <w:szCs w:val="28"/>
          <w:lang w:val="en-GB"/>
        </w:rPr>
        <w:t xml:space="preserve"> entrance requirements to University and other post</w:t>
      </w:r>
      <w:r w:rsidRPr="007E77F8">
        <w:rPr>
          <w:rFonts w:asciiTheme="minorHAnsi" w:hAnsiTheme="minorHAnsi"/>
          <w:sz w:val="28"/>
          <w:szCs w:val="28"/>
          <w:lang w:val="en-GB"/>
        </w:rPr>
        <w:noBreakHyphen/>
        <w:t>secondary institutions.</w:t>
      </w:r>
    </w:p>
    <w:p w14:paraId="07B479B6"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31ADE00F"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International Baccalaureate Program</w:t>
      </w:r>
      <w:r w:rsidRPr="007E77F8">
        <w:rPr>
          <w:rFonts w:asciiTheme="minorHAnsi" w:hAnsiTheme="minorHAnsi"/>
          <w:sz w:val="28"/>
          <w:szCs w:val="28"/>
          <w:lang w:val="en-GB"/>
        </w:rPr>
        <w:t xml:space="preserve"> </w:t>
      </w:r>
      <w:r w:rsidR="00DB7055">
        <w:rPr>
          <w:rFonts w:asciiTheme="minorHAnsi" w:hAnsiTheme="minorHAnsi"/>
          <w:sz w:val="28"/>
          <w:szCs w:val="28"/>
          <w:lang w:val="en-GB"/>
        </w:rPr>
        <w:t>(</w:t>
      </w:r>
      <w:r w:rsidRPr="007E77F8">
        <w:rPr>
          <w:rFonts w:asciiTheme="minorHAnsi" w:hAnsiTheme="minorHAnsi"/>
          <w:sz w:val="28"/>
          <w:szCs w:val="28"/>
          <w:lang w:val="en-GB"/>
        </w:rPr>
        <w:t>20IB</w:t>
      </w:r>
      <w:r w:rsidR="00DB7055">
        <w:rPr>
          <w:rFonts w:asciiTheme="minorHAnsi" w:hAnsiTheme="minorHAnsi"/>
          <w:sz w:val="28"/>
          <w:szCs w:val="28"/>
          <w:lang w:val="en-GB"/>
        </w:rPr>
        <w:t>,</w:t>
      </w:r>
      <w:r w:rsidRPr="007E77F8">
        <w:rPr>
          <w:rFonts w:asciiTheme="minorHAnsi" w:hAnsiTheme="minorHAnsi"/>
          <w:sz w:val="28"/>
          <w:szCs w:val="28"/>
          <w:lang w:val="en-GB"/>
        </w:rPr>
        <w:t xml:space="preserve"> 30IB)</w:t>
      </w:r>
    </w:p>
    <w:p w14:paraId="7679737A" w14:textId="77777777" w:rsidR="002B4AAF" w:rsidRPr="007E77F8" w:rsidRDefault="002B4AAF" w:rsidP="00A838B7">
      <w:pPr>
        <w:tabs>
          <w:tab w:val="left" w:pos="-1440"/>
          <w:tab w:val="left" w:pos="-720"/>
          <w:tab w:val="left" w:pos="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This is an enriched </w:t>
      </w:r>
      <w:r w:rsidR="00DB7055">
        <w:rPr>
          <w:rFonts w:asciiTheme="minorHAnsi" w:hAnsiTheme="minorHAnsi"/>
          <w:sz w:val="28"/>
          <w:szCs w:val="28"/>
          <w:lang w:val="en-GB"/>
        </w:rPr>
        <w:t>two</w:t>
      </w:r>
      <w:r w:rsidRPr="007E77F8">
        <w:rPr>
          <w:rFonts w:asciiTheme="minorHAnsi" w:hAnsiTheme="minorHAnsi"/>
          <w:sz w:val="28"/>
          <w:szCs w:val="28"/>
          <w:lang w:val="en-GB"/>
        </w:rPr>
        <w:t>-year program designed for students with higher academic abilities and who anticipate going to University and pursuing a professional career.</w:t>
      </w:r>
      <w:r w:rsidR="00A5658C" w:rsidRPr="007E77F8">
        <w:rPr>
          <w:rFonts w:asciiTheme="minorHAnsi" w:hAnsiTheme="minorHAnsi"/>
          <w:sz w:val="28"/>
          <w:szCs w:val="28"/>
          <w:lang w:val="en-GB"/>
        </w:rPr>
        <w:t xml:space="preserve">  </w:t>
      </w:r>
      <w:r w:rsidR="00DB7055">
        <w:rPr>
          <w:rFonts w:asciiTheme="minorHAnsi" w:hAnsiTheme="minorHAnsi"/>
          <w:sz w:val="28"/>
          <w:szCs w:val="28"/>
          <w:lang w:val="en-GB"/>
        </w:rPr>
        <w:t xml:space="preserve">Students thinking of taking IB classes in grade 10 and 11 should complete an application to take the enriched program in grade </w:t>
      </w:r>
      <w:r w:rsidR="001F5662">
        <w:rPr>
          <w:rFonts w:asciiTheme="minorHAnsi" w:hAnsiTheme="minorHAnsi"/>
          <w:sz w:val="28"/>
          <w:szCs w:val="28"/>
          <w:lang w:val="en-GB"/>
        </w:rPr>
        <w:t>9;</w:t>
      </w:r>
      <w:r w:rsidR="00DB7055">
        <w:rPr>
          <w:rFonts w:asciiTheme="minorHAnsi" w:hAnsiTheme="minorHAnsi"/>
          <w:sz w:val="28"/>
          <w:szCs w:val="28"/>
          <w:lang w:val="en-GB"/>
        </w:rPr>
        <w:t xml:space="preserve"> </w:t>
      </w:r>
      <w:r w:rsidR="001F5662">
        <w:rPr>
          <w:rFonts w:asciiTheme="minorHAnsi" w:hAnsiTheme="minorHAnsi"/>
          <w:sz w:val="28"/>
          <w:szCs w:val="28"/>
          <w:lang w:val="en-GB"/>
        </w:rPr>
        <w:t>however,</w:t>
      </w:r>
      <w:r w:rsidR="00DB7055">
        <w:rPr>
          <w:rFonts w:asciiTheme="minorHAnsi" w:hAnsiTheme="minorHAnsi"/>
          <w:sz w:val="28"/>
          <w:szCs w:val="28"/>
          <w:lang w:val="en-GB"/>
        </w:rPr>
        <w:t xml:space="preserve"> students can apply to enter the IB program starting in grade 10.  </w:t>
      </w:r>
    </w:p>
    <w:p w14:paraId="2C501794"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720"/>
        <w:rPr>
          <w:rFonts w:asciiTheme="minorHAnsi" w:hAnsiTheme="minorHAnsi"/>
          <w:sz w:val="28"/>
          <w:szCs w:val="28"/>
          <w:lang w:val="en-GB"/>
        </w:rPr>
      </w:pPr>
    </w:p>
    <w:p w14:paraId="17A55B90"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Modified Education Program</w:t>
      </w:r>
      <w:r w:rsidRPr="007E77F8">
        <w:rPr>
          <w:rFonts w:asciiTheme="minorHAnsi" w:hAnsiTheme="minorHAnsi"/>
          <w:sz w:val="28"/>
          <w:szCs w:val="28"/>
          <w:lang w:val="en-GB"/>
        </w:rPr>
        <w:t xml:space="preserve"> (11, 21, 31)</w:t>
      </w:r>
    </w:p>
    <w:p w14:paraId="3DB67223" w14:textId="77777777" w:rsidR="002B4AAF" w:rsidRPr="007E77F8" w:rsidRDefault="002B4AAF" w:rsidP="0032374F">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These are locally </w:t>
      </w:r>
      <w:proofErr w:type="gramStart"/>
      <w:r w:rsidRPr="007E77F8">
        <w:rPr>
          <w:rFonts w:asciiTheme="minorHAnsi" w:hAnsiTheme="minorHAnsi"/>
          <w:sz w:val="28"/>
          <w:szCs w:val="28"/>
          <w:lang w:val="en-GB"/>
        </w:rPr>
        <w:t>developed</w:t>
      </w:r>
      <w:proofErr w:type="gramEnd"/>
      <w:r w:rsidRPr="007E77F8">
        <w:rPr>
          <w:rFonts w:asciiTheme="minorHAnsi" w:hAnsiTheme="minorHAnsi"/>
          <w:sz w:val="28"/>
          <w:szCs w:val="28"/>
          <w:lang w:val="en-GB"/>
        </w:rPr>
        <w:t xml:space="preserve"> and </w:t>
      </w:r>
      <w:r w:rsidR="001D2CBB" w:rsidRPr="007E77F8">
        <w:rPr>
          <w:rFonts w:asciiTheme="minorHAnsi" w:hAnsiTheme="minorHAnsi"/>
          <w:sz w:val="28"/>
          <w:szCs w:val="28"/>
          <w:lang w:val="en-GB"/>
        </w:rPr>
        <w:t>d</w:t>
      </w:r>
      <w:r w:rsidRPr="007E77F8">
        <w:rPr>
          <w:rFonts w:asciiTheme="minorHAnsi" w:hAnsiTheme="minorHAnsi"/>
          <w:sz w:val="28"/>
          <w:szCs w:val="28"/>
          <w:lang w:val="en-GB"/>
        </w:rPr>
        <w:t>epartmentally approved courses of study designed for students who have experienced academic difficulties in the compulsory subjects of English, Social Studies, Science or Math in either Grade 9 or Grade 10.  These courses are not as demanding as regular courses of study and are designed to help students up</w:t>
      </w:r>
      <w:r w:rsidRPr="007E77F8">
        <w:rPr>
          <w:rFonts w:asciiTheme="minorHAnsi" w:hAnsiTheme="minorHAnsi"/>
          <w:sz w:val="28"/>
          <w:szCs w:val="28"/>
          <w:lang w:val="en-GB"/>
        </w:rPr>
        <w:noBreakHyphen/>
        <w:t xml:space="preserve">grade their knowledge and skills.  Students may pursue modified courses through three </w:t>
      </w:r>
      <w:proofErr w:type="gramStart"/>
      <w:r w:rsidRPr="007E77F8">
        <w:rPr>
          <w:rFonts w:asciiTheme="minorHAnsi" w:hAnsiTheme="minorHAnsi"/>
          <w:sz w:val="28"/>
          <w:szCs w:val="28"/>
          <w:lang w:val="en-GB"/>
        </w:rPr>
        <w:t>years</w:t>
      </w:r>
      <w:proofErr w:type="gramEnd"/>
      <w:r w:rsidRPr="007E77F8">
        <w:rPr>
          <w:rFonts w:asciiTheme="minorHAnsi" w:hAnsiTheme="minorHAnsi"/>
          <w:sz w:val="28"/>
          <w:szCs w:val="28"/>
          <w:lang w:val="en-GB"/>
        </w:rPr>
        <w:t xml:space="preserve"> or they may transfer to regular courses when ready.</w:t>
      </w:r>
    </w:p>
    <w:p w14:paraId="1B4585DA" w14:textId="77777777" w:rsidR="00305D0D" w:rsidRPr="007E77F8" w:rsidRDefault="00305D0D"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00AF814D" w14:textId="77777777" w:rsidR="002408ED" w:rsidRPr="007E77F8" w:rsidRDefault="002408ED"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08994E44" w14:textId="77777777" w:rsidR="00A8554A" w:rsidRDefault="00A8554A" w:rsidP="00A838B7">
      <w:pPr>
        <w:tabs>
          <w:tab w:val="left" w:pos="-1440"/>
          <w:tab w:val="left" w:pos="-720"/>
          <w:tab w:val="left" w:pos="0"/>
          <w:tab w:val="left" w:pos="720"/>
          <w:tab w:val="left" w:pos="1656"/>
          <w:tab w:val="left" w:pos="7920"/>
          <w:tab w:val="left" w:pos="8280"/>
          <w:tab w:val="left" w:pos="9360"/>
        </w:tabs>
        <w:rPr>
          <w:rFonts w:asciiTheme="minorHAnsi" w:hAnsiTheme="minorHAnsi"/>
          <w:sz w:val="28"/>
          <w:szCs w:val="28"/>
          <w:u w:val="single"/>
          <w:lang w:val="en-GB"/>
        </w:rPr>
      </w:pPr>
    </w:p>
    <w:p w14:paraId="68000ADC" w14:textId="45FCA6D7" w:rsidR="002F70B7" w:rsidRPr="007E77F8" w:rsidRDefault="00D637BB" w:rsidP="00A838B7">
      <w:pPr>
        <w:tabs>
          <w:tab w:val="left" w:pos="-1440"/>
          <w:tab w:val="left" w:pos="-720"/>
          <w:tab w:val="left" w:pos="0"/>
          <w:tab w:val="left" w:pos="72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lastRenderedPageBreak/>
        <w:t>Alternate</w:t>
      </w:r>
      <w:r w:rsidR="002B4AAF" w:rsidRPr="007E77F8">
        <w:rPr>
          <w:rFonts w:asciiTheme="minorHAnsi" w:hAnsiTheme="minorHAnsi"/>
          <w:sz w:val="28"/>
          <w:szCs w:val="28"/>
          <w:u w:val="single"/>
          <w:lang w:val="en-GB"/>
        </w:rPr>
        <w:t xml:space="preserve"> Education</w:t>
      </w:r>
      <w:r w:rsidR="002B4AAF" w:rsidRPr="007E77F8">
        <w:rPr>
          <w:rFonts w:asciiTheme="minorHAnsi" w:hAnsiTheme="minorHAnsi"/>
          <w:sz w:val="28"/>
          <w:szCs w:val="28"/>
          <w:lang w:val="en-GB"/>
        </w:rPr>
        <w:t xml:space="preserve"> </w:t>
      </w:r>
      <w:r w:rsidR="00D15DFF" w:rsidRPr="007E77F8">
        <w:rPr>
          <w:rFonts w:asciiTheme="minorHAnsi" w:hAnsiTheme="minorHAnsi"/>
          <w:sz w:val="28"/>
          <w:szCs w:val="28"/>
          <w:lang w:val="en-GB"/>
        </w:rPr>
        <w:t>(18, 28, 38)</w:t>
      </w:r>
      <w:r w:rsidR="002F70B7" w:rsidRPr="007E77F8">
        <w:rPr>
          <w:rFonts w:asciiTheme="minorHAnsi" w:hAnsiTheme="minorHAnsi"/>
          <w:sz w:val="28"/>
          <w:szCs w:val="28"/>
          <w:lang w:val="en-GB"/>
        </w:rPr>
        <w:t xml:space="preserve"> </w:t>
      </w:r>
    </w:p>
    <w:p w14:paraId="64AD9A59" w14:textId="77777777" w:rsidR="002B4AAF" w:rsidRPr="007E77F8" w:rsidRDefault="002B4AAF" w:rsidP="00A838B7">
      <w:pPr>
        <w:tabs>
          <w:tab w:val="left" w:pos="-1440"/>
          <w:tab w:val="left" w:pos="-720"/>
          <w:tab w:val="left" w:pos="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This is an educational package designed to develop Communication, Math</w:t>
      </w:r>
      <w:r w:rsidR="00D637BB" w:rsidRPr="007E77F8">
        <w:rPr>
          <w:rFonts w:asciiTheme="minorHAnsi" w:hAnsiTheme="minorHAnsi"/>
          <w:sz w:val="28"/>
          <w:szCs w:val="28"/>
          <w:lang w:val="en-GB"/>
        </w:rPr>
        <w:t>ematics</w:t>
      </w:r>
      <w:r w:rsidRPr="007E77F8">
        <w:rPr>
          <w:rFonts w:asciiTheme="minorHAnsi" w:hAnsiTheme="minorHAnsi"/>
          <w:sz w:val="28"/>
          <w:szCs w:val="28"/>
          <w:lang w:val="en-GB"/>
        </w:rPr>
        <w:t xml:space="preserve"> and Independent Living skills for those students who, after parental interviews and </w:t>
      </w:r>
      <w:r w:rsidR="00D637BB" w:rsidRPr="007E77F8">
        <w:rPr>
          <w:rFonts w:asciiTheme="minorHAnsi" w:hAnsiTheme="minorHAnsi"/>
          <w:sz w:val="28"/>
          <w:szCs w:val="28"/>
          <w:lang w:val="en-GB"/>
        </w:rPr>
        <w:t xml:space="preserve">achievement/ability </w:t>
      </w:r>
      <w:r w:rsidRPr="007E77F8">
        <w:rPr>
          <w:rFonts w:asciiTheme="minorHAnsi" w:hAnsiTheme="minorHAnsi"/>
          <w:sz w:val="28"/>
          <w:szCs w:val="28"/>
          <w:lang w:val="en-GB"/>
        </w:rPr>
        <w:t xml:space="preserve">testing, are </w:t>
      </w:r>
      <w:r w:rsidR="00D637BB" w:rsidRPr="007E77F8">
        <w:rPr>
          <w:rFonts w:asciiTheme="minorHAnsi" w:hAnsiTheme="minorHAnsi"/>
          <w:sz w:val="28"/>
          <w:szCs w:val="28"/>
          <w:lang w:val="en-GB"/>
        </w:rPr>
        <w:t>considered unable to</w:t>
      </w:r>
      <w:r w:rsidRPr="007E77F8">
        <w:rPr>
          <w:rFonts w:asciiTheme="minorHAnsi" w:hAnsiTheme="minorHAnsi"/>
          <w:sz w:val="28"/>
          <w:szCs w:val="28"/>
          <w:lang w:val="en-GB"/>
        </w:rPr>
        <w:t xml:space="preserve"> pursue a regular course of studies and </w:t>
      </w:r>
      <w:proofErr w:type="gramStart"/>
      <w:r w:rsidRPr="007E77F8">
        <w:rPr>
          <w:rFonts w:asciiTheme="minorHAnsi" w:hAnsiTheme="minorHAnsi"/>
          <w:sz w:val="28"/>
          <w:szCs w:val="28"/>
          <w:lang w:val="en-GB"/>
        </w:rPr>
        <w:t>are in need of</w:t>
      </w:r>
      <w:proofErr w:type="gramEnd"/>
      <w:r w:rsidRPr="007E77F8">
        <w:rPr>
          <w:rFonts w:asciiTheme="minorHAnsi" w:hAnsiTheme="minorHAnsi"/>
          <w:sz w:val="28"/>
          <w:szCs w:val="28"/>
          <w:lang w:val="en-GB"/>
        </w:rPr>
        <w:t xml:space="preserve"> intense </w:t>
      </w:r>
      <w:r w:rsidR="00D637BB" w:rsidRPr="007E77F8">
        <w:rPr>
          <w:rFonts w:asciiTheme="minorHAnsi" w:hAnsiTheme="minorHAnsi"/>
          <w:sz w:val="28"/>
          <w:szCs w:val="28"/>
          <w:lang w:val="en-GB"/>
        </w:rPr>
        <w:t>instruction.</w:t>
      </w:r>
    </w:p>
    <w:p w14:paraId="73073A5F" w14:textId="77777777" w:rsidR="002B4AAF" w:rsidRPr="007E77F8" w:rsidRDefault="002B4AAF" w:rsidP="00A838B7">
      <w:pPr>
        <w:tabs>
          <w:tab w:val="left" w:pos="-1440"/>
          <w:tab w:val="left" w:pos="-720"/>
          <w:tab w:val="left" w:pos="0"/>
          <w:tab w:val="left" w:pos="1440"/>
          <w:tab w:val="left" w:pos="1656"/>
          <w:tab w:val="left" w:pos="7920"/>
          <w:tab w:val="left" w:pos="8280"/>
          <w:tab w:val="left" w:pos="9360"/>
        </w:tabs>
        <w:rPr>
          <w:rFonts w:asciiTheme="minorHAnsi" w:hAnsiTheme="minorHAnsi"/>
          <w:sz w:val="28"/>
          <w:szCs w:val="28"/>
          <w:lang w:val="en-GB"/>
        </w:rPr>
      </w:pPr>
    </w:p>
    <w:p w14:paraId="775739E2" w14:textId="77777777" w:rsidR="002B4AAF" w:rsidRPr="007E77F8" w:rsidRDefault="002B4AAF" w:rsidP="00A838B7">
      <w:pPr>
        <w:tabs>
          <w:tab w:val="left" w:pos="-1440"/>
          <w:tab w:val="left" w:pos="-720"/>
          <w:tab w:val="left" w:pos="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The </w:t>
      </w:r>
      <w:r w:rsidR="00D637BB" w:rsidRPr="007E77F8">
        <w:rPr>
          <w:rFonts w:asciiTheme="minorHAnsi" w:hAnsiTheme="minorHAnsi"/>
          <w:sz w:val="28"/>
          <w:szCs w:val="28"/>
          <w:lang w:val="en-GB"/>
        </w:rPr>
        <w:t>Alternate</w:t>
      </w:r>
      <w:r w:rsidRPr="007E77F8">
        <w:rPr>
          <w:rFonts w:asciiTheme="minorHAnsi" w:hAnsiTheme="minorHAnsi"/>
          <w:sz w:val="28"/>
          <w:szCs w:val="28"/>
          <w:lang w:val="en-GB"/>
        </w:rPr>
        <w:t xml:space="preserve"> Program is designed to assist students in developing </w:t>
      </w:r>
      <w:r w:rsidR="00D637BB" w:rsidRPr="007E77F8">
        <w:rPr>
          <w:rFonts w:asciiTheme="minorHAnsi" w:hAnsiTheme="minorHAnsi"/>
          <w:sz w:val="28"/>
          <w:szCs w:val="28"/>
          <w:lang w:val="en-GB"/>
        </w:rPr>
        <w:t>a functional skill set and knowledge base, and to assist in a successful transition to adult living within the community.</w:t>
      </w:r>
      <w:r w:rsidRPr="007E77F8">
        <w:rPr>
          <w:rFonts w:asciiTheme="minorHAnsi" w:hAnsiTheme="minorHAnsi"/>
          <w:sz w:val="28"/>
          <w:szCs w:val="28"/>
          <w:lang w:val="en-GB"/>
        </w:rPr>
        <w:t xml:space="preserve">  </w:t>
      </w:r>
    </w:p>
    <w:p w14:paraId="6854782D" w14:textId="77777777" w:rsidR="002B4AAF" w:rsidRPr="007E77F8" w:rsidRDefault="002B4AAF" w:rsidP="00A838B7">
      <w:pPr>
        <w:tabs>
          <w:tab w:val="left" w:pos="-1440"/>
          <w:tab w:val="left" w:pos="-720"/>
          <w:tab w:val="left" w:pos="0"/>
          <w:tab w:val="left" w:pos="1440"/>
          <w:tab w:val="left" w:pos="1656"/>
          <w:tab w:val="left" w:pos="7920"/>
          <w:tab w:val="left" w:pos="8280"/>
          <w:tab w:val="left" w:pos="9360"/>
        </w:tabs>
        <w:rPr>
          <w:rFonts w:asciiTheme="minorHAnsi" w:hAnsiTheme="minorHAnsi"/>
          <w:sz w:val="28"/>
          <w:szCs w:val="28"/>
          <w:lang w:val="en-GB"/>
        </w:rPr>
      </w:pPr>
    </w:p>
    <w:p w14:paraId="0B9357E7" w14:textId="77777777" w:rsidR="002B4AAF" w:rsidRPr="007E77F8" w:rsidRDefault="00D637BB" w:rsidP="00A838B7">
      <w:pPr>
        <w:tabs>
          <w:tab w:val="left" w:pos="-1440"/>
          <w:tab w:val="left" w:pos="-720"/>
          <w:tab w:val="left" w:pos="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Students entering the alternate Program at the Division IV level will receive 18, 28 and 38 level credits and will achieve a certificate upon completion of their course work.  Depending upon timetabling considerations, students are also required and encouraged to enhance their programs with options and </w:t>
      </w:r>
      <w:r w:rsidR="00DB7105" w:rsidRPr="007E77F8">
        <w:rPr>
          <w:rFonts w:asciiTheme="minorHAnsi" w:hAnsiTheme="minorHAnsi"/>
          <w:sz w:val="28"/>
          <w:szCs w:val="28"/>
          <w:lang w:val="en-GB"/>
        </w:rPr>
        <w:t>electives that</w:t>
      </w:r>
      <w:r w:rsidRPr="007E77F8">
        <w:rPr>
          <w:rFonts w:asciiTheme="minorHAnsi" w:hAnsiTheme="minorHAnsi"/>
          <w:sz w:val="28"/>
          <w:szCs w:val="28"/>
          <w:lang w:val="en-GB"/>
        </w:rPr>
        <w:t xml:space="preserve"> are available as credited classes. </w:t>
      </w:r>
    </w:p>
    <w:p w14:paraId="2E9FEE91" w14:textId="77777777" w:rsidR="00305D0D" w:rsidRPr="007E77F8" w:rsidRDefault="00305D0D" w:rsidP="00A838B7">
      <w:pPr>
        <w:tabs>
          <w:tab w:val="left" w:pos="-1440"/>
          <w:tab w:val="left" w:pos="-720"/>
          <w:tab w:val="left" w:pos="0"/>
          <w:tab w:val="left" w:pos="1440"/>
          <w:tab w:val="left" w:pos="1656"/>
          <w:tab w:val="left" w:pos="7920"/>
          <w:tab w:val="left" w:pos="8280"/>
          <w:tab w:val="left" w:pos="9360"/>
        </w:tabs>
        <w:rPr>
          <w:rFonts w:asciiTheme="minorHAnsi" w:hAnsiTheme="minorHAnsi"/>
          <w:sz w:val="28"/>
          <w:szCs w:val="28"/>
          <w:lang w:val="en-GB"/>
        </w:rPr>
      </w:pPr>
    </w:p>
    <w:p w14:paraId="48900C9D" w14:textId="77777777" w:rsidR="00305D0D" w:rsidRPr="007E77F8" w:rsidRDefault="00305D0D"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Functionally Integrated Special Education Program</w:t>
      </w:r>
    </w:p>
    <w:p w14:paraId="5940B801" w14:textId="77777777" w:rsidR="00305D0D" w:rsidRPr="007E77F8" w:rsidRDefault="00305D0D"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This is an individualized inclusive education </w:t>
      </w:r>
      <w:r w:rsidR="00DB7105" w:rsidRPr="007E77F8">
        <w:rPr>
          <w:rFonts w:asciiTheme="minorHAnsi" w:hAnsiTheme="minorHAnsi"/>
          <w:sz w:val="28"/>
          <w:szCs w:val="28"/>
          <w:lang w:val="en-GB"/>
        </w:rPr>
        <w:t>model that</w:t>
      </w:r>
      <w:r w:rsidRPr="007E77F8">
        <w:rPr>
          <w:rFonts w:asciiTheme="minorHAnsi" w:hAnsiTheme="minorHAnsi"/>
          <w:sz w:val="28"/>
          <w:szCs w:val="28"/>
          <w:lang w:val="en-GB"/>
        </w:rPr>
        <w:t xml:space="preserve"> looks after these students’ special needs.  We provide an academic, social, emotional, sensory and physical needs program for </w:t>
      </w:r>
      <w:proofErr w:type="gramStart"/>
      <w:r w:rsidRPr="007E77F8">
        <w:rPr>
          <w:rFonts w:asciiTheme="minorHAnsi" w:hAnsiTheme="minorHAnsi"/>
          <w:sz w:val="28"/>
          <w:szCs w:val="28"/>
          <w:lang w:val="en-GB"/>
        </w:rPr>
        <w:t>each individual</w:t>
      </w:r>
      <w:proofErr w:type="gramEnd"/>
      <w:r w:rsidRPr="007E77F8">
        <w:rPr>
          <w:rFonts w:asciiTheme="minorHAnsi" w:hAnsiTheme="minorHAnsi"/>
          <w:sz w:val="28"/>
          <w:szCs w:val="28"/>
          <w:lang w:val="en-GB"/>
        </w:rPr>
        <w:t xml:space="preserve"> in the program until their 22</w:t>
      </w:r>
      <w:r w:rsidRPr="007E77F8">
        <w:rPr>
          <w:rFonts w:asciiTheme="minorHAnsi" w:hAnsiTheme="minorHAnsi"/>
          <w:sz w:val="28"/>
          <w:szCs w:val="28"/>
          <w:vertAlign w:val="superscript"/>
          <w:lang w:val="en-GB"/>
        </w:rPr>
        <w:t>nd</w:t>
      </w:r>
      <w:r w:rsidRPr="007E77F8">
        <w:rPr>
          <w:rFonts w:asciiTheme="minorHAnsi" w:hAnsiTheme="minorHAnsi"/>
          <w:sz w:val="28"/>
          <w:szCs w:val="28"/>
          <w:lang w:val="en-GB"/>
        </w:rPr>
        <w:t xml:space="preserve"> birthday.</w:t>
      </w:r>
    </w:p>
    <w:p w14:paraId="22DFD775" w14:textId="77777777" w:rsidR="001D2CBB" w:rsidRPr="007E77F8" w:rsidRDefault="001D2CBB" w:rsidP="00A838B7">
      <w:pPr>
        <w:tabs>
          <w:tab w:val="left" w:pos="-1440"/>
          <w:tab w:val="left" w:pos="-720"/>
          <w:tab w:val="left" w:pos="0"/>
          <w:tab w:val="left" w:pos="720"/>
          <w:tab w:val="left" w:pos="1440"/>
          <w:tab w:val="left" w:pos="1656"/>
          <w:tab w:val="left" w:pos="7920"/>
          <w:tab w:val="left" w:pos="8280"/>
          <w:tab w:val="left" w:pos="9360"/>
        </w:tabs>
        <w:ind w:left="720"/>
        <w:rPr>
          <w:rFonts w:asciiTheme="minorHAnsi" w:hAnsiTheme="minorHAnsi"/>
          <w:sz w:val="28"/>
          <w:szCs w:val="28"/>
          <w:lang w:val="en-GB"/>
        </w:rPr>
      </w:pPr>
    </w:p>
    <w:p w14:paraId="3FDA5D93" w14:textId="77777777" w:rsidR="0092781F" w:rsidRDefault="0092781F" w:rsidP="00914985">
      <w:pPr>
        <w:tabs>
          <w:tab w:val="left" w:pos="-1440"/>
          <w:tab w:val="left" w:pos="-720"/>
          <w:tab w:val="left" w:pos="0"/>
          <w:tab w:val="left" w:pos="720"/>
          <w:tab w:val="left" w:pos="1440"/>
          <w:tab w:val="left" w:pos="1656"/>
          <w:tab w:val="left" w:pos="7920"/>
          <w:tab w:val="left" w:pos="8280"/>
          <w:tab w:val="left" w:pos="9360"/>
        </w:tabs>
        <w:jc w:val="center"/>
        <w:rPr>
          <w:rFonts w:asciiTheme="minorHAnsi" w:hAnsiTheme="minorHAnsi"/>
          <w:sz w:val="28"/>
          <w:szCs w:val="28"/>
          <w:u w:val="single"/>
          <w:lang w:val="en-GB"/>
        </w:rPr>
      </w:pPr>
    </w:p>
    <w:p w14:paraId="674861D8" w14:textId="312DA9DD" w:rsidR="002B4AAF" w:rsidRPr="00914985" w:rsidRDefault="002B4AAF" w:rsidP="00914985">
      <w:pPr>
        <w:tabs>
          <w:tab w:val="left" w:pos="-1440"/>
          <w:tab w:val="left" w:pos="-720"/>
          <w:tab w:val="left" w:pos="0"/>
          <w:tab w:val="left" w:pos="720"/>
          <w:tab w:val="left" w:pos="1440"/>
          <w:tab w:val="left" w:pos="1656"/>
          <w:tab w:val="left" w:pos="7920"/>
          <w:tab w:val="left" w:pos="8280"/>
          <w:tab w:val="left" w:pos="9360"/>
        </w:tabs>
        <w:jc w:val="center"/>
        <w:rPr>
          <w:rFonts w:asciiTheme="minorHAnsi" w:hAnsiTheme="minorHAnsi"/>
          <w:b/>
          <w:sz w:val="28"/>
          <w:szCs w:val="28"/>
          <w:u w:val="single"/>
          <w:lang w:val="en-GB"/>
        </w:rPr>
      </w:pPr>
      <w:r w:rsidRPr="00914985">
        <w:rPr>
          <w:rFonts w:asciiTheme="minorHAnsi" w:hAnsiTheme="minorHAnsi"/>
          <w:b/>
          <w:sz w:val="28"/>
          <w:szCs w:val="28"/>
          <w:u w:val="single"/>
          <w:lang w:val="en-GB"/>
        </w:rPr>
        <w:t>THE INTERNATIONAL BACCALAUREATE PROGRAM</w:t>
      </w:r>
    </w:p>
    <w:p w14:paraId="5EDE9740"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International Baccalaureate (IB) program is an international educational program intended to provide a liberal education for the more able student, especially those bound for university study.</w:t>
      </w:r>
    </w:p>
    <w:p w14:paraId="1C5D4ECA"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42A45B5F"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IB is based upon a syllabus designed by a group of scholars drawn from the international community.  The program is administered from the International Baccalaureate offices in Wales and is now operating in over 800 schools in more than 70 countries.  In Canada there are over 60 schools accredited to offer the IB.  Our program is one of four offered in the province.</w:t>
      </w:r>
    </w:p>
    <w:p w14:paraId="365229FF" w14:textId="77777777" w:rsidR="00C461D3" w:rsidRPr="007E77F8" w:rsidRDefault="00C461D3"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u w:val="single"/>
          <w:lang w:val="en-GB"/>
        </w:rPr>
      </w:pPr>
    </w:p>
    <w:p w14:paraId="0921F75A"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AIMS OF THE PROGRAM</w:t>
      </w:r>
      <w:r w:rsidRPr="007E77F8">
        <w:rPr>
          <w:rFonts w:asciiTheme="minorHAnsi" w:hAnsiTheme="minorHAnsi"/>
          <w:sz w:val="28"/>
          <w:szCs w:val="28"/>
          <w:lang w:val="en-GB"/>
        </w:rPr>
        <w:t>:</w:t>
      </w:r>
    </w:p>
    <w:p w14:paraId="771AF7C2"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1.</w:t>
      </w:r>
      <w:r w:rsidRPr="007E77F8">
        <w:rPr>
          <w:rFonts w:asciiTheme="minorHAnsi" w:hAnsiTheme="minorHAnsi"/>
          <w:sz w:val="28"/>
          <w:szCs w:val="28"/>
          <w:lang w:val="en-GB"/>
        </w:rPr>
        <w:tab/>
        <w:t>To equip the student with the means to make wise choices in dealing with the modern world.</w:t>
      </w:r>
    </w:p>
    <w:p w14:paraId="609FB2EE"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 xml:space="preserve">2.   </w:t>
      </w:r>
      <w:r w:rsidRPr="007E77F8">
        <w:rPr>
          <w:rFonts w:asciiTheme="minorHAnsi" w:hAnsiTheme="minorHAnsi"/>
          <w:sz w:val="28"/>
          <w:szCs w:val="28"/>
          <w:lang w:val="en-GB"/>
        </w:rPr>
        <w:tab/>
        <w:t xml:space="preserve">To ensure that the student </w:t>
      </w:r>
      <w:r w:rsidRPr="007E77F8">
        <w:rPr>
          <w:rFonts w:asciiTheme="minorHAnsi" w:hAnsiTheme="minorHAnsi"/>
          <w:sz w:val="28"/>
          <w:szCs w:val="28"/>
          <w:u w:val="single"/>
          <w:lang w:val="en-GB"/>
        </w:rPr>
        <w:t>learns how to learn</w:t>
      </w:r>
      <w:r w:rsidRPr="007E77F8">
        <w:rPr>
          <w:rFonts w:asciiTheme="minorHAnsi" w:hAnsiTheme="minorHAnsi"/>
          <w:sz w:val="28"/>
          <w:szCs w:val="28"/>
          <w:lang w:val="en-GB"/>
        </w:rPr>
        <w:t xml:space="preserve"> so that he may respond appropriately to the constant increase in information.</w:t>
      </w:r>
    </w:p>
    <w:p w14:paraId="69A02C33"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 xml:space="preserve">3.   </w:t>
      </w:r>
      <w:r w:rsidRPr="007E77F8">
        <w:rPr>
          <w:rFonts w:asciiTheme="minorHAnsi" w:hAnsiTheme="minorHAnsi"/>
          <w:sz w:val="28"/>
          <w:szCs w:val="28"/>
          <w:lang w:val="en-GB"/>
        </w:rPr>
        <w:tab/>
        <w:t>To ensure that the student's education is broad enough to enhance awareness of the brotherhood of man and social responsibility.</w:t>
      </w:r>
    </w:p>
    <w:p w14:paraId="40CC9544"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 xml:space="preserve">4.   </w:t>
      </w:r>
      <w:r w:rsidRPr="007E77F8">
        <w:rPr>
          <w:rFonts w:asciiTheme="minorHAnsi" w:hAnsiTheme="minorHAnsi"/>
          <w:sz w:val="28"/>
          <w:szCs w:val="28"/>
          <w:lang w:val="en-GB"/>
        </w:rPr>
        <w:tab/>
        <w:t>To ensure the acquisition of specific skills necessary for higher education and future employment in an increasingly competitive world.</w:t>
      </w:r>
    </w:p>
    <w:p w14:paraId="03872B65"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 xml:space="preserve">5.   </w:t>
      </w:r>
      <w:r w:rsidRPr="007E77F8">
        <w:rPr>
          <w:rFonts w:asciiTheme="minorHAnsi" w:hAnsiTheme="minorHAnsi"/>
          <w:sz w:val="28"/>
          <w:szCs w:val="28"/>
          <w:lang w:val="en-GB"/>
        </w:rPr>
        <w:tab/>
        <w:t xml:space="preserve">To create an awareness and understanding of the importance of international </w:t>
      </w:r>
      <w:r w:rsidRPr="007E77F8">
        <w:rPr>
          <w:rFonts w:asciiTheme="minorHAnsi" w:hAnsiTheme="minorHAnsi"/>
          <w:sz w:val="28"/>
          <w:szCs w:val="28"/>
          <w:lang w:val="en-GB"/>
        </w:rPr>
        <w:lastRenderedPageBreak/>
        <w:t>communication in an increasingly interdependent world.</w:t>
      </w:r>
    </w:p>
    <w:p w14:paraId="7398856C"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3D43883B"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REQUIREMENTS OF THE PROGRAM</w:t>
      </w:r>
      <w:r w:rsidRPr="007E77F8">
        <w:rPr>
          <w:rFonts w:asciiTheme="minorHAnsi" w:hAnsiTheme="minorHAnsi"/>
          <w:sz w:val="28"/>
          <w:szCs w:val="28"/>
          <w:lang w:val="en-GB"/>
        </w:rPr>
        <w:t>:</w:t>
      </w:r>
      <w:r w:rsidR="00E06E36" w:rsidRPr="007E77F8">
        <w:rPr>
          <w:rFonts w:asciiTheme="minorHAnsi" w:hAnsiTheme="minorHAnsi"/>
          <w:sz w:val="28"/>
          <w:szCs w:val="28"/>
          <w:lang w:val="en-GB"/>
        </w:rPr>
        <w:t xml:space="preserve">  </w:t>
      </w:r>
      <w:r w:rsidRPr="007E77F8">
        <w:rPr>
          <w:rFonts w:asciiTheme="minorHAnsi" w:hAnsiTheme="minorHAnsi"/>
          <w:sz w:val="28"/>
          <w:szCs w:val="28"/>
          <w:lang w:val="en-GB"/>
        </w:rPr>
        <w:t xml:space="preserve">To satisfy the requirements for an IB Diploma, a student must study </w:t>
      </w:r>
      <w:r w:rsidRPr="007E77F8">
        <w:rPr>
          <w:rFonts w:asciiTheme="minorHAnsi" w:hAnsiTheme="minorHAnsi"/>
          <w:sz w:val="28"/>
          <w:szCs w:val="28"/>
          <w:u w:val="single"/>
          <w:lang w:val="en-GB"/>
        </w:rPr>
        <w:t>six</w:t>
      </w:r>
      <w:r w:rsidRPr="007E77F8">
        <w:rPr>
          <w:rFonts w:asciiTheme="minorHAnsi" w:hAnsiTheme="minorHAnsi"/>
          <w:sz w:val="28"/>
          <w:szCs w:val="28"/>
          <w:lang w:val="en-GB"/>
        </w:rPr>
        <w:t xml:space="preserve"> basic subject areas plus </w:t>
      </w:r>
      <w:r w:rsidRPr="007E77F8">
        <w:rPr>
          <w:rFonts w:asciiTheme="minorHAnsi" w:hAnsiTheme="minorHAnsi"/>
          <w:sz w:val="28"/>
          <w:szCs w:val="28"/>
          <w:u w:val="single"/>
          <w:lang w:val="en-GB"/>
        </w:rPr>
        <w:t>three</w:t>
      </w:r>
      <w:r w:rsidRPr="007E77F8">
        <w:rPr>
          <w:rFonts w:asciiTheme="minorHAnsi" w:hAnsiTheme="minorHAnsi"/>
          <w:sz w:val="28"/>
          <w:szCs w:val="28"/>
          <w:lang w:val="en-GB"/>
        </w:rPr>
        <w:t xml:space="preserve"> additional requirements as listed below.  In the subject </w:t>
      </w:r>
      <w:r w:rsidR="00884546" w:rsidRPr="007E77F8">
        <w:rPr>
          <w:rFonts w:asciiTheme="minorHAnsi" w:hAnsiTheme="minorHAnsi"/>
          <w:sz w:val="28"/>
          <w:szCs w:val="28"/>
          <w:lang w:val="en-GB"/>
        </w:rPr>
        <w:t>areas,</w:t>
      </w:r>
      <w:r w:rsidRPr="007E77F8">
        <w:rPr>
          <w:rFonts w:asciiTheme="minorHAnsi" w:hAnsiTheme="minorHAnsi"/>
          <w:sz w:val="28"/>
          <w:szCs w:val="28"/>
          <w:lang w:val="en-GB"/>
        </w:rPr>
        <w:t xml:space="preserve"> three of the six subjects must be studied at the </w:t>
      </w:r>
      <w:r w:rsidRPr="007E77F8">
        <w:rPr>
          <w:rFonts w:asciiTheme="minorHAnsi" w:hAnsiTheme="minorHAnsi"/>
          <w:sz w:val="28"/>
          <w:szCs w:val="28"/>
          <w:u w:val="single"/>
          <w:lang w:val="en-GB"/>
        </w:rPr>
        <w:t>Higher Level</w:t>
      </w:r>
      <w:r w:rsidRPr="007E77F8">
        <w:rPr>
          <w:rFonts w:asciiTheme="minorHAnsi" w:hAnsiTheme="minorHAnsi"/>
          <w:sz w:val="28"/>
          <w:szCs w:val="28"/>
          <w:lang w:val="en-GB"/>
        </w:rPr>
        <w:t xml:space="preserve"> </w:t>
      </w:r>
      <w:r w:rsidR="00A6375B" w:rsidRPr="007E77F8">
        <w:rPr>
          <w:rFonts w:asciiTheme="minorHAnsi" w:hAnsiTheme="minorHAnsi"/>
          <w:sz w:val="28"/>
          <w:szCs w:val="28"/>
          <w:lang w:val="en-GB"/>
        </w:rPr>
        <w:t>(HL</w:t>
      </w:r>
      <w:r w:rsidR="00884546" w:rsidRPr="007E77F8">
        <w:rPr>
          <w:rFonts w:asciiTheme="minorHAnsi" w:hAnsiTheme="minorHAnsi"/>
          <w:sz w:val="28"/>
          <w:szCs w:val="28"/>
          <w:lang w:val="en-GB"/>
        </w:rPr>
        <w:t>), which</w:t>
      </w:r>
      <w:r w:rsidRPr="007E77F8">
        <w:rPr>
          <w:rFonts w:asciiTheme="minorHAnsi" w:hAnsiTheme="minorHAnsi"/>
          <w:sz w:val="28"/>
          <w:szCs w:val="28"/>
          <w:lang w:val="en-GB"/>
        </w:rPr>
        <w:t xml:space="preserve"> requires a higher degree of mastery than the three which must be taken at the </w:t>
      </w:r>
      <w:r w:rsidRPr="007E77F8">
        <w:rPr>
          <w:rFonts w:asciiTheme="minorHAnsi" w:hAnsiTheme="minorHAnsi"/>
          <w:sz w:val="28"/>
          <w:szCs w:val="28"/>
          <w:u w:val="single"/>
          <w:lang w:val="en-GB"/>
        </w:rPr>
        <w:t>Standard Level</w:t>
      </w:r>
      <w:r w:rsidR="00A6375B" w:rsidRPr="007E77F8">
        <w:rPr>
          <w:rFonts w:asciiTheme="minorHAnsi" w:hAnsiTheme="minorHAnsi"/>
          <w:sz w:val="28"/>
          <w:szCs w:val="28"/>
          <w:lang w:val="en-GB"/>
        </w:rPr>
        <w:t xml:space="preserve"> (SL)</w:t>
      </w:r>
      <w:r w:rsidRPr="007E77F8">
        <w:rPr>
          <w:rFonts w:asciiTheme="minorHAnsi" w:hAnsiTheme="minorHAnsi"/>
          <w:sz w:val="28"/>
          <w:szCs w:val="28"/>
          <w:lang w:val="en-GB"/>
        </w:rPr>
        <w:t>.</w:t>
      </w:r>
    </w:p>
    <w:p w14:paraId="62CE0CFC"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15D4F950"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Basic Subjects:</w:t>
      </w:r>
    </w:p>
    <w:p w14:paraId="266D3CC5"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1440" w:hanging="1440"/>
        <w:rPr>
          <w:rFonts w:asciiTheme="minorHAnsi" w:hAnsiTheme="minorHAnsi"/>
          <w:sz w:val="28"/>
          <w:szCs w:val="28"/>
          <w:lang w:val="en-GB"/>
        </w:rPr>
      </w:pPr>
      <w:r w:rsidRPr="007E77F8">
        <w:rPr>
          <w:rFonts w:asciiTheme="minorHAnsi" w:hAnsiTheme="minorHAnsi"/>
          <w:sz w:val="28"/>
          <w:szCs w:val="28"/>
          <w:lang w:val="en-GB"/>
        </w:rPr>
        <w:t xml:space="preserve">      </w:t>
      </w:r>
      <w:r w:rsidRPr="007E77F8">
        <w:rPr>
          <w:rFonts w:asciiTheme="minorHAnsi" w:hAnsiTheme="minorHAnsi"/>
          <w:sz w:val="28"/>
          <w:szCs w:val="28"/>
          <w:lang w:val="en-GB"/>
        </w:rPr>
        <w:tab/>
        <w:t>a.</w:t>
      </w:r>
      <w:r w:rsidRPr="007E77F8">
        <w:rPr>
          <w:rFonts w:asciiTheme="minorHAnsi" w:hAnsiTheme="minorHAnsi"/>
          <w:sz w:val="28"/>
          <w:szCs w:val="28"/>
          <w:lang w:val="en-GB"/>
        </w:rPr>
        <w:tab/>
        <w:t xml:space="preserve">Language A:  A study of the native language of the student including the study of some world literature in translation (English </w:t>
      </w:r>
      <w:r w:rsidRPr="007E77F8">
        <w:rPr>
          <w:rFonts w:asciiTheme="minorHAnsi" w:hAnsiTheme="minorHAnsi"/>
          <w:sz w:val="28"/>
          <w:szCs w:val="28"/>
          <w:lang w:val="en-GB"/>
        </w:rPr>
        <w:noBreakHyphen/>
        <w:t xml:space="preserve"> HL).</w:t>
      </w:r>
    </w:p>
    <w:p w14:paraId="47C108B7" w14:textId="77777777" w:rsidR="00273513"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1440" w:hanging="720"/>
        <w:rPr>
          <w:rFonts w:asciiTheme="minorHAnsi" w:hAnsiTheme="minorHAnsi"/>
          <w:sz w:val="28"/>
          <w:szCs w:val="28"/>
          <w:lang w:val="en-GB"/>
        </w:rPr>
      </w:pPr>
      <w:r w:rsidRPr="007E77F8">
        <w:rPr>
          <w:rFonts w:asciiTheme="minorHAnsi" w:hAnsiTheme="minorHAnsi"/>
          <w:sz w:val="28"/>
          <w:szCs w:val="28"/>
          <w:lang w:val="en-GB"/>
        </w:rPr>
        <w:t xml:space="preserve">b. </w:t>
      </w:r>
      <w:r w:rsidRPr="007E77F8">
        <w:rPr>
          <w:rFonts w:asciiTheme="minorHAnsi" w:hAnsiTheme="minorHAnsi"/>
          <w:sz w:val="28"/>
          <w:szCs w:val="28"/>
          <w:lang w:val="en-GB"/>
        </w:rPr>
        <w:tab/>
        <w:t xml:space="preserve">Language B:  a study of a second language (French </w:t>
      </w:r>
      <w:r w:rsidRPr="007E77F8">
        <w:rPr>
          <w:rFonts w:asciiTheme="minorHAnsi" w:hAnsiTheme="minorHAnsi"/>
          <w:sz w:val="28"/>
          <w:szCs w:val="28"/>
          <w:lang w:val="en-GB"/>
        </w:rPr>
        <w:noBreakHyphen/>
        <w:t xml:space="preserve"> HL)</w:t>
      </w:r>
    </w:p>
    <w:p w14:paraId="53782255"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1440" w:hanging="720"/>
        <w:rPr>
          <w:rFonts w:asciiTheme="minorHAnsi" w:hAnsiTheme="minorHAnsi"/>
          <w:sz w:val="28"/>
          <w:szCs w:val="28"/>
          <w:lang w:val="en-GB"/>
        </w:rPr>
      </w:pPr>
      <w:r w:rsidRPr="007E77F8">
        <w:rPr>
          <w:rFonts w:asciiTheme="minorHAnsi" w:hAnsiTheme="minorHAnsi"/>
          <w:sz w:val="28"/>
          <w:szCs w:val="28"/>
          <w:lang w:val="en-GB"/>
        </w:rPr>
        <w:t xml:space="preserve">c.   </w:t>
      </w:r>
      <w:r w:rsidRPr="007E77F8">
        <w:rPr>
          <w:rFonts w:asciiTheme="minorHAnsi" w:hAnsiTheme="minorHAnsi"/>
          <w:sz w:val="28"/>
          <w:szCs w:val="28"/>
          <w:lang w:val="en-GB"/>
        </w:rPr>
        <w:tab/>
        <w:t xml:space="preserve">Study of Man:  a study of one of the humanities or social sciences as approved by the IB (History </w:t>
      </w:r>
      <w:r w:rsidRPr="007E77F8">
        <w:rPr>
          <w:rFonts w:asciiTheme="minorHAnsi" w:hAnsiTheme="minorHAnsi"/>
          <w:sz w:val="28"/>
          <w:szCs w:val="28"/>
          <w:lang w:val="en-GB"/>
        </w:rPr>
        <w:noBreakHyphen/>
        <w:t xml:space="preserve"> HL/S</w:t>
      </w:r>
      <w:r w:rsidR="00A6375B" w:rsidRPr="007E77F8">
        <w:rPr>
          <w:rFonts w:asciiTheme="minorHAnsi" w:hAnsiTheme="minorHAnsi"/>
          <w:sz w:val="28"/>
          <w:szCs w:val="28"/>
          <w:lang w:val="en-GB"/>
        </w:rPr>
        <w:t>L</w:t>
      </w:r>
      <w:r w:rsidRPr="007E77F8">
        <w:rPr>
          <w:rFonts w:asciiTheme="minorHAnsi" w:hAnsiTheme="minorHAnsi"/>
          <w:sz w:val="28"/>
          <w:szCs w:val="28"/>
          <w:lang w:val="en-GB"/>
        </w:rPr>
        <w:t>)</w:t>
      </w:r>
    </w:p>
    <w:p w14:paraId="42C9E627"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1440" w:hanging="720"/>
        <w:rPr>
          <w:rFonts w:asciiTheme="minorHAnsi" w:hAnsiTheme="minorHAnsi"/>
          <w:sz w:val="28"/>
          <w:szCs w:val="28"/>
          <w:lang w:val="en-GB"/>
        </w:rPr>
      </w:pPr>
      <w:r w:rsidRPr="007E77F8">
        <w:rPr>
          <w:rFonts w:asciiTheme="minorHAnsi" w:hAnsiTheme="minorHAnsi"/>
          <w:sz w:val="28"/>
          <w:szCs w:val="28"/>
          <w:lang w:val="en-GB"/>
        </w:rPr>
        <w:t xml:space="preserve">d.  </w:t>
      </w:r>
      <w:r w:rsidRPr="007E77F8">
        <w:rPr>
          <w:rFonts w:asciiTheme="minorHAnsi" w:hAnsiTheme="minorHAnsi"/>
          <w:sz w:val="28"/>
          <w:szCs w:val="28"/>
          <w:lang w:val="en-GB"/>
        </w:rPr>
        <w:tab/>
        <w:t xml:space="preserve">Experimental Science:  a study of one of the physical or biological sciences (Chemistry </w:t>
      </w:r>
      <w:r w:rsidRPr="007E77F8">
        <w:rPr>
          <w:rFonts w:asciiTheme="minorHAnsi" w:hAnsiTheme="minorHAnsi"/>
          <w:sz w:val="28"/>
          <w:szCs w:val="28"/>
          <w:lang w:val="en-GB"/>
        </w:rPr>
        <w:noBreakHyphen/>
        <w:t xml:space="preserve"> HL).</w:t>
      </w:r>
    </w:p>
    <w:p w14:paraId="568F46C0"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firstLine="720"/>
        <w:rPr>
          <w:rFonts w:asciiTheme="minorHAnsi" w:hAnsiTheme="minorHAnsi"/>
          <w:sz w:val="28"/>
          <w:szCs w:val="28"/>
          <w:lang w:val="en-GB"/>
        </w:rPr>
      </w:pPr>
      <w:r w:rsidRPr="007E77F8">
        <w:rPr>
          <w:rFonts w:asciiTheme="minorHAnsi" w:hAnsiTheme="minorHAnsi"/>
          <w:sz w:val="28"/>
          <w:szCs w:val="28"/>
          <w:lang w:val="en-GB"/>
        </w:rPr>
        <w:t xml:space="preserve">e.   </w:t>
      </w:r>
      <w:r w:rsidRPr="007E77F8">
        <w:rPr>
          <w:rFonts w:asciiTheme="minorHAnsi" w:hAnsiTheme="minorHAnsi"/>
          <w:sz w:val="28"/>
          <w:szCs w:val="28"/>
          <w:lang w:val="en-GB"/>
        </w:rPr>
        <w:tab/>
        <w:t>Mathematics (SL).</w:t>
      </w:r>
    </w:p>
    <w:p w14:paraId="519A12C2"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1440" w:hanging="720"/>
        <w:rPr>
          <w:rFonts w:asciiTheme="minorHAnsi" w:hAnsiTheme="minorHAnsi"/>
          <w:sz w:val="28"/>
          <w:szCs w:val="28"/>
          <w:lang w:val="en-GB"/>
        </w:rPr>
      </w:pPr>
      <w:r w:rsidRPr="007E77F8">
        <w:rPr>
          <w:rFonts w:asciiTheme="minorHAnsi" w:hAnsiTheme="minorHAnsi"/>
          <w:sz w:val="28"/>
          <w:szCs w:val="28"/>
          <w:lang w:val="en-GB"/>
        </w:rPr>
        <w:t xml:space="preserve">f.   </w:t>
      </w:r>
      <w:r w:rsidRPr="007E77F8">
        <w:rPr>
          <w:rFonts w:asciiTheme="minorHAnsi" w:hAnsiTheme="minorHAnsi"/>
          <w:sz w:val="28"/>
          <w:szCs w:val="28"/>
          <w:lang w:val="en-GB"/>
        </w:rPr>
        <w:tab/>
      </w:r>
      <w:r w:rsidR="00DB7055">
        <w:rPr>
          <w:rFonts w:asciiTheme="minorHAnsi" w:hAnsiTheme="minorHAnsi"/>
          <w:sz w:val="28"/>
          <w:szCs w:val="28"/>
          <w:lang w:val="en-GB"/>
        </w:rPr>
        <w:t>B</w:t>
      </w:r>
      <w:r w:rsidRPr="007E77F8">
        <w:rPr>
          <w:rFonts w:asciiTheme="minorHAnsi" w:hAnsiTheme="minorHAnsi"/>
          <w:sz w:val="28"/>
          <w:szCs w:val="28"/>
          <w:lang w:val="en-GB"/>
        </w:rPr>
        <w:t>iology (SL</w:t>
      </w:r>
      <w:r w:rsidR="00A6375B" w:rsidRPr="007E77F8">
        <w:rPr>
          <w:rFonts w:asciiTheme="minorHAnsi" w:hAnsiTheme="minorHAnsi"/>
          <w:sz w:val="28"/>
          <w:szCs w:val="28"/>
          <w:lang w:val="en-GB"/>
        </w:rPr>
        <w:t>)</w:t>
      </w:r>
      <w:r w:rsidRPr="007E77F8">
        <w:rPr>
          <w:rFonts w:asciiTheme="minorHAnsi" w:hAnsiTheme="minorHAnsi"/>
          <w:sz w:val="28"/>
          <w:szCs w:val="28"/>
          <w:lang w:val="en-GB"/>
        </w:rPr>
        <w:t>.</w:t>
      </w:r>
    </w:p>
    <w:p w14:paraId="1ECE829B" w14:textId="77777777" w:rsidR="007E1AE3" w:rsidRPr="007E77F8" w:rsidRDefault="007E1AE3"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8"/>
          <w:szCs w:val="28"/>
          <w:lang w:val="en-GB"/>
        </w:rPr>
      </w:pPr>
    </w:p>
    <w:p w14:paraId="73753DE3" w14:textId="77777777" w:rsidR="002B4AAF" w:rsidRPr="007E77F8" w:rsidRDefault="002B4AAF" w:rsidP="00B2310C">
      <w:pPr>
        <w:tabs>
          <w:tab w:val="left" w:pos="-1440"/>
          <w:tab w:val="left" w:pos="-720"/>
          <w:tab w:val="left" w:pos="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Additional Requirements</w:t>
      </w:r>
      <w:r w:rsidRPr="007E77F8">
        <w:rPr>
          <w:rFonts w:asciiTheme="minorHAnsi" w:hAnsiTheme="minorHAnsi"/>
          <w:sz w:val="28"/>
          <w:szCs w:val="28"/>
          <w:lang w:val="en-GB"/>
        </w:rPr>
        <w:t>:</w:t>
      </w:r>
      <w:r w:rsidR="00273513" w:rsidRPr="007E77F8">
        <w:rPr>
          <w:rFonts w:asciiTheme="minorHAnsi" w:hAnsiTheme="minorHAnsi"/>
          <w:sz w:val="28"/>
          <w:szCs w:val="28"/>
          <w:lang w:val="en-GB"/>
        </w:rPr>
        <w:t xml:space="preserve">   </w:t>
      </w:r>
      <w:r w:rsidRPr="007E77F8">
        <w:rPr>
          <w:rFonts w:asciiTheme="minorHAnsi" w:hAnsiTheme="minorHAnsi"/>
          <w:sz w:val="28"/>
          <w:szCs w:val="28"/>
          <w:lang w:val="en-GB"/>
        </w:rPr>
        <w:t>In addition to the basic subjects the student will be expected to complete work in the following:</w:t>
      </w:r>
    </w:p>
    <w:p w14:paraId="73D4158A"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1440" w:hanging="720"/>
        <w:rPr>
          <w:rFonts w:asciiTheme="minorHAnsi" w:hAnsiTheme="minorHAnsi"/>
          <w:sz w:val="28"/>
          <w:szCs w:val="28"/>
          <w:lang w:val="en-GB"/>
        </w:rPr>
      </w:pPr>
      <w:r w:rsidRPr="007E77F8">
        <w:rPr>
          <w:rFonts w:asciiTheme="minorHAnsi" w:hAnsiTheme="minorHAnsi"/>
          <w:sz w:val="28"/>
          <w:szCs w:val="28"/>
          <w:lang w:val="en-GB"/>
        </w:rPr>
        <w:t>a.</w:t>
      </w:r>
      <w:r w:rsidRPr="007E77F8">
        <w:rPr>
          <w:rFonts w:asciiTheme="minorHAnsi" w:hAnsiTheme="minorHAnsi"/>
          <w:sz w:val="28"/>
          <w:szCs w:val="28"/>
          <w:lang w:val="en-GB"/>
        </w:rPr>
        <w:tab/>
        <w:t>Theory of Knowledge:  a course of study designed to show the interrelatedness of all fields of study as outlined under Basic Subjects above.</w:t>
      </w:r>
    </w:p>
    <w:p w14:paraId="2A4B3483"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1440" w:hanging="720"/>
        <w:rPr>
          <w:rFonts w:asciiTheme="minorHAnsi" w:hAnsiTheme="minorHAnsi"/>
          <w:sz w:val="28"/>
          <w:szCs w:val="28"/>
          <w:lang w:val="en-GB"/>
        </w:rPr>
      </w:pPr>
      <w:r w:rsidRPr="007E77F8">
        <w:rPr>
          <w:rFonts w:asciiTheme="minorHAnsi" w:hAnsiTheme="minorHAnsi"/>
          <w:sz w:val="28"/>
          <w:szCs w:val="28"/>
          <w:lang w:val="en-GB"/>
        </w:rPr>
        <w:t xml:space="preserve">b. </w:t>
      </w:r>
      <w:r w:rsidRPr="007E77F8">
        <w:rPr>
          <w:rFonts w:asciiTheme="minorHAnsi" w:hAnsiTheme="minorHAnsi"/>
          <w:sz w:val="28"/>
          <w:szCs w:val="28"/>
          <w:lang w:val="en-GB"/>
        </w:rPr>
        <w:tab/>
        <w:t>Independent Study (guided course work) in Language A conducted under the guidance of the English teacher (World Literature component).</w:t>
      </w:r>
    </w:p>
    <w:p w14:paraId="222A564A"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1440" w:hanging="720"/>
        <w:rPr>
          <w:rFonts w:asciiTheme="minorHAnsi" w:hAnsiTheme="minorHAnsi"/>
          <w:sz w:val="28"/>
          <w:szCs w:val="28"/>
          <w:lang w:val="en-GB"/>
        </w:rPr>
      </w:pPr>
      <w:r w:rsidRPr="007E77F8">
        <w:rPr>
          <w:rFonts w:asciiTheme="minorHAnsi" w:hAnsiTheme="minorHAnsi"/>
          <w:sz w:val="28"/>
          <w:szCs w:val="28"/>
          <w:lang w:val="en-GB"/>
        </w:rPr>
        <w:t xml:space="preserve">c.  </w:t>
      </w:r>
      <w:r w:rsidRPr="007E77F8">
        <w:rPr>
          <w:rFonts w:asciiTheme="minorHAnsi" w:hAnsiTheme="minorHAnsi"/>
          <w:sz w:val="28"/>
          <w:szCs w:val="28"/>
          <w:lang w:val="en-GB"/>
        </w:rPr>
        <w:tab/>
        <w:t xml:space="preserve">Creative, activity and service involvement </w:t>
      </w:r>
      <w:proofErr w:type="gramStart"/>
      <w:r w:rsidRPr="007E77F8">
        <w:rPr>
          <w:rFonts w:asciiTheme="minorHAnsi" w:hAnsiTheme="minorHAnsi"/>
          <w:sz w:val="28"/>
          <w:szCs w:val="28"/>
          <w:lang w:val="en-GB"/>
        </w:rPr>
        <w:t>is</w:t>
      </w:r>
      <w:proofErr w:type="gramEnd"/>
      <w:r w:rsidRPr="007E77F8">
        <w:rPr>
          <w:rFonts w:asciiTheme="minorHAnsi" w:hAnsiTheme="minorHAnsi"/>
          <w:sz w:val="28"/>
          <w:szCs w:val="28"/>
          <w:lang w:val="en-GB"/>
        </w:rPr>
        <w:t xml:space="preserve"> expected to occupy the equivalent of 100 hours over grades 11 and 12.  This will be conducted under the guidance of the IB Co</w:t>
      </w:r>
      <w:r w:rsidRPr="007E77F8">
        <w:rPr>
          <w:rFonts w:asciiTheme="minorHAnsi" w:hAnsiTheme="minorHAnsi"/>
          <w:sz w:val="28"/>
          <w:szCs w:val="28"/>
          <w:lang w:val="en-GB"/>
        </w:rPr>
        <w:noBreakHyphen/>
        <w:t>ordinator.</w:t>
      </w:r>
    </w:p>
    <w:p w14:paraId="4D3D2069"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1440" w:hanging="720"/>
        <w:rPr>
          <w:rFonts w:asciiTheme="minorHAnsi" w:hAnsiTheme="minorHAnsi"/>
          <w:sz w:val="28"/>
          <w:szCs w:val="28"/>
          <w:lang w:val="en-GB"/>
        </w:rPr>
      </w:pPr>
      <w:r w:rsidRPr="007E77F8">
        <w:rPr>
          <w:rFonts w:asciiTheme="minorHAnsi" w:hAnsiTheme="minorHAnsi"/>
          <w:sz w:val="28"/>
          <w:szCs w:val="28"/>
          <w:lang w:val="en-GB"/>
        </w:rPr>
        <w:t xml:space="preserve">d.  </w:t>
      </w:r>
      <w:r w:rsidRPr="007E77F8">
        <w:rPr>
          <w:rFonts w:asciiTheme="minorHAnsi" w:hAnsiTheme="minorHAnsi"/>
          <w:sz w:val="28"/>
          <w:szCs w:val="28"/>
          <w:lang w:val="en-GB"/>
        </w:rPr>
        <w:tab/>
        <w:t xml:space="preserve">An extended essay of approximately 4,000 words in a subject area of the student's </w:t>
      </w:r>
      <w:r w:rsidR="00884546" w:rsidRPr="007E77F8">
        <w:rPr>
          <w:rFonts w:asciiTheme="minorHAnsi" w:hAnsiTheme="minorHAnsi"/>
          <w:sz w:val="28"/>
          <w:szCs w:val="28"/>
          <w:lang w:val="en-GB"/>
        </w:rPr>
        <w:t>choice, which</w:t>
      </w:r>
      <w:r w:rsidRPr="007E77F8">
        <w:rPr>
          <w:rFonts w:asciiTheme="minorHAnsi" w:hAnsiTheme="minorHAnsi"/>
          <w:sz w:val="28"/>
          <w:szCs w:val="28"/>
          <w:lang w:val="en-GB"/>
        </w:rPr>
        <w:t xml:space="preserve"> will be evaluated by external examiners.  The essay is initiated in the Grade </w:t>
      </w:r>
      <w:r w:rsidR="00E06E36" w:rsidRPr="007E77F8">
        <w:rPr>
          <w:rFonts w:asciiTheme="minorHAnsi" w:hAnsiTheme="minorHAnsi"/>
          <w:sz w:val="28"/>
          <w:szCs w:val="28"/>
          <w:lang w:val="en-GB"/>
        </w:rPr>
        <w:t>XI</w:t>
      </w:r>
      <w:r w:rsidRPr="007E77F8">
        <w:rPr>
          <w:rFonts w:asciiTheme="minorHAnsi" w:hAnsiTheme="minorHAnsi"/>
          <w:sz w:val="28"/>
          <w:szCs w:val="28"/>
          <w:lang w:val="en-GB"/>
        </w:rPr>
        <w:t xml:space="preserve"> year and completed before final exams in the Grade XII year.</w:t>
      </w:r>
    </w:p>
    <w:p w14:paraId="3D113995" w14:textId="77777777" w:rsidR="00273513" w:rsidRPr="007E77F8" w:rsidRDefault="00273513"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u w:val="single"/>
          <w:lang w:val="en-GB"/>
        </w:rPr>
      </w:pPr>
    </w:p>
    <w:p w14:paraId="58DAD003"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Evaluation:</w:t>
      </w:r>
    </w:p>
    <w:p w14:paraId="5D6AD67C"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Examinations are prepared and graded by the IB organization.  In some subjects these external examinations account for 80% of a student's final mark.  The </w:t>
      </w:r>
      <w:r w:rsidR="00884546" w:rsidRPr="007E77F8">
        <w:rPr>
          <w:rFonts w:asciiTheme="minorHAnsi" w:hAnsiTheme="minorHAnsi"/>
          <w:sz w:val="28"/>
          <w:szCs w:val="28"/>
          <w:lang w:val="en-GB"/>
        </w:rPr>
        <w:t>student’s classroom teachers will provide the balance, 20%</w:t>
      </w:r>
      <w:r w:rsidRPr="007E77F8">
        <w:rPr>
          <w:rFonts w:asciiTheme="minorHAnsi" w:hAnsiTheme="minorHAnsi"/>
          <w:sz w:val="28"/>
          <w:szCs w:val="28"/>
          <w:lang w:val="en-GB"/>
        </w:rPr>
        <w:t xml:space="preserve">. </w:t>
      </w:r>
    </w:p>
    <w:p w14:paraId="66B33341"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03C22726"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Marks are expressed on a seven</w:t>
      </w:r>
      <w:r w:rsidRPr="007E77F8">
        <w:rPr>
          <w:rFonts w:asciiTheme="minorHAnsi" w:hAnsiTheme="minorHAnsi"/>
          <w:sz w:val="28"/>
          <w:szCs w:val="28"/>
          <w:lang w:val="en-GB"/>
        </w:rPr>
        <w:noBreakHyphen/>
        <w:t>point scale where 1 is poor, 4 is satisfactory, and 7 is excellent. In order to obtain the IB Diploma a student must accumulate a least 24 points on the examination, extended essay and guided course work.  Bonus points may be added based upon the student's performance in the Theory of Knowledge and extended essay.</w:t>
      </w:r>
    </w:p>
    <w:p w14:paraId="4A648ACF"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0E2E1546" w14:textId="77777777" w:rsidR="00D5036A" w:rsidRDefault="00472072"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Pr>
          <w:rFonts w:asciiTheme="minorHAnsi" w:hAnsiTheme="minorHAnsi"/>
          <w:sz w:val="28"/>
          <w:szCs w:val="28"/>
          <w:lang w:val="en-GB"/>
        </w:rPr>
        <w:t xml:space="preserve">IB examinations </w:t>
      </w:r>
      <w:r w:rsidR="002B4AAF" w:rsidRPr="007E77F8">
        <w:rPr>
          <w:rFonts w:asciiTheme="minorHAnsi" w:hAnsiTheme="minorHAnsi"/>
          <w:sz w:val="28"/>
          <w:szCs w:val="28"/>
          <w:lang w:val="en-GB"/>
        </w:rPr>
        <w:t xml:space="preserve">are held in May of the student's Grade 12 year </w:t>
      </w:r>
      <w:proofErr w:type="gramStart"/>
      <w:r>
        <w:rPr>
          <w:rFonts w:asciiTheme="minorHAnsi" w:hAnsiTheme="minorHAnsi"/>
          <w:sz w:val="28"/>
          <w:szCs w:val="28"/>
          <w:lang w:val="en-GB"/>
        </w:rPr>
        <w:t>with the exception of</w:t>
      </w:r>
      <w:proofErr w:type="gramEnd"/>
      <w:r>
        <w:rPr>
          <w:rFonts w:asciiTheme="minorHAnsi" w:hAnsiTheme="minorHAnsi"/>
          <w:sz w:val="28"/>
          <w:szCs w:val="28"/>
          <w:lang w:val="en-GB"/>
        </w:rPr>
        <w:t xml:space="preserve"> </w:t>
      </w:r>
    </w:p>
    <w:p w14:paraId="18F2CB64" w14:textId="77777777" w:rsidR="002B4AAF" w:rsidRPr="007E77F8" w:rsidRDefault="00020823"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u w:val="single"/>
          <w:lang w:val="en-GB"/>
        </w:rPr>
      </w:pPr>
      <w:r>
        <w:rPr>
          <w:rFonts w:asciiTheme="minorHAnsi" w:hAnsiTheme="minorHAnsi"/>
          <w:sz w:val="28"/>
          <w:szCs w:val="28"/>
          <w:lang w:val="en-GB"/>
        </w:rPr>
        <w:t>Biology</w:t>
      </w:r>
      <w:r w:rsidR="00472072">
        <w:rPr>
          <w:rFonts w:asciiTheme="minorHAnsi" w:hAnsiTheme="minorHAnsi"/>
          <w:sz w:val="28"/>
          <w:szCs w:val="28"/>
          <w:lang w:val="en-GB"/>
        </w:rPr>
        <w:t xml:space="preserve">, which is written in May of </w:t>
      </w:r>
      <w:r w:rsidR="002B4AAF" w:rsidRPr="007E77F8">
        <w:rPr>
          <w:rFonts w:asciiTheme="minorHAnsi" w:hAnsiTheme="minorHAnsi"/>
          <w:sz w:val="28"/>
          <w:szCs w:val="28"/>
          <w:lang w:val="en-GB"/>
        </w:rPr>
        <w:t xml:space="preserve">Grade 11.  </w:t>
      </w:r>
      <w:r w:rsidR="00884546" w:rsidRPr="007E77F8">
        <w:rPr>
          <w:rFonts w:asciiTheme="minorHAnsi" w:hAnsiTheme="minorHAnsi"/>
          <w:sz w:val="28"/>
          <w:szCs w:val="28"/>
          <w:lang w:val="en-GB"/>
        </w:rPr>
        <w:t>Generally,</w:t>
      </w:r>
      <w:r w:rsidR="002B4AAF" w:rsidRPr="007E77F8">
        <w:rPr>
          <w:rFonts w:asciiTheme="minorHAnsi" w:hAnsiTheme="minorHAnsi"/>
          <w:sz w:val="28"/>
          <w:szCs w:val="28"/>
          <w:lang w:val="en-GB"/>
        </w:rPr>
        <w:t xml:space="preserve"> they require a degree of mastery and writing ability higher than those normally associated with high school. In some </w:t>
      </w:r>
      <w:r w:rsidRPr="007E77F8">
        <w:rPr>
          <w:rFonts w:asciiTheme="minorHAnsi" w:hAnsiTheme="minorHAnsi"/>
          <w:sz w:val="28"/>
          <w:szCs w:val="28"/>
          <w:lang w:val="en-GB"/>
        </w:rPr>
        <w:t>cases,</w:t>
      </w:r>
      <w:r w:rsidR="002B4AAF" w:rsidRPr="007E77F8">
        <w:rPr>
          <w:rFonts w:asciiTheme="minorHAnsi" w:hAnsiTheme="minorHAnsi"/>
          <w:sz w:val="28"/>
          <w:szCs w:val="28"/>
          <w:lang w:val="en-GB"/>
        </w:rPr>
        <w:t xml:space="preserve"> the examinations contain an oral section.</w:t>
      </w:r>
      <w:r w:rsidR="002F70B7" w:rsidRPr="007E77F8">
        <w:rPr>
          <w:rFonts w:asciiTheme="minorHAnsi" w:hAnsiTheme="minorHAnsi"/>
          <w:sz w:val="28"/>
          <w:szCs w:val="28"/>
          <w:lang w:val="en-GB"/>
        </w:rPr>
        <w:t xml:space="preserve">  </w:t>
      </w:r>
      <w:r w:rsidR="00B850BE" w:rsidRPr="007E77F8">
        <w:rPr>
          <w:rFonts w:asciiTheme="minorHAnsi" w:hAnsiTheme="minorHAnsi"/>
          <w:sz w:val="28"/>
          <w:szCs w:val="28"/>
          <w:lang w:val="en-GB"/>
        </w:rPr>
        <w:t>Final examination marks from IB will only be forwarded to post</w:t>
      </w:r>
      <w:r w:rsidR="00B850BE" w:rsidRPr="007E77F8">
        <w:rPr>
          <w:rFonts w:asciiTheme="minorHAnsi" w:hAnsiTheme="minorHAnsi"/>
          <w:sz w:val="28"/>
          <w:szCs w:val="28"/>
          <w:lang w:val="en-GB"/>
        </w:rPr>
        <w:noBreakHyphen/>
        <w:t xml:space="preserve"> secondary institutions </w:t>
      </w:r>
      <w:r w:rsidR="00B850BE" w:rsidRPr="007E77F8">
        <w:rPr>
          <w:rFonts w:asciiTheme="minorHAnsi" w:hAnsiTheme="minorHAnsi"/>
          <w:sz w:val="28"/>
          <w:szCs w:val="28"/>
          <w:u w:val="single"/>
          <w:lang w:val="en-GB"/>
        </w:rPr>
        <w:t>at the request of the student, but most universities require them.</w:t>
      </w:r>
    </w:p>
    <w:p w14:paraId="35716E35" w14:textId="77777777" w:rsidR="004B44AA" w:rsidRPr="007E77F8" w:rsidRDefault="004B44AA"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u w:val="single"/>
          <w:lang w:val="en-GB"/>
        </w:rPr>
      </w:pPr>
    </w:p>
    <w:p w14:paraId="5B9DA78B" w14:textId="77777777" w:rsidR="004B44AA" w:rsidRPr="007E77F8" w:rsidRDefault="004B44AA"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Certificate Courses:</w:t>
      </w:r>
    </w:p>
    <w:p w14:paraId="4A31537E" w14:textId="77777777" w:rsidR="004B44AA" w:rsidRPr="007E77F8" w:rsidRDefault="004B44AA"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Students who do not wish to complete the full IB Diploma program may take course </w:t>
      </w:r>
      <w:r w:rsidR="00020823" w:rsidRPr="007E77F8">
        <w:rPr>
          <w:rFonts w:asciiTheme="minorHAnsi" w:hAnsiTheme="minorHAnsi"/>
          <w:sz w:val="28"/>
          <w:szCs w:val="28"/>
          <w:lang w:val="en-GB"/>
        </w:rPr>
        <w:t>options 10</w:t>
      </w:r>
      <w:r w:rsidRPr="007E77F8">
        <w:rPr>
          <w:rFonts w:asciiTheme="minorHAnsi" w:hAnsiTheme="minorHAnsi"/>
          <w:sz w:val="28"/>
          <w:szCs w:val="28"/>
          <w:lang w:val="en-GB"/>
        </w:rPr>
        <w:t xml:space="preserve"> – 12 on an individual course basis at either the standard or higher level (i.e. English 10A/B IB, English 20 IB, World Lit 20, English 30 A/B IB).</w:t>
      </w:r>
      <w:r w:rsidRPr="007E77F8">
        <w:rPr>
          <w:rFonts w:asciiTheme="minorHAnsi" w:hAnsiTheme="minorHAnsi"/>
          <w:sz w:val="28"/>
          <w:szCs w:val="28"/>
          <w:lang w:val="en-GB"/>
        </w:rPr>
        <w:tab/>
      </w:r>
    </w:p>
    <w:p w14:paraId="615CD400" w14:textId="77777777" w:rsidR="00713E73" w:rsidRPr="007E77F8" w:rsidRDefault="00713E73"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u w:val="single"/>
          <w:lang w:val="en-GB"/>
        </w:rPr>
      </w:pPr>
    </w:p>
    <w:p w14:paraId="413DEBED" w14:textId="77777777" w:rsidR="0032374F"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u w:val="single"/>
          <w:lang w:val="en-GB"/>
        </w:rPr>
      </w:pPr>
      <w:r w:rsidRPr="007E77F8">
        <w:rPr>
          <w:rFonts w:asciiTheme="minorHAnsi" w:hAnsiTheme="minorHAnsi"/>
          <w:sz w:val="28"/>
          <w:szCs w:val="28"/>
          <w:u w:val="single"/>
          <w:lang w:val="en-GB"/>
        </w:rPr>
        <w:t>RELATIONSHIP TO THE SASKATCHEWAN CURRICULUM</w:t>
      </w:r>
    </w:p>
    <w:p w14:paraId="7F90BA76"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An important goal of the IB is to ensure that the student meets the demands of the local and provincial jurisdictions in addition to that of the International Baccalaureate.  Accordingly, a student who wishes or is advised to move into the regular high school program may do so without difficulty.</w:t>
      </w:r>
    </w:p>
    <w:p w14:paraId="6E4E3920"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49F26EFE"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Over three years these subjects will account for 28 credits.  24 minimum credits are required for a Saskatchewan High School Diploma.  Parents and students should keep in mind that, over three years students </w:t>
      </w:r>
      <w:r w:rsidR="00020823" w:rsidRPr="007E77F8">
        <w:rPr>
          <w:rFonts w:asciiTheme="minorHAnsi" w:hAnsiTheme="minorHAnsi"/>
          <w:sz w:val="28"/>
          <w:szCs w:val="28"/>
          <w:lang w:val="en-GB"/>
        </w:rPr>
        <w:t>might</w:t>
      </w:r>
      <w:r w:rsidRPr="007E77F8">
        <w:rPr>
          <w:rFonts w:asciiTheme="minorHAnsi" w:hAnsiTheme="minorHAnsi"/>
          <w:sz w:val="28"/>
          <w:szCs w:val="28"/>
          <w:lang w:val="en-GB"/>
        </w:rPr>
        <w:t xml:space="preserve"> choose and obtain up to thirty</w:t>
      </w:r>
      <w:r w:rsidRPr="007E77F8">
        <w:rPr>
          <w:rFonts w:asciiTheme="minorHAnsi" w:hAnsiTheme="minorHAnsi"/>
          <w:sz w:val="28"/>
          <w:szCs w:val="28"/>
          <w:lang w:val="en-GB"/>
        </w:rPr>
        <w:noBreakHyphen/>
        <w:t xml:space="preserve">six credit courses at N.B.C.H.S.  Enrollment in the IB Program will not restrict students from taking other regular courses of study in which they have expressed an interest. </w:t>
      </w:r>
    </w:p>
    <w:p w14:paraId="7498F58A"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2B10A539"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UNIVERSITY OF SASKATCHEWAN RECOGNITION OF THE IB PROGRAM</w:t>
      </w:r>
    </w:p>
    <w:p w14:paraId="389F3960"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Students who obtain </w:t>
      </w:r>
      <w:r w:rsidRPr="007E77F8">
        <w:rPr>
          <w:rFonts w:asciiTheme="minorHAnsi" w:hAnsiTheme="minorHAnsi"/>
          <w:sz w:val="28"/>
          <w:szCs w:val="28"/>
          <w:u w:val="single"/>
          <w:lang w:val="en-GB"/>
        </w:rPr>
        <w:t>a final grade of</w:t>
      </w:r>
      <w:r w:rsidR="00A30DF2" w:rsidRPr="007E77F8">
        <w:rPr>
          <w:rFonts w:asciiTheme="minorHAnsi" w:hAnsiTheme="minorHAnsi"/>
          <w:sz w:val="28"/>
          <w:szCs w:val="28"/>
          <w:u w:val="single"/>
          <w:lang w:val="en-GB"/>
        </w:rPr>
        <w:t xml:space="preserve"> </w:t>
      </w:r>
      <w:r w:rsidRPr="007E77F8">
        <w:rPr>
          <w:rFonts w:asciiTheme="minorHAnsi" w:hAnsiTheme="minorHAnsi"/>
          <w:sz w:val="28"/>
          <w:szCs w:val="28"/>
          <w:u w:val="single"/>
          <w:lang w:val="en-GB"/>
        </w:rPr>
        <w:t>5 or higher</w:t>
      </w:r>
      <w:r w:rsidRPr="007E77F8">
        <w:rPr>
          <w:rFonts w:asciiTheme="minorHAnsi" w:hAnsiTheme="minorHAnsi"/>
          <w:sz w:val="28"/>
          <w:szCs w:val="28"/>
          <w:lang w:val="en-GB"/>
        </w:rPr>
        <w:t xml:space="preserve"> will be granted Advanced standing for Higher Level Classes.  In our case, students could be granted six credits in English; six credits in French; six credits in History and six credits in Chemistry for a total of 24 credits (NOTE:  30 credits equal one full year of university).  Most major universities offer either advanced placement or credits for successful IB students.</w:t>
      </w:r>
    </w:p>
    <w:p w14:paraId="4F68DE28" w14:textId="77777777" w:rsidR="00273513" w:rsidRPr="007E77F8" w:rsidRDefault="00273513"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u w:val="single"/>
          <w:lang w:val="en-GB"/>
        </w:rPr>
      </w:pPr>
    </w:p>
    <w:p w14:paraId="051F8CE9"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ENTRANCE REQUIREMENTS</w:t>
      </w:r>
    </w:p>
    <w:p w14:paraId="266D7B19"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A student entering this program should have a proven record of success in academic work as well a display a strong intellectual curiosity and desire to learn.  The student should also be capable of independent study.</w:t>
      </w:r>
    </w:p>
    <w:p w14:paraId="51182740" w14:textId="77777777" w:rsidR="00837BFD" w:rsidRPr="007E77F8" w:rsidRDefault="00837BFD"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26A6B2CB"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WHY TAKE IB?</w:t>
      </w:r>
    </w:p>
    <w:p w14:paraId="6425E8D7"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IB program should appeal to a student for several reasons such as:</w:t>
      </w:r>
    </w:p>
    <w:p w14:paraId="1D626ACE"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 xml:space="preserve">1.  </w:t>
      </w:r>
      <w:r w:rsidRPr="007E77F8">
        <w:rPr>
          <w:rFonts w:asciiTheme="minorHAnsi" w:hAnsiTheme="minorHAnsi"/>
          <w:sz w:val="28"/>
          <w:szCs w:val="28"/>
          <w:lang w:val="en-GB"/>
        </w:rPr>
        <w:tab/>
        <w:t>the attainment of a</w:t>
      </w:r>
      <w:r w:rsidR="00472072">
        <w:rPr>
          <w:rFonts w:asciiTheme="minorHAnsi" w:hAnsiTheme="minorHAnsi"/>
          <w:sz w:val="28"/>
          <w:szCs w:val="28"/>
          <w:lang w:val="en-GB"/>
        </w:rPr>
        <w:t xml:space="preserve"> diploma</w:t>
      </w:r>
      <w:r w:rsidRPr="007E77F8">
        <w:rPr>
          <w:rFonts w:asciiTheme="minorHAnsi" w:hAnsiTheme="minorHAnsi"/>
          <w:sz w:val="28"/>
          <w:szCs w:val="28"/>
          <w:lang w:val="en-GB"/>
        </w:rPr>
        <w:t xml:space="preserve"> that is recognized by many universities around the world.</w:t>
      </w:r>
    </w:p>
    <w:p w14:paraId="63A82D7C"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 xml:space="preserve">2.   </w:t>
      </w:r>
      <w:r w:rsidRPr="007E77F8">
        <w:rPr>
          <w:rFonts w:asciiTheme="minorHAnsi" w:hAnsiTheme="minorHAnsi"/>
          <w:sz w:val="28"/>
          <w:szCs w:val="28"/>
          <w:lang w:val="en-GB"/>
        </w:rPr>
        <w:tab/>
        <w:t>the development of skills that will be of direct use in university.</w:t>
      </w:r>
    </w:p>
    <w:p w14:paraId="45E5E748"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lastRenderedPageBreak/>
        <w:t xml:space="preserve">3.   </w:t>
      </w:r>
      <w:r w:rsidRPr="007E77F8">
        <w:rPr>
          <w:rFonts w:asciiTheme="minorHAnsi" w:hAnsiTheme="minorHAnsi"/>
          <w:sz w:val="28"/>
          <w:szCs w:val="28"/>
          <w:lang w:val="en-GB"/>
        </w:rPr>
        <w:tab/>
        <w:t>the stress on an international perspective to education.</w:t>
      </w:r>
    </w:p>
    <w:p w14:paraId="1FE68AF4" w14:textId="77777777" w:rsidR="002D4B32" w:rsidRDefault="002B4AAF"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 xml:space="preserve">4.   </w:t>
      </w:r>
      <w:r w:rsidRPr="007E77F8">
        <w:rPr>
          <w:rFonts w:asciiTheme="minorHAnsi" w:hAnsiTheme="minorHAnsi"/>
          <w:sz w:val="28"/>
          <w:szCs w:val="28"/>
          <w:lang w:val="en-GB"/>
        </w:rPr>
        <w:tab/>
        <w:t xml:space="preserve">the challenge of a more </w:t>
      </w:r>
      <w:proofErr w:type="gramStart"/>
      <w:r w:rsidRPr="007E77F8">
        <w:rPr>
          <w:rFonts w:asciiTheme="minorHAnsi" w:hAnsiTheme="minorHAnsi"/>
          <w:sz w:val="28"/>
          <w:szCs w:val="28"/>
          <w:lang w:val="en-GB"/>
        </w:rPr>
        <w:t>in depth</w:t>
      </w:r>
      <w:proofErr w:type="gramEnd"/>
      <w:r w:rsidRPr="007E77F8">
        <w:rPr>
          <w:rFonts w:asciiTheme="minorHAnsi" w:hAnsiTheme="minorHAnsi"/>
          <w:sz w:val="28"/>
          <w:szCs w:val="28"/>
          <w:lang w:val="en-GB"/>
        </w:rPr>
        <w:t xml:space="preserve"> study.</w:t>
      </w:r>
    </w:p>
    <w:p w14:paraId="6A6D654A" w14:textId="77777777" w:rsidR="00472072" w:rsidRPr="007E77F8" w:rsidRDefault="00472072"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8"/>
          <w:szCs w:val="28"/>
          <w:lang w:val="en-GB"/>
        </w:rPr>
      </w:pPr>
      <w:r>
        <w:rPr>
          <w:rFonts w:asciiTheme="minorHAnsi" w:hAnsiTheme="minorHAnsi"/>
          <w:sz w:val="28"/>
          <w:szCs w:val="28"/>
          <w:lang w:val="en-GB"/>
        </w:rPr>
        <w:t>5.</w:t>
      </w:r>
      <w:r>
        <w:rPr>
          <w:rFonts w:asciiTheme="minorHAnsi" w:hAnsiTheme="minorHAnsi"/>
          <w:sz w:val="28"/>
          <w:szCs w:val="28"/>
          <w:lang w:val="en-GB"/>
        </w:rPr>
        <w:tab/>
        <w:t xml:space="preserve">the </w:t>
      </w:r>
      <w:r w:rsidR="00BD685F">
        <w:rPr>
          <w:rFonts w:asciiTheme="minorHAnsi" w:hAnsiTheme="minorHAnsi"/>
          <w:sz w:val="28"/>
          <w:szCs w:val="28"/>
          <w:lang w:val="en-GB"/>
        </w:rPr>
        <w:t>possibility</w:t>
      </w:r>
      <w:r>
        <w:rPr>
          <w:rFonts w:asciiTheme="minorHAnsi" w:hAnsiTheme="minorHAnsi"/>
          <w:sz w:val="28"/>
          <w:szCs w:val="28"/>
          <w:lang w:val="en-GB"/>
        </w:rPr>
        <w:t xml:space="preserve"> of getting credits toward first year university, saving both time and money.</w:t>
      </w:r>
    </w:p>
    <w:p w14:paraId="01D3BFFF" w14:textId="77777777" w:rsidR="00C245C4" w:rsidRPr="0011601D" w:rsidRDefault="00C245C4" w:rsidP="00A838B7">
      <w:pPr>
        <w:tabs>
          <w:tab w:val="left" w:pos="-1440"/>
          <w:tab w:val="left" w:pos="-720"/>
          <w:tab w:val="left" w:pos="0"/>
          <w:tab w:val="left" w:pos="720"/>
          <w:tab w:val="left" w:pos="1440"/>
          <w:tab w:val="left" w:pos="1656"/>
          <w:tab w:val="left" w:pos="7920"/>
          <w:tab w:val="left" w:pos="8280"/>
          <w:tab w:val="left" w:pos="9360"/>
        </w:tabs>
        <w:ind w:left="720" w:hanging="720"/>
        <w:rPr>
          <w:rFonts w:asciiTheme="minorHAnsi" w:hAnsiTheme="minorHAnsi"/>
          <w:sz w:val="20"/>
          <w:lang w:val="en-GB"/>
        </w:rPr>
      </w:pPr>
    </w:p>
    <w:p w14:paraId="337953A2" w14:textId="77777777" w:rsidR="007F1074" w:rsidRPr="0011601D" w:rsidRDefault="007F1074" w:rsidP="00A838B7">
      <w:pPr>
        <w:tabs>
          <w:tab w:val="center" w:pos="4680"/>
          <w:tab w:val="left" w:pos="7920"/>
          <w:tab w:val="left" w:pos="8280"/>
          <w:tab w:val="left" w:pos="9360"/>
        </w:tabs>
        <w:rPr>
          <w:rFonts w:asciiTheme="minorHAnsi" w:hAnsiTheme="minorHAnsi"/>
          <w:sz w:val="20"/>
          <w:u w:val="single"/>
          <w:lang w:val="en-GB"/>
        </w:rPr>
      </w:pPr>
    </w:p>
    <w:p w14:paraId="508A37F5" w14:textId="77777777" w:rsidR="002B4AAF" w:rsidRPr="0011601D" w:rsidRDefault="002B4AAF" w:rsidP="00A838B7">
      <w:pPr>
        <w:tabs>
          <w:tab w:val="center" w:pos="4680"/>
          <w:tab w:val="left" w:pos="7920"/>
          <w:tab w:val="left" w:pos="8280"/>
          <w:tab w:val="left" w:pos="9360"/>
        </w:tabs>
        <w:rPr>
          <w:rFonts w:asciiTheme="minorHAnsi" w:hAnsiTheme="minorHAnsi"/>
          <w:b/>
          <w:sz w:val="32"/>
          <w:szCs w:val="32"/>
          <w:lang w:val="en-GB"/>
        </w:rPr>
      </w:pPr>
      <w:r w:rsidRPr="0011601D">
        <w:rPr>
          <w:rFonts w:asciiTheme="minorHAnsi" w:hAnsiTheme="minorHAnsi"/>
          <w:sz w:val="20"/>
          <w:lang w:val="en-GB"/>
        </w:rPr>
        <w:tab/>
      </w:r>
      <w:r w:rsidRPr="0011601D">
        <w:rPr>
          <w:rFonts w:asciiTheme="minorHAnsi" w:hAnsiTheme="minorHAnsi"/>
          <w:b/>
          <w:sz w:val="32"/>
          <w:szCs w:val="32"/>
          <w:u w:val="single"/>
          <w:lang w:val="en-GB"/>
        </w:rPr>
        <w:t>ENGLISH LANGUAGE ARTS</w:t>
      </w:r>
      <w:r w:rsidR="00A6375B" w:rsidRPr="0011601D">
        <w:rPr>
          <w:rFonts w:asciiTheme="minorHAnsi" w:hAnsiTheme="minorHAnsi"/>
          <w:b/>
          <w:sz w:val="32"/>
          <w:szCs w:val="32"/>
          <w:u w:val="single"/>
          <w:lang w:val="en-GB"/>
        </w:rPr>
        <w:t xml:space="preserve"> (CORE PROGRAMS)</w:t>
      </w:r>
      <w:r w:rsidRPr="0011601D">
        <w:rPr>
          <w:rFonts w:asciiTheme="minorHAnsi" w:hAnsiTheme="minorHAnsi"/>
          <w:b/>
          <w:sz w:val="32"/>
          <w:szCs w:val="32"/>
          <w:lang w:val="en-GB"/>
        </w:rPr>
        <w:t xml:space="preserve"> </w:t>
      </w:r>
    </w:p>
    <w:p w14:paraId="61919522" w14:textId="77777777" w:rsidR="002B4AAF" w:rsidRPr="0011601D"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0"/>
          <w:lang w:val="en-GB"/>
        </w:rPr>
      </w:pPr>
    </w:p>
    <w:p w14:paraId="29131F1B"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COMPULSORY AT ALL </w:t>
      </w:r>
      <w:r w:rsidR="002408ED" w:rsidRPr="007E77F8">
        <w:rPr>
          <w:rFonts w:asciiTheme="minorHAnsi" w:hAnsiTheme="minorHAnsi"/>
          <w:sz w:val="28"/>
          <w:szCs w:val="28"/>
          <w:lang w:val="en-GB"/>
        </w:rPr>
        <w:t>FOUR</w:t>
      </w:r>
      <w:r w:rsidRPr="007E77F8">
        <w:rPr>
          <w:rFonts w:asciiTheme="minorHAnsi" w:hAnsiTheme="minorHAnsi"/>
          <w:sz w:val="28"/>
          <w:szCs w:val="28"/>
          <w:lang w:val="en-GB"/>
        </w:rPr>
        <w:t xml:space="preserve"> GRADE LEVELS.</w:t>
      </w:r>
    </w:p>
    <w:p w14:paraId="5D9D1BE9" w14:textId="77777777" w:rsidR="002B4AAF"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To meet the credit requirement for graduation, students are required to take five compulsory English Language Arts (ELA) courses at the secondary level. These compulsory courses include three theme-based courses in a Grade 10, 11, and 12 sequence.  In addition, two issue-oriented courses designated as “B” courses are required at the Grades 10 and 12 levels respectively.</w:t>
      </w:r>
    </w:p>
    <w:p w14:paraId="6F448FF6" w14:textId="77777777" w:rsidR="00BD685F" w:rsidRPr="007E77F8" w:rsidRDefault="00BD685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3453B3CC" w14:textId="77777777" w:rsidR="002B4AAF" w:rsidRPr="007E77F8" w:rsidRDefault="002B4AAF" w:rsidP="00A838B7">
      <w:pPr>
        <w:tabs>
          <w:tab w:val="left" w:pos="-1440"/>
          <w:tab w:val="left" w:pos="-720"/>
          <w:tab w:val="left" w:pos="0"/>
          <w:tab w:val="left" w:pos="720"/>
          <w:tab w:val="left" w:pos="1440"/>
          <w:tab w:val="left" w:pos="1656"/>
          <w:tab w:val="left" w:pos="7920"/>
          <w:tab w:val="left" w:pos="8280"/>
          <w:tab w:val="left" w:pos="9360"/>
        </w:tabs>
        <w:rPr>
          <w:rFonts w:asciiTheme="minorHAnsi" w:hAnsiTheme="minorHAnsi"/>
          <w:sz w:val="28"/>
          <w:szCs w:val="28"/>
          <w:lang w:val="en-GB"/>
        </w:rPr>
      </w:pPr>
    </w:p>
    <w:p w14:paraId="0A257473" w14:textId="77777777" w:rsidR="002B4AAF" w:rsidRDefault="002B4AAF" w:rsidP="00BD685F">
      <w:pPr>
        <w:tabs>
          <w:tab w:val="center" w:pos="468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ab/>
      </w:r>
      <w:r w:rsidR="00BD685F">
        <w:rPr>
          <w:rFonts w:asciiTheme="minorHAnsi" w:hAnsiTheme="minorHAnsi"/>
          <w:noProof/>
          <w:snapToGrid/>
          <w:sz w:val="28"/>
          <w:szCs w:val="28"/>
        </w:rPr>
        <w:drawing>
          <wp:inline distT="0" distB="0" distL="0" distR="0" wp14:anchorId="45FE0A4D" wp14:editId="3DDE0DE8">
            <wp:extent cx="6715125" cy="262890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9F1235D"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focus of the secondary level English Language Arts curriculum is the development of the major language domains - oracy (speaking and listening)</w:t>
      </w:r>
      <w:r w:rsidR="00CD6D99" w:rsidRPr="007E77F8">
        <w:rPr>
          <w:rFonts w:asciiTheme="minorHAnsi" w:hAnsiTheme="minorHAnsi"/>
          <w:sz w:val="28"/>
          <w:szCs w:val="28"/>
          <w:lang w:val="en-GB"/>
        </w:rPr>
        <w:t xml:space="preserve"> </w:t>
      </w:r>
      <w:r w:rsidRPr="007E77F8">
        <w:rPr>
          <w:rFonts w:asciiTheme="minorHAnsi" w:hAnsiTheme="minorHAnsi"/>
          <w:sz w:val="28"/>
          <w:szCs w:val="28"/>
          <w:lang w:val="en-GB"/>
        </w:rPr>
        <w:t>and literacy (writing and reading).</w:t>
      </w:r>
    </w:p>
    <w:p w14:paraId="12E67A7C" w14:textId="77777777" w:rsidR="00513B2E" w:rsidRPr="007E77F8" w:rsidRDefault="00513B2E"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2EF59667" w14:textId="77777777" w:rsidR="00513B2E" w:rsidRPr="007E77F8" w:rsidRDefault="00513B2E"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English 9</w:t>
      </w:r>
    </w:p>
    <w:p w14:paraId="1E97BF78" w14:textId="77777777" w:rsidR="00513B2E" w:rsidRPr="007E77F8" w:rsidRDefault="00513B2E"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Grade 9 English Language Arts curriculum teaches students to learn to use language in a variety of meaningful ways.  Students learn about language as a necessary tool for thinking and communicating effectively and learn through language by applying their knowledge of language in their listening, speaking, reading, writing, viewing and representing experiences.</w:t>
      </w:r>
    </w:p>
    <w:p w14:paraId="3E990E19" w14:textId="77777777" w:rsidR="00513B2E" w:rsidRPr="007E77F8" w:rsidRDefault="00513B2E"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 </w:t>
      </w:r>
    </w:p>
    <w:p w14:paraId="10BEB512" w14:textId="77777777" w:rsidR="002B4AAF" w:rsidRPr="007E77F8" w:rsidRDefault="002B4AAF" w:rsidP="0022036D">
      <w:pPr>
        <w:tabs>
          <w:tab w:val="left" w:pos="-1152"/>
          <w:tab w:val="left" w:pos="-720"/>
          <w:tab w:val="left" w:pos="0"/>
          <w:tab w:val="left" w:pos="1440"/>
          <w:tab w:val="left" w:pos="1656"/>
          <w:tab w:val="left" w:pos="7200"/>
          <w:tab w:val="left" w:pos="7920"/>
          <w:tab w:val="left" w:pos="8280"/>
          <w:tab w:val="left" w:pos="9360"/>
        </w:tabs>
        <w:rPr>
          <w:rFonts w:asciiTheme="minorHAnsi" w:hAnsiTheme="minorHAnsi"/>
          <w:sz w:val="28"/>
          <w:szCs w:val="28"/>
          <w:lang w:val="en-GB"/>
        </w:rPr>
      </w:pPr>
      <w:r w:rsidRPr="000F5975">
        <w:rPr>
          <w:rFonts w:asciiTheme="minorHAnsi" w:hAnsiTheme="minorHAnsi"/>
          <w:sz w:val="28"/>
          <w:szCs w:val="28"/>
          <w:u w:val="single"/>
          <w:lang w:val="en-GB"/>
        </w:rPr>
        <w:t>English Language Arts 11M (Grade 10</w:t>
      </w:r>
      <w:r w:rsidR="00020823" w:rsidRPr="000F5975">
        <w:rPr>
          <w:rFonts w:asciiTheme="minorHAnsi" w:hAnsiTheme="minorHAnsi"/>
          <w:sz w:val="28"/>
          <w:szCs w:val="28"/>
          <w:u w:val="single"/>
          <w:lang w:val="en-GB"/>
        </w:rPr>
        <w:t>) (</w:t>
      </w:r>
      <w:r w:rsidRPr="000F5975">
        <w:rPr>
          <w:rFonts w:asciiTheme="minorHAnsi" w:hAnsiTheme="minorHAnsi"/>
          <w:sz w:val="28"/>
          <w:szCs w:val="28"/>
          <w:u w:val="single"/>
          <w:lang w:val="en-GB"/>
        </w:rPr>
        <w:t xml:space="preserve">2 </w:t>
      </w:r>
      <w:proofErr w:type="gramStart"/>
      <w:r w:rsidRPr="000F5975">
        <w:rPr>
          <w:rFonts w:asciiTheme="minorHAnsi" w:hAnsiTheme="minorHAnsi"/>
          <w:sz w:val="28"/>
          <w:szCs w:val="28"/>
          <w:u w:val="single"/>
          <w:lang w:val="en-GB"/>
        </w:rPr>
        <w:t>credits)</w:t>
      </w:r>
      <w:r w:rsidR="00CE199B" w:rsidRPr="000F5975">
        <w:rPr>
          <w:rFonts w:asciiTheme="minorHAnsi" w:hAnsiTheme="minorHAnsi"/>
          <w:sz w:val="28"/>
          <w:szCs w:val="28"/>
          <w:u w:val="single"/>
          <w:lang w:val="en-GB"/>
        </w:rPr>
        <w:t xml:space="preserve">   </w:t>
      </w:r>
      <w:proofErr w:type="gramEnd"/>
      <w:r w:rsidRPr="000F5975">
        <w:rPr>
          <w:rFonts w:asciiTheme="minorHAnsi" w:hAnsiTheme="minorHAnsi"/>
          <w:sz w:val="28"/>
          <w:szCs w:val="28"/>
          <w:u w:val="single"/>
          <w:lang w:val="en-GB"/>
        </w:rPr>
        <w:t>Prerequisite:  Failure to complete Grade 9 English</w:t>
      </w:r>
      <w:r w:rsidRPr="007E77F8">
        <w:rPr>
          <w:rFonts w:asciiTheme="minorHAnsi" w:hAnsiTheme="minorHAnsi"/>
          <w:sz w:val="28"/>
          <w:szCs w:val="28"/>
          <w:u w:val="single"/>
          <w:lang w:val="en-GB"/>
        </w:rPr>
        <w:t xml:space="preserve"> </w:t>
      </w:r>
      <w:r w:rsidRPr="007E77F8">
        <w:rPr>
          <w:rFonts w:asciiTheme="minorHAnsi" w:hAnsiTheme="minorHAnsi"/>
          <w:sz w:val="28"/>
          <w:szCs w:val="28"/>
          <w:lang w:val="en-GB"/>
        </w:rPr>
        <w:t xml:space="preserve"> </w:t>
      </w:r>
    </w:p>
    <w:p w14:paraId="7F351ACC"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This is a </w:t>
      </w:r>
      <w:r w:rsidR="00CE199B" w:rsidRPr="007E77F8">
        <w:rPr>
          <w:rFonts w:asciiTheme="minorHAnsi" w:hAnsiTheme="minorHAnsi"/>
          <w:sz w:val="28"/>
          <w:szCs w:val="28"/>
          <w:lang w:val="en-GB"/>
        </w:rPr>
        <w:t xml:space="preserve">course designed </w:t>
      </w:r>
      <w:r w:rsidRPr="007E77F8">
        <w:rPr>
          <w:rFonts w:asciiTheme="minorHAnsi" w:hAnsiTheme="minorHAnsi"/>
          <w:sz w:val="28"/>
          <w:szCs w:val="28"/>
          <w:lang w:val="en-GB"/>
        </w:rPr>
        <w:t>for students who do not have a grade nine level of achievement in English</w:t>
      </w:r>
      <w:r w:rsidR="00CE199B" w:rsidRPr="007E77F8">
        <w:rPr>
          <w:rFonts w:asciiTheme="minorHAnsi" w:hAnsiTheme="minorHAnsi"/>
          <w:sz w:val="28"/>
          <w:szCs w:val="28"/>
          <w:lang w:val="en-GB"/>
        </w:rPr>
        <w:t xml:space="preserve"> or who struggle with the regular ELA course</w:t>
      </w:r>
      <w:r w:rsidRPr="007E77F8">
        <w:rPr>
          <w:rFonts w:asciiTheme="minorHAnsi" w:hAnsiTheme="minorHAnsi"/>
          <w:sz w:val="28"/>
          <w:szCs w:val="28"/>
          <w:lang w:val="en-GB"/>
        </w:rPr>
        <w:t xml:space="preserve">.  Students enrolled in this program will </w:t>
      </w:r>
      <w:r w:rsidRPr="007E77F8">
        <w:rPr>
          <w:rFonts w:asciiTheme="minorHAnsi" w:hAnsiTheme="minorHAnsi"/>
          <w:sz w:val="28"/>
          <w:szCs w:val="28"/>
          <w:lang w:val="en-GB"/>
        </w:rPr>
        <w:lastRenderedPageBreak/>
        <w:t>concentrate on attaining those skills (reading, writing and oral communication) necessary to commence a regular high school English program.</w:t>
      </w:r>
    </w:p>
    <w:p w14:paraId="33520B35"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6D84B6E9"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English Language Arts </w:t>
      </w:r>
      <w:r w:rsidR="00020823" w:rsidRPr="007E77F8">
        <w:rPr>
          <w:rFonts w:asciiTheme="minorHAnsi" w:hAnsiTheme="minorHAnsi"/>
          <w:sz w:val="28"/>
          <w:szCs w:val="28"/>
          <w:u w:val="single"/>
          <w:lang w:val="en-GB"/>
        </w:rPr>
        <w:t>10 (</w:t>
      </w:r>
      <w:r w:rsidRPr="007E77F8">
        <w:rPr>
          <w:rFonts w:asciiTheme="minorHAnsi" w:hAnsiTheme="minorHAnsi"/>
          <w:sz w:val="28"/>
          <w:szCs w:val="28"/>
          <w:u w:val="single"/>
          <w:lang w:val="en-GB"/>
        </w:rPr>
        <w:t>Grade 10</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2 </w:t>
      </w:r>
      <w:proofErr w:type="gramStart"/>
      <w:r w:rsidRPr="007E77F8">
        <w:rPr>
          <w:rFonts w:asciiTheme="minorHAnsi" w:hAnsiTheme="minorHAnsi"/>
          <w:sz w:val="28"/>
          <w:szCs w:val="28"/>
          <w:u w:val="single"/>
          <w:lang w:val="en-GB"/>
        </w:rPr>
        <w:t>credits)</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 xml:space="preserve">Prerequisite:  </w:t>
      </w:r>
      <w:r w:rsidR="00DD21BE" w:rsidRPr="007E77F8">
        <w:rPr>
          <w:rFonts w:asciiTheme="minorHAnsi" w:hAnsiTheme="minorHAnsi"/>
          <w:sz w:val="28"/>
          <w:szCs w:val="28"/>
          <w:u w:val="single"/>
          <w:lang w:val="en-GB"/>
        </w:rPr>
        <w:t>Grade 9 English</w:t>
      </w:r>
    </w:p>
    <w:p w14:paraId="1769ED80"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This </w:t>
      </w:r>
      <w:r w:rsidR="00020823" w:rsidRPr="007E77F8">
        <w:rPr>
          <w:rFonts w:asciiTheme="minorHAnsi" w:hAnsiTheme="minorHAnsi"/>
          <w:sz w:val="28"/>
          <w:szCs w:val="28"/>
          <w:lang w:val="en-GB"/>
        </w:rPr>
        <w:t>regular Grade 10 English program</w:t>
      </w:r>
      <w:r w:rsidRPr="007E77F8">
        <w:rPr>
          <w:rFonts w:asciiTheme="minorHAnsi" w:hAnsiTheme="minorHAnsi"/>
          <w:sz w:val="28"/>
          <w:szCs w:val="28"/>
          <w:lang w:val="en-GB"/>
        </w:rPr>
        <w:t xml:space="preserve"> is centered on learning to understand, apply and appreciate the complex aspects of language.  Through an integrated approach, a balance is struck between speaking, listening, writing, reading, representing (communicating and responding through a variety of formats) and viewing.  The grade 10 </w:t>
      </w:r>
      <w:r w:rsidR="00020823" w:rsidRPr="007E77F8">
        <w:rPr>
          <w:rFonts w:asciiTheme="minorHAnsi" w:hAnsiTheme="minorHAnsi"/>
          <w:sz w:val="28"/>
          <w:szCs w:val="28"/>
          <w:lang w:val="en-GB"/>
        </w:rPr>
        <w:t>course, which may include interdisciplinary and cross-curricular studies,</w:t>
      </w:r>
      <w:r w:rsidRPr="007E77F8">
        <w:rPr>
          <w:rFonts w:asciiTheme="minorHAnsi" w:hAnsiTheme="minorHAnsi"/>
          <w:sz w:val="28"/>
          <w:szCs w:val="28"/>
          <w:lang w:val="en-GB"/>
        </w:rPr>
        <w:t xml:space="preserve"> is thematically arranged into English Language Arts A10 and English B10 and includes the following subdivisions:</w:t>
      </w:r>
    </w:p>
    <w:p w14:paraId="55C90DDB"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1D2579E8"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English Language Arts A10</w:t>
      </w:r>
    </w:p>
    <w:p w14:paraId="41C2699C"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1.</w:t>
      </w:r>
      <w:r w:rsidRPr="007E77F8">
        <w:rPr>
          <w:rFonts w:asciiTheme="minorHAnsi" w:hAnsiTheme="minorHAnsi"/>
          <w:sz w:val="28"/>
          <w:szCs w:val="28"/>
          <w:lang w:val="en-GB"/>
        </w:rPr>
        <w:tab/>
        <w:t>Canadian Frontiers and Homeland - Journeys and Discoveries</w:t>
      </w:r>
    </w:p>
    <w:p w14:paraId="5A5A6594"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2.</w:t>
      </w:r>
      <w:r w:rsidRPr="007E77F8">
        <w:rPr>
          <w:rFonts w:asciiTheme="minorHAnsi" w:hAnsiTheme="minorHAnsi"/>
          <w:sz w:val="28"/>
          <w:szCs w:val="28"/>
          <w:lang w:val="en-GB"/>
        </w:rPr>
        <w:tab/>
        <w:t>Challenges - Opportunities and Obstacles</w:t>
      </w:r>
    </w:p>
    <w:p w14:paraId="58F7CBC9"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3.</w:t>
      </w:r>
      <w:r w:rsidRPr="007E77F8">
        <w:rPr>
          <w:rFonts w:asciiTheme="minorHAnsi" w:hAnsiTheme="minorHAnsi"/>
          <w:sz w:val="28"/>
          <w:szCs w:val="28"/>
          <w:lang w:val="en-GB"/>
        </w:rPr>
        <w:tab/>
        <w:t>The Unknown - Hopes and Fears</w:t>
      </w:r>
    </w:p>
    <w:p w14:paraId="3551C2E0" w14:textId="77777777" w:rsidR="002F3D4A" w:rsidRPr="007E77F8" w:rsidRDefault="002F3D4A"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1CADD196"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English B10 (issue oriented)</w:t>
      </w:r>
    </w:p>
    <w:p w14:paraId="534E2289"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1.</w:t>
      </w:r>
      <w:r w:rsidRPr="007E77F8">
        <w:rPr>
          <w:rFonts w:asciiTheme="minorHAnsi" w:hAnsiTheme="minorHAnsi"/>
          <w:sz w:val="28"/>
          <w:szCs w:val="28"/>
          <w:lang w:val="en-GB"/>
        </w:rPr>
        <w:tab/>
        <w:t>Decisions - Action or apathy?</w:t>
      </w:r>
    </w:p>
    <w:p w14:paraId="778FC0B3"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2.</w:t>
      </w:r>
      <w:r w:rsidRPr="007E77F8">
        <w:rPr>
          <w:rFonts w:asciiTheme="minorHAnsi" w:hAnsiTheme="minorHAnsi"/>
          <w:sz w:val="28"/>
          <w:szCs w:val="28"/>
          <w:lang w:val="en-GB"/>
        </w:rPr>
        <w:tab/>
        <w:t>Environment and Technology - Reality and Responsibility</w:t>
      </w:r>
    </w:p>
    <w:p w14:paraId="60E0988C"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3.</w:t>
      </w:r>
      <w:r w:rsidRPr="007E77F8">
        <w:rPr>
          <w:rFonts w:asciiTheme="minorHAnsi" w:hAnsiTheme="minorHAnsi"/>
          <w:sz w:val="28"/>
          <w:szCs w:val="28"/>
          <w:lang w:val="en-GB"/>
        </w:rPr>
        <w:tab/>
        <w:t>Equality - Pain or Pride?</w:t>
      </w:r>
    </w:p>
    <w:p w14:paraId="23492713"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      </w:t>
      </w:r>
    </w:p>
    <w:p w14:paraId="486CD32D"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English Language Arts </w:t>
      </w:r>
      <w:r w:rsidR="00020823" w:rsidRPr="007E77F8">
        <w:rPr>
          <w:rFonts w:asciiTheme="minorHAnsi" w:hAnsiTheme="minorHAnsi"/>
          <w:sz w:val="28"/>
          <w:szCs w:val="28"/>
          <w:u w:val="single"/>
          <w:lang w:val="en-GB"/>
        </w:rPr>
        <w:t>20 (</w:t>
      </w:r>
      <w:r w:rsidRPr="007E77F8">
        <w:rPr>
          <w:rFonts w:asciiTheme="minorHAnsi" w:hAnsiTheme="minorHAnsi"/>
          <w:sz w:val="28"/>
          <w:szCs w:val="28"/>
          <w:u w:val="single"/>
          <w:lang w:val="en-GB"/>
        </w:rPr>
        <w:t>Grade 11</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credits)</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 xml:space="preserve">Prerequisite:  English 10 </w:t>
      </w:r>
    </w:p>
    <w:p w14:paraId="11EE45EF"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This compulsory course centers on the development of students’ language skills.  It is based on the belief that language is the base for communicating, learning and thinking.  These skills in language are developed through instruction based on the following themes:</w:t>
      </w:r>
    </w:p>
    <w:p w14:paraId="7CFD9A77" w14:textId="77777777" w:rsidR="002B4AAF" w:rsidRPr="007E77F8" w:rsidRDefault="002B4AAF" w:rsidP="00A838B7">
      <w:pPr>
        <w:tabs>
          <w:tab w:val="left" w:pos="-1152"/>
          <w:tab w:val="left" w:pos="-720"/>
          <w:tab w:val="left" w:pos="0"/>
          <w:tab w:val="left" w:pos="72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1.</w:t>
      </w:r>
      <w:r w:rsidRPr="007E77F8">
        <w:rPr>
          <w:rFonts w:asciiTheme="minorHAnsi" w:hAnsiTheme="minorHAnsi"/>
          <w:sz w:val="28"/>
          <w:szCs w:val="28"/>
          <w:lang w:val="en-GB"/>
        </w:rPr>
        <w:tab/>
        <w:t>Recollection - a Journey Back (subthemes: Innocence and Experience, Family and Peer Relationships, School and Education, Wonder and Imagination, Triumphs and Defeats)</w:t>
      </w:r>
    </w:p>
    <w:p w14:paraId="281BD3B9" w14:textId="77777777" w:rsidR="002B4AAF" w:rsidRPr="007E77F8" w:rsidRDefault="002B4AAF" w:rsidP="00A838B7">
      <w:pPr>
        <w:tabs>
          <w:tab w:val="left" w:pos="-1152"/>
          <w:tab w:val="left" w:pos="-720"/>
          <w:tab w:val="left" w:pos="0"/>
          <w:tab w:val="left" w:pos="72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2.</w:t>
      </w:r>
      <w:r w:rsidRPr="007E77F8">
        <w:rPr>
          <w:rFonts w:asciiTheme="minorHAnsi" w:hAnsiTheme="minorHAnsi"/>
          <w:sz w:val="28"/>
          <w:szCs w:val="28"/>
          <w:lang w:val="en-GB"/>
        </w:rPr>
        <w:tab/>
        <w:t>Anticipation - on the Threshold (subthemes: Roles and Responsibilities, Choices and Commitments, Perspectives and Passages, Values and Goals)</w:t>
      </w:r>
    </w:p>
    <w:p w14:paraId="4E9629DC" w14:textId="77777777" w:rsidR="00C245C4" w:rsidRPr="007E77F8" w:rsidRDefault="00C245C4"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p>
    <w:p w14:paraId="71D0CBF6"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u w:val="single"/>
          <w:lang w:val="en-GB"/>
        </w:rPr>
        <w:t xml:space="preserve">English </w:t>
      </w:r>
      <w:r w:rsidR="00020823" w:rsidRPr="007E77F8">
        <w:rPr>
          <w:rFonts w:asciiTheme="minorHAnsi" w:hAnsiTheme="minorHAnsi"/>
          <w:sz w:val="28"/>
          <w:szCs w:val="28"/>
          <w:u w:val="single"/>
          <w:lang w:val="en-GB"/>
        </w:rPr>
        <w:t>21M (</w:t>
      </w:r>
      <w:r w:rsidRPr="007E77F8">
        <w:rPr>
          <w:rFonts w:asciiTheme="minorHAnsi" w:hAnsiTheme="minorHAnsi"/>
          <w:sz w:val="28"/>
          <w:szCs w:val="28"/>
          <w:u w:val="single"/>
          <w:lang w:val="en-GB"/>
        </w:rPr>
        <w:t>Grade 11</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Prerequisite:  English 10 or 11, or special permission</w:t>
      </w:r>
    </w:p>
    <w:p w14:paraId="722DA3E9" w14:textId="77777777" w:rsidR="002B4AAF"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This is a modified English class offered to the student who would have difficulty coping with the English 20 course. </w:t>
      </w:r>
      <w:r w:rsidR="00194A56" w:rsidRPr="007E77F8">
        <w:rPr>
          <w:rFonts w:asciiTheme="minorHAnsi" w:hAnsiTheme="minorHAnsi"/>
          <w:sz w:val="28"/>
          <w:szCs w:val="28"/>
          <w:lang w:val="en-GB"/>
        </w:rPr>
        <w:t xml:space="preserve">  </w:t>
      </w:r>
    </w:p>
    <w:p w14:paraId="5BF6121C" w14:textId="77777777" w:rsidR="00D2256D" w:rsidRPr="007E77F8" w:rsidRDefault="00D2256D"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0A21AEBE" w14:textId="77777777" w:rsidR="002B4AAF" w:rsidRPr="007E77F8" w:rsidRDefault="00A6375B" w:rsidP="00A838B7">
      <w:pPr>
        <w:tabs>
          <w:tab w:val="left" w:pos="720"/>
          <w:tab w:val="center" w:pos="4680"/>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Elective Courses</w:t>
      </w:r>
    </w:p>
    <w:p w14:paraId="49395815" w14:textId="77777777" w:rsidR="002B4AAF" w:rsidRPr="007E77F8" w:rsidRDefault="00CE199B"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Two</w:t>
      </w:r>
      <w:r w:rsidR="002B4AAF" w:rsidRPr="007E77F8">
        <w:rPr>
          <w:rFonts w:asciiTheme="minorHAnsi" w:hAnsiTheme="minorHAnsi"/>
          <w:sz w:val="28"/>
          <w:szCs w:val="28"/>
          <w:lang w:val="en-GB"/>
        </w:rPr>
        <w:t xml:space="preserve"> elective courses at the 20 level </w:t>
      </w:r>
      <w:r w:rsidRPr="007E77F8">
        <w:rPr>
          <w:rFonts w:asciiTheme="minorHAnsi" w:hAnsiTheme="minorHAnsi"/>
          <w:sz w:val="28"/>
          <w:szCs w:val="28"/>
          <w:lang w:val="en-GB"/>
        </w:rPr>
        <w:t>are</w:t>
      </w:r>
      <w:r w:rsidR="002B4AAF" w:rsidRPr="007E77F8">
        <w:rPr>
          <w:rFonts w:asciiTheme="minorHAnsi" w:hAnsiTheme="minorHAnsi"/>
          <w:sz w:val="28"/>
          <w:szCs w:val="28"/>
          <w:lang w:val="en-GB"/>
        </w:rPr>
        <w:t xml:space="preserve"> available.  Students require English Language Arts A10 or B 10 as a prerequisite for each elective course.</w:t>
      </w:r>
    </w:p>
    <w:p w14:paraId="37F50C26" w14:textId="77777777" w:rsidR="00A30DF2" w:rsidRPr="007E77F8" w:rsidRDefault="00A30DF2"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p>
    <w:p w14:paraId="4EDFE492" w14:textId="77777777" w:rsidR="002B4AAF" w:rsidRPr="007E77F8" w:rsidRDefault="002B4AAF" w:rsidP="003322F5">
      <w:pPr>
        <w:tabs>
          <w:tab w:val="left" w:pos="-1152"/>
          <w:tab w:val="left" w:pos="-720"/>
          <w:tab w:val="left" w:pos="18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Creative Writing </w:t>
      </w:r>
      <w:r w:rsidR="00020823" w:rsidRPr="007E77F8">
        <w:rPr>
          <w:rFonts w:asciiTheme="minorHAnsi" w:hAnsiTheme="minorHAnsi"/>
          <w:sz w:val="28"/>
          <w:szCs w:val="28"/>
          <w:u w:val="single"/>
          <w:lang w:val="en-GB"/>
        </w:rPr>
        <w:t>20 (</w:t>
      </w:r>
      <w:r w:rsidRPr="007E77F8">
        <w:rPr>
          <w:rFonts w:asciiTheme="minorHAnsi" w:hAnsiTheme="minorHAnsi"/>
          <w:sz w:val="28"/>
          <w:szCs w:val="28"/>
          <w:u w:val="single"/>
          <w:lang w:val="en-GB"/>
        </w:rPr>
        <w:t>Grade 11</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CE199B" w:rsidRPr="007E77F8">
        <w:rPr>
          <w:rFonts w:asciiTheme="minorHAnsi" w:hAnsiTheme="minorHAnsi"/>
          <w:sz w:val="28"/>
          <w:szCs w:val="28"/>
          <w:u w:val="single"/>
          <w:lang w:val="en-GB"/>
        </w:rPr>
        <w:t xml:space="preserve">   </w:t>
      </w:r>
      <w:proofErr w:type="gramEnd"/>
      <w:r w:rsidR="00CE199B" w:rsidRPr="007E77F8">
        <w:rPr>
          <w:rFonts w:asciiTheme="minorHAnsi" w:hAnsiTheme="minorHAnsi"/>
          <w:sz w:val="28"/>
          <w:szCs w:val="28"/>
          <w:u w:val="single"/>
          <w:lang w:val="en-GB"/>
        </w:rPr>
        <w:t xml:space="preserve"> </w:t>
      </w:r>
      <w:r w:rsidRPr="007E77F8">
        <w:rPr>
          <w:rFonts w:asciiTheme="minorHAnsi" w:hAnsiTheme="minorHAnsi"/>
          <w:sz w:val="28"/>
          <w:szCs w:val="28"/>
          <w:u w:val="single"/>
          <w:lang w:val="en-GB"/>
        </w:rPr>
        <w:t xml:space="preserve">Prerequisite: English Language Arts A10 or B10 and </w:t>
      </w:r>
      <w:r w:rsidRPr="002C62E7">
        <w:rPr>
          <w:rFonts w:asciiTheme="minorHAnsi" w:hAnsiTheme="minorHAnsi"/>
          <w:sz w:val="28"/>
          <w:szCs w:val="28"/>
          <w:u w:val="single"/>
          <w:lang w:val="en-GB"/>
        </w:rPr>
        <w:t>English Language Arts A20</w:t>
      </w:r>
    </w:p>
    <w:p w14:paraId="7E509BEA" w14:textId="77777777" w:rsidR="00E06E36"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Creative Writing 20 is designed to further</w:t>
      </w:r>
      <w:r w:rsidR="00CE199B" w:rsidRPr="007E77F8">
        <w:rPr>
          <w:rFonts w:asciiTheme="minorHAnsi" w:hAnsiTheme="minorHAnsi"/>
          <w:sz w:val="28"/>
          <w:szCs w:val="28"/>
          <w:lang w:val="en-GB"/>
        </w:rPr>
        <w:t xml:space="preserve"> develop</w:t>
      </w:r>
      <w:r w:rsidRPr="007E77F8">
        <w:rPr>
          <w:rFonts w:asciiTheme="minorHAnsi" w:hAnsiTheme="minorHAnsi"/>
          <w:sz w:val="28"/>
          <w:szCs w:val="28"/>
          <w:lang w:val="en-GB"/>
        </w:rPr>
        <w:t xml:space="preserve"> students’ creative writing abilities and to </w:t>
      </w:r>
      <w:r w:rsidRPr="007E77F8">
        <w:rPr>
          <w:rFonts w:asciiTheme="minorHAnsi" w:hAnsiTheme="minorHAnsi"/>
          <w:sz w:val="28"/>
          <w:szCs w:val="28"/>
          <w:lang w:val="en-GB"/>
        </w:rPr>
        <w:lastRenderedPageBreak/>
        <w:t xml:space="preserve">refine their writing skills.  Students practise a variety of writing forms which require increasingly complex levels of thought and imagination.  They also have an opportunity to create and prepare various genres (including poems, plays and stories) for possible publication. Although the emphasis of the course is on the student’s experience of literary forms and various types of language through their creative writing, models for writing from a variety of literary sources are studied.  Drama, poetry, fiction and creative non-fiction are explored. </w:t>
      </w:r>
    </w:p>
    <w:p w14:paraId="757A48E8" w14:textId="77777777" w:rsidR="00513B2E" w:rsidRPr="007E77F8" w:rsidRDefault="00513B2E"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p>
    <w:p w14:paraId="6F4BD182" w14:textId="77777777" w:rsidR="002B4AAF" w:rsidRPr="008E1390"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8E1390">
        <w:rPr>
          <w:rFonts w:asciiTheme="minorHAnsi" w:hAnsiTheme="minorHAnsi"/>
          <w:sz w:val="28"/>
          <w:szCs w:val="28"/>
          <w:u w:val="single"/>
          <w:lang w:val="en-GB"/>
        </w:rPr>
        <w:t xml:space="preserve">Media Studies </w:t>
      </w:r>
      <w:r w:rsidR="00020823" w:rsidRPr="008E1390">
        <w:rPr>
          <w:rFonts w:asciiTheme="minorHAnsi" w:hAnsiTheme="minorHAnsi"/>
          <w:sz w:val="28"/>
          <w:szCs w:val="28"/>
          <w:u w:val="single"/>
          <w:lang w:val="en-GB"/>
        </w:rPr>
        <w:t>20 (</w:t>
      </w:r>
      <w:r w:rsidRPr="008E1390">
        <w:rPr>
          <w:rFonts w:asciiTheme="minorHAnsi" w:hAnsiTheme="minorHAnsi"/>
          <w:sz w:val="28"/>
          <w:szCs w:val="28"/>
          <w:u w:val="single"/>
          <w:lang w:val="en-GB"/>
        </w:rPr>
        <w:t>Grade 11</w:t>
      </w:r>
      <w:r w:rsidR="00020823" w:rsidRPr="008E1390">
        <w:rPr>
          <w:rFonts w:asciiTheme="minorHAnsi" w:hAnsiTheme="minorHAnsi"/>
          <w:sz w:val="28"/>
          <w:szCs w:val="28"/>
          <w:u w:val="single"/>
          <w:lang w:val="en-GB"/>
        </w:rPr>
        <w:t>) (</w:t>
      </w:r>
      <w:r w:rsidRPr="008E1390">
        <w:rPr>
          <w:rFonts w:asciiTheme="minorHAnsi" w:hAnsiTheme="minorHAnsi"/>
          <w:sz w:val="28"/>
          <w:szCs w:val="28"/>
          <w:u w:val="single"/>
          <w:lang w:val="en-GB"/>
        </w:rPr>
        <w:t xml:space="preserve">1 </w:t>
      </w:r>
      <w:proofErr w:type="gramStart"/>
      <w:r w:rsidRPr="008E1390">
        <w:rPr>
          <w:rFonts w:asciiTheme="minorHAnsi" w:hAnsiTheme="minorHAnsi"/>
          <w:sz w:val="28"/>
          <w:szCs w:val="28"/>
          <w:u w:val="single"/>
          <w:lang w:val="en-GB"/>
        </w:rPr>
        <w:t>credit)</w:t>
      </w:r>
      <w:r w:rsidR="00CE199B" w:rsidRPr="008E1390">
        <w:rPr>
          <w:rFonts w:asciiTheme="minorHAnsi" w:hAnsiTheme="minorHAnsi"/>
          <w:sz w:val="28"/>
          <w:szCs w:val="28"/>
          <w:u w:val="single"/>
          <w:lang w:val="en-GB"/>
        </w:rPr>
        <w:t xml:space="preserve">   </w:t>
      </w:r>
      <w:proofErr w:type="gramEnd"/>
      <w:r w:rsidRPr="008E1390">
        <w:rPr>
          <w:rFonts w:asciiTheme="minorHAnsi" w:hAnsiTheme="minorHAnsi"/>
          <w:sz w:val="28"/>
          <w:szCs w:val="28"/>
          <w:u w:val="single"/>
          <w:lang w:val="en-GB"/>
        </w:rPr>
        <w:t>Prerequisite: English Language Arts A 10 or B 10</w:t>
      </w:r>
    </w:p>
    <w:p w14:paraId="4AB1515A"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8E1390">
        <w:rPr>
          <w:rFonts w:asciiTheme="minorHAnsi" w:hAnsiTheme="minorHAnsi"/>
          <w:sz w:val="28"/>
          <w:szCs w:val="28"/>
          <w:lang w:val="en-GB"/>
        </w:rPr>
        <w:t>Media Studies 20 is designed to help students better understand mass communication and popular culture.  Students explore the impact of mass media on the individual and society, including television, popular novels, magazines, photography, radio, film, and video.  Students have an opportunity to read, view, write, and discuss critically as they examine the media</w:t>
      </w:r>
      <w:r w:rsidR="00D2256D" w:rsidRPr="008E1390">
        <w:rPr>
          <w:rFonts w:asciiTheme="minorHAnsi" w:hAnsiTheme="minorHAnsi"/>
          <w:sz w:val="28"/>
          <w:szCs w:val="28"/>
          <w:lang w:val="en-GB"/>
        </w:rPr>
        <w:t xml:space="preserve"> </w:t>
      </w:r>
      <w:r w:rsidR="002F3D4A" w:rsidRPr="008E1390">
        <w:rPr>
          <w:rFonts w:asciiTheme="minorHAnsi" w:hAnsiTheme="minorHAnsi"/>
          <w:sz w:val="28"/>
          <w:szCs w:val="28"/>
          <w:lang w:val="en-GB"/>
        </w:rPr>
        <w:t>w</w:t>
      </w:r>
      <w:r w:rsidRPr="008E1390">
        <w:rPr>
          <w:rFonts w:asciiTheme="minorHAnsi" w:hAnsiTheme="minorHAnsi"/>
          <w:sz w:val="28"/>
          <w:szCs w:val="28"/>
          <w:lang w:val="en-GB"/>
        </w:rPr>
        <w:t>hich influence their lives.</w:t>
      </w:r>
    </w:p>
    <w:p w14:paraId="0F8ABD8B" w14:textId="77777777" w:rsidR="002F3D4A" w:rsidRPr="007E77F8" w:rsidRDefault="002F3D4A"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p>
    <w:p w14:paraId="58963AC9" w14:textId="77777777" w:rsidR="004B44AA" w:rsidRPr="007E77F8" w:rsidRDefault="002B4AAF" w:rsidP="003322F5">
      <w:pPr>
        <w:tabs>
          <w:tab w:val="left" w:pos="-1152"/>
          <w:tab w:val="left" w:pos="-720"/>
          <w:tab w:val="left" w:pos="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English Language Arts A30 and </w:t>
      </w:r>
      <w:r w:rsidR="00020823" w:rsidRPr="007E77F8">
        <w:rPr>
          <w:rFonts w:asciiTheme="minorHAnsi" w:hAnsiTheme="minorHAnsi"/>
          <w:sz w:val="28"/>
          <w:szCs w:val="28"/>
          <w:u w:val="single"/>
          <w:lang w:val="en-GB"/>
        </w:rPr>
        <w:t>B30 (</w:t>
      </w:r>
      <w:r w:rsidRPr="007E77F8">
        <w:rPr>
          <w:rFonts w:asciiTheme="minorHAnsi" w:hAnsiTheme="minorHAnsi"/>
          <w:sz w:val="28"/>
          <w:szCs w:val="28"/>
          <w:u w:val="single"/>
          <w:lang w:val="en-GB"/>
        </w:rPr>
        <w:t>Grade 12</w:t>
      </w:r>
      <w:r w:rsidR="00020823" w:rsidRPr="007E77F8">
        <w:rPr>
          <w:rFonts w:asciiTheme="minorHAnsi" w:hAnsiTheme="minorHAnsi"/>
          <w:sz w:val="28"/>
          <w:szCs w:val="28"/>
          <w:u w:val="single"/>
          <w:lang w:val="en-GB"/>
        </w:rPr>
        <w:t>) (</w:t>
      </w:r>
      <w:r w:rsidR="001F2DC9" w:rsidRPr="007E77F8">
        <w:rPr>
          <w:rFonts w:asciiTheme="minorHAnsi" w:hAnsiTheme="minorHAnsi"/>
          <w:sz w:val="28"/>
          <w:szCs w:val="28"/>
          <w:u w:val="single"/>
          <w:lang w:val="en-GB"/>
        </w:rPr>
        <w:t>1</w:t>
      </w:r>
      <w:r w:rsidRPr="007E77F8">
        <w:rPr>
          <w:rFonts w:asciiTheme="minorHAnsi" w:hAnsiTheme="minorHAnsi"/>
          <w:sz w:val="28"/>
          <w:szCs w:val="28"/>
          <w:u w:val="single"/>
          <w:lang w:val="en-GB"/>
        </w:rPr>
        <w:t xml:space="preserve"> credit</w:t>
      </w:r>
      <w:r w:rsidR="001F2DC9" w:rsidRPr="007E77F8">
        <w:rPr>
          <w:rFonts w:asciiTheme="minorHAnsi" w:hAnsiTheme="minorHAnsi"/>
          <w:sz w:val="28"/>
          <w:szCs w:val="28"/>
          <w:u w:val="single"/>
          <w:lang w:val="en-GB"/>
        </w:rPr>
        <w:t xml:space="preserve"> </w:t>
      </w:r>
      <w:proofErr w:type="gramStart"/>
      <w:r w:rsidR="001F2DC9" w:rsidRPr="007E77F8">
        <w:rPr>
          <w:rFonts w:asciiTheme="minorHAnsi" w:hAnsiTheme="minorHAnsi"/>
          <w:sz w:val="28"/>
          <w:szCs w:val="28"/>
          <w:u w:val="single"/>
          <w:lang w:val="en-GB"/>
        </w:rPr>
        <w:t>each</w:t>
      </w:r>
      <w:r w:rsidRPr="007E77F8">
        <w:rPr>
          <w:rFonts w:asciiTheme="minorHAnsi" w:hAnsiTheme="minorHAnsi"/>
          <w:sz w:val="28"/>
          <w:szCs w:val="28"/>
          <w:u w:val="single"/>
          <w:lang w:val="en-GB"/>
        </w:rPr>
        <w:t>)</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Prerequisite:  English 20</w:t>
      </w:r>
      <w:r w:rsidR="004B44AA" w:rsidRPr="007E77F8">
        <w:rPr>
          <w:rFonts w:asciiTheme="minorHAnsi" w:hAnsiTheme="minorHAnsi"/>
          <w:sz w:val="28"/>
          <w:szCs w:val="28"/>
          <w:u w:val="single"/>
          <w:lang w:val="en-GB"/>
        </w:rPr>
        <w:t>.</w:t>
      </w:r>
      <w:r w:rsidR="004B44AA" w:rsidRPr="007E77F8">
        <w:rPr>
          <w:rFonts w:asciiTheme="minorHAnsi" w:hAnsiTheme="minorHAnsi"/>
          <w:sz w:val="28"/>
          <w:szCs w:val="28"/>
          <w:lang w:val="en-GB"/>
        </w:rPr>
        <w:t xml:space="preserve">  Students require English Language Arts B10 as a prerequisite for English Language Arts B30.</w:t>
      </w:r>
    </w:p>
    <w:p w14:paraId="165A2131"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1AB8050F"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English Language Arts A30 and B30 employ a unit approach to instruction and suggest themes (A30) and issues (B30) as organizing frameworks for the integration and interrelation of the speaking, listening, writing, reading, representing, and viewing objectives. </w:t>
      </w:r>
    </w:p>
    <w:p w14:paraId="20A6C307"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3894AE52"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English Language Arts A 30 focuses on Canada and Canadian society.  The suggested thematic units for this course are:</w:t>
      </w:r>
    </w:p>
    <w:p w14:paraId="3AF06445" w14:textId="77777777" w:rsidR="002B4AAF" w:rsidRPr="007E77F8" w:rsidRDefault="001F2DC9" w:rsidP="00A838B7">
      <w:pPr>
        <w:pStyle w:val="a"/>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i/>
          <w:sz w:val="28"/>
          <w:szCs w:val="28"/>
          <w:lang w:val="en-GB"/>
        </w:rPr>
        <w:t>1.</w:t>
      </w:r>
      <w:r w:rsidRPr="007E77F8">
        <w:rPr>
          <w:rFonts w:asciiTheme="minorHAnsi" w:hAnsiTheme="minorHAnsi"/>
          <w:i/>
          <w:sz w:val="28"/>
          <w:szCs w:val="28"/>
          <w:lang w:val="en-GB"/>
        </w:rPr>
        <w:tab/>
      </w:r>
      <w:r w:rsidR="002B4AAF" w:rsidRPr="007E77F8">
        <w:rPr>
          <w:rFonts w:asciiTheme="minorHAnsi" w:hAnsiTheme="minorHAnsi"/>
          <w:i/>
          <w:sz w:val="28"/>
          <w:szCs w:val="28"/>
          <w:lang w:val="en-GB"/>
        </w:rPr>
        <w:t>Canada - Diverse Landscapes and Peoples</w:t>
      </w:r>
      <w:r w:rsidR="002B4AAF" w:rsidRPr="007E77F8">
        <w:rPr>
          <w:rFonts w:asciiTheme="minorHAnsi" w:hAnsiTheme="minorHAnsi"/>
          <w:sz w:val="28"/>
          <w:szCs w:val="28"/>
          <w:lang w:val="en-GB"/>
        </w:rPr>
        <w:t xml:space="preserve"> (Suggested sub-themes include: A Vast and Varied Land, Nature and the Seasons, Regional Landscapes, Identity and Diversity, Personalities and Values)</w:t>
      </w:r>
    </w:p>
    <w:p w14:paraId="334374CC" w14:textId="77777777" w:rsidR="002B4AAF" w:rsidRPr="007E77F8" w:rsidRDefault="002B4AAF" w:rsidP="00A838B7">
      <w:pPr>
        <w:pStyle w:val="a"/>
        <w:numPr>
          <w:ilvl w:val="0"/>
          <w:numId w:val="2"/>
        </w:numPr>
        <w:tabs>
          <w:tab w:val="left" w:pos="-1152"/>
          <w:tab w:val="left" w:pos="-720"/>
          <w:tab w:val="left" w:pos="0"/>
          <w:tab w:val="left" w:pos="1440"/>
          <w:tab w:val="left" w:pos="1656"/>
          <w:tab w:val="left" w:pos="7200"/>
          <w:tab w:val="left" w:pos="7920"/>
          <w:tab w:val="left" w:pos="8280"/>
          <w:tab w:val="left" w:pos="9360"/>
        </w:tabs>
        <w:ind w:hanging="720"/>
        <w:rPr>
          <w:rFonts w:asciiTheme="minorHAnsi" w:hAnsiTheme="minorHAnsi"/>
          <w:sz w:val="28"/>
          <w:szCs w:val="28"/>
          <w:lang w:val="en-GB"/>
        </w:rPr>
      </w:pPr>
      <w:r w:rsidRPr="007E77F8">
        <w:rPr>
          <w:rFonts w:asciiTheme="minorHAnsi" w:hAnsiTheme="minorHAnsi"/>
          <w:i/>
          <w:sz w:val="28"/>
          <w:szCs w:val="28"/>
          <w:lang w:val="en-GB"/>
        </w:rPr>
        <w:t>Canada - Diverse Voices</w:t>
      </w:r>
      <w:r w:rsidRPr="007E77F8">
        <w:rPr>
          <w:rFonts w:asciiTheme="minorHAnsi" w:hAnsiTheme="minorHAnsi"/>
          <w:sz w:val="28"/>
          <w:szCs w:val="28"/>
          <w:lang w:val="en-GB"/>
        </w:rPr>
        <w:t xml:space="preserve"> (Suggested sub-themes include: Aboriginal Voices, Voices through Time, Regional Voices, Multicultural Voices, Female and Male Voices, Marginalized Voices)</w:t>
      </w:r>
    </w:p>
    <w:p w14:paraId="3DE485C2"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02EC408B"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Students require English Language Arts A10 and English Language Arts 20 as prerequisites for English Language Arts A30.</w:t>
      </w:r>
    </w:p>
    <w:p w14:paraId="3C74B88A"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64D847C5"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English Language Arts B 30 focuses on human concerns in a global society.  The course is organized around global issues and </w:t>
      </w:r>
      <w:proofErr w:type="gramStart"/>
      <w:r w:rsidRPr="007E77F8">
        <w:rPr>
          <w:rFonts w:asciiTheme="minorHAnsi" w:hAnsiTheme="minorHAnsi"/>
          <w:sz w:val="28"/>
          <w:szCs w:val="28"/>
          <w:lang w:val="en-GB"/>
        </w:rPr>
        <w:t>perspectives, and</w:t>
      </w:r>
      <w:proofErr w:type="gramEnd"/>
      <w:r w:rsidRPr="007E77F8">
        <w:rPr>
          <w:rFonts w:asciiTheme="minorHAnsi" w:hAnsiTheme="minorHAnsi"/>
          <w:sz w:val="28"/>
          <w:szCs w:val="28"/>
          <w:lang w:val="en-GB"/>
        </w:rPr>
        <w:t xml:space="preserve"> uses traditional and contemporary world literature to examine these issues.  The suggested issue-based units for this course are:</w:t>
      </w:r>
    </w:p>
    <w:p w14:paraId="584645E7" w14:textId="77777777" w:rsidR="002B4AAF" w:rsidRPr="007E77F8" w:rsidRDefault="001F2DC9" w:rsidP="00A838B7">
      <w:pPr>
        <w:pStyle w:val="a"/>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i/>
          <w:sz w:val="28"/>
          <w:szCs w:val="28"/>
          <w:lang w:val="en-GB"/>
        </w:rPr>
        <w:t>1.</w:t>
      </w:r>
      <w:r w:rsidRPr="007E77F8">
        <w:rPr>
          <w:rFonts w:asciiTheme="minorHAnsi" w:hAnsiTheme="minorHAnsi"/>
          <w:i/>
          <w:sz w:val="28"/>
          <w:szCs w:val="28"/>
          <w:lang w:val="en-GB"/>
        </w:rPr>
        <w:tab/>
      </w:r>
      <w:r w:rsidR="002B4AAF" w:rsidRPr="007E77F8">
        <w:rPr>
          <w:rFonts w:asciiTheme="minorHAnsi" w:hAnsiTheme="minorHAnsi"/>
          <w:i/>
          <w:sz w:val="28"/>
          <w:szCs w:val="28"/>
          <w:lang w:val="en-GB"/>
        </w:rPr>
        <w:t>The Human Condition - In Search of Self</w:t>
      </w:r>
      <w:r w:rsidR="002B4AAF" w:rsidRPr="007E77F8">
        <w:rPr>
          <w:rFonts w:asciiTheme="minorHAnsi" w:hAnsiTheme="minorHAnsi"/>
          <w:sz w:val="28"/>
          <w:szCs w:val="28"/>
          <w:lang w:val="en-GB"/>
        </w:rPr>
        <w:t xml:space="preserve"> (Suggested sub-issues include: Identity and Sense of Self, Human Qualities and Ideals, Human Relationships, Joy and Fulfilment, Doubt and Fear)</w:t>
      </w:r>
    </w:p>
    <w:p w14:paraId="1AF499FE" w14:textId="77777777" w:rsidR="002B4AAF" w:rsidRPr="007E77F8" w:rsidRDefault="002B4AAF" w:rsidP="00A838B7">
      <w:pPr>
        <w:pStyle w:val="a"/>
        <w:numPr>
          <w:ilvl w:val="0"/>
          <w:numId w:val="3"/>
        </w:numPr>
        <w:tabs>
          <w:tab w:val="left" w:pos="-1152"/>
          <w:tab w:val="left" w:pos="-720"/>
          <w:tab w:val="left" w:pos="0"/>
          <w:tab w:val="left" w:pos="1440"/>
          <w:tab w:val="left" w:pos="1656"/>
          <w:tab w:val="left" w:pos="7200"/>
          <w:tab w:val="left" w:pos="7920"/>
          <w:tab w:val="left" w:pos="8280"/>
          <w:tab w:val="left" w:pos="9360"/>
        </w:tabs>
        <w:ind w:hanging="720"/>
        <w:rPr>
          <w:rFonts w:asciiTheme="minorHAnsi" w:hAnsiTheme="minorHAnsi"/>
          <w:sz w:val="28"/>
          <w:szCs w:val="28"/>
          <w:lang w:val="en-GB"/>
        </w:rPr>
      </w:pPr>
      <w:r w:rsidRPr="007E77F8">
        <w:rPr>
          <w:rFonts w:asciiTheme="minorHAnsi" w:hAnsiTheme="minorHAnsi"/>
          <w:i/>
          <w:sz w:val="28"/>
          <w:szCs w:val="28"/>
          <w:lang w:val="en-GB"/>
        </w:rPr>
        <w:t>The Social Experience - Beyond Personal Goals</w:t>
      </w:r>
      <w:r w:rsidRPr="007E77F8">
        <w:rPr>
          <w:rFonts w:asciiTheme="minorHAnsi" w:hAnsiTheme="minorHAnsi"/>
          <w:sz w:val="28"/>
          <w:szCs w:val="28"/>
          <w:lang w:val="en-GB"/>
        </w:rPr>
        <w:t xml:space="preserve"> (Suggested sub-issues include: Individual </w:t>
      </w:r>
      <w:r w:rsidRPr="007E77F8">
        <w:rPr>
          <w:rFonts w:asciiTheme="minorHAnsi" w:hAnsiTheme="minorHAnsi"/>
          <w:sz w:val="28"/>
          <w:szCs w:val="28"/>
          <w:lang w:val="en-GB"/>
        </w:rPr>
        <w:lastRenderedPageBreak/>
        <w:t>and Social Responsibility; Truth and Justice; Ambition, Power, and the Common</w:t>
      </w:r>
      <w:r w:rsidRPr="007E77F8">
        <w:rPr>
          <w:rFonts w:asciiTheme="minorHAnsi" w:hAnsiTheme="minorHAnsi"/>
          <w:i/>
          <w:sz w:val="28"/>
          <w:szCs w:val="28"/>
          <w:lang w:val="en-GB"/>
        </w:rPr>
        <w:t xml:space="preserve"> </w:t>
      </w:r>
      <w:r w:rsidRPr="007E77F8">
        <w:rPr>
          <w:rFonts w:asciiTheme="minorHAnsi" w:hAnsiTheme="minorHAnsi"/>
          <w:sz w:val="28"/>
          <w:szCs w:val="28"/>
          <w:lang w:val="en-GB"/>
        </w:rPr>
        <w:t>Good; Social Criticism; Causes and Crusades.)</w:t>
      </w:r>
    </w:p>
    <w:p w14:paraId="34C46E68" w14:textId="77777777" w:rsidR="00C461D3" w:rsidRPr="007E77F8" w:rsidRDefault="00C461D3"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p>
    <w:p w14:paraId="6ECC4A0B" w14:textId="77777777" w:rsidR="002B4AAF" w:rsidRPr="007E77F8" w:rsidRDefault="002B4AAF" w:rsidP="003322F5">
      <w:pPr>
        <w:tabs>
          <w:tab w:val="left" w:pos="-1152"/>
          <w:tab w:val="left" w:pos="-720"/>
          <w:tab w:val="left" w:pos="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English </w:t>
      </w:r>
      <w:r w:rsidR="001F2DC9" w:rsidRPr="007E77F8">
        <w:rPr>
          <w:rFonts w:asciiTheme="minorHAnsi" w:hAnsiTheme="minorHAnsi"/>
          <w:sz w:val="28"/>
          <w:szCs w:val="28"/>
          <w:u w:val="single"/>
          <w:lang w:val="en-GB"/>
        </w:rPr>
        <w:t>A</w:t>
      </w:r>
      <w:r w:rsidRPr="007E77F8">
        <w:rPr>
          <w:rFonts w:asciiTheme="minorHAnsi" w:hAnsiTheme="minorHAnsi"/>
          <w:sz w:val="28"/>
          <w:szCs w:val="28"/>
          <w:u w:val="single"/>
          <w:lang w:val="en-GB"/>
        </w:rPr>
        <w:t>31</w:t>
      </w:r>
      <w:r w:rsidR="001F2DC9" w:rsidRPr="007E77F8">
        <w:rPr>
          <w:rFonts w:asciiTheme="minorHAnsi" w:hAnsiTheme="minorHAnsi"/>
          <w:sz w:val="28"/>
          <w:szCs w:val="28"/>
          <w:u w:val="single"/>
          <w:lang w:val="en-GB"/>
        </w:rPr>
        <w:t xml:space="preserve"> and </w:t>
      </w:r>
      <w:r w:rsidR="00020823" w:rsidRPr="007E77F8">
        <w:rPr>
          <w:rFonts w:asciiTheme="minorHAnsi" w:hAnsiTheme="minorHAnsi"/>
          <w:sz w:val="28"/>
          <w:szCs w:val="28"/>
          <w:u w:val="single"/>
          <w:lang w:val="en-GB"/>
        </w:rPr>
        <w:t>B31 (</w:t>
      </w:r>
      <w:r w:rsidRPr="007E77F8">
        <w:rPr>
          <w:rFonts w:asciiTheme="minorHAnsi" w:hAnsiTheme="minorHAnsi"/>
          <w:sz w:val="28"/>
          <w:szCs w:val="28"/>
          <w:u w:val="single"/>
          <w:lang w:val="en-GB"/>
        </w:rPr>
        <w:t>Grade 12) (</w:t>
      </w:r>
      <w:r w:rsidR="001F2DC9" w:rsidRPr="007E77F8">
        <w:rPr>
          <w:rFonts w:asciiTheme="minorHAnsi" w:hAnsiTheme="minorHAnsi"/>
          <w:sz w:val="28"/>
          <w:szCs w:val="28"/>
          <w:u w:val="single"/>
          <w:lang w:val="en-GB"/>
        </w:rPr>
        <w:t>1</w:t>
      </w:r>
      <w:r w:rsidRPr="007E77F8">
        <w:rPr>
          <w:rFonts w:asciiTheme="minorHAnsi" w:hAnsiTheme="minorHAnsi"/>
          <w:sz w:val="28"/>
          <w:szCs w:val="28"/>
          <w:u w:val="single"/>
          <w:lang w:val="en-GB"/>
        </w:rPr>
        <w:t xml:space="preserve"> credit</w:t>
      </w:r>
      <w:r w:rsidR="001F2DC9" w:rsidRPr="007E77F8">
        <w:rPr>
          <w:rFonts w:asciiTheme="minorHAnsi" w:hAnsiTheme="minorHAnsi"/>
          <w:sz w:val="28"/>
          <w:szCs w:val="28"/>
          <w:u w:val="single"/>
          <w:lang w:val="en-GB"/>
        </w:rPr>
        <w:t xml:space="preserve"> </w:t>
      </w:r>
      <w:proofErr w:type="gramStart"/>
      <w:r w:rsidR="001F2DC9" w:rsidRPr="007E77F8">
        <w:rPr>
          <w:rFonts w:asciiTheme="minorHAnsi" w:hAnsiTheme="minorHAnsi"/>
          <w:sz w:val="28"/>
          <w:szCs w:val="28"/>
          <w:u w:val="single"/>
          <w:lang w:val="en-GB"/>
        </w:rPr>
        <w:t>each</w:t>
      </w:r>
      <w:r w:rsidRPr="007E77F8">
        <w:rPr>
          <w:rFonts w:asciiTheme="minorHAnsi" w:hAnsiTheme="minorHAnsi"/>
          <w:sz w:val="28"/>
          <w:szCs w:val="28"/>
          <w:u w:val="single"/>
          <w:lang w:val="en-GB"/>
        </w:rPr>
        <w:t>)</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Prerequisite:  English 20 or 21 or special permission</w:t>
      </w:r>
    </w:p>
    <w:p w14:paraId="2E418607" w14:textId="77777777" w:rsidR="00A90CAE"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This is an alternate English course offered to the student who would have difficulty coping with the English 30 course. </w:t>
      </w:r>
      <w:r w:rsidR="00A53166" w:rsidRPr="007E77F8">
        <w:rPr>
          <w:rFonts w:asciiTheme="minorHAnsi" w:hAnsiTheme="minorHAnsi"/>
          <w:sz w:val="28"/>
          <w:szCs w:val="28"/>
          <w:lang w:val="en-GB"/>
        </w:rPr>
        <w:t>C</w:t>
      </w:r>
      <w:r w:rsidRPr="007E77F8">
        <w:rPr>
          <w:rFonts w:asciiTheme="minorHAnsi" w:hAnsiTheme="minorHAnsi"/>
          <w:sz w:val="28"/>
          <w:szCs w:val="28"/>
          <w:lang w:val="en-GB"/>
        </w:rPr>
        <w:t>ourse content includes further development, applications and elaborations of skills in English 21.</w:t>
      </w:r>
      <w:r w:rsidR="00A90CAE" w:rsidRPr="007E77F8">
        <w:rPr>
          <w:rFonts w:asciiTheme="minorHAnsi" w:hAnsiTheme="minorHAnsi"/>
          <w:sz w:val="28"/>
          <w:szCs w:val="28"/>
          <w:lang w:val="en-GB"/>
        </w:rPr>
        <w:t xml:space="preserve">  Students wishing to enroll in English 31 </w:t>
      </w:r>
      <w:r w:rsidR="00A90CAE" w:rsidRPr="007E77F8">
        <w:rPr>
          <w:rFonts w:asciiTheme="minorHAnsi" w:hAnsiTheme="minorHAnsi"/>
          <w:sz w:val="28"/>
          <w:szCs w:val="28"/>
          <w:u w:val="single"/>
          <w:lang w:val="en-GB"/>
        </w:rPr>
        <w:t>must</w:t>
      </w:r>
      <w:r w:rsidR="00A90CAE" w:rsidRPr="007E77F8">
        <w:rPr>
          <w:rFonts w:asciiTheme="minorHAnsi" w:hAnsiTheme="minorHAnsi"/>
          <w:sz w:val="28"/>
          <w:szCs w:val="28"/>
          <w:lang w:val="en-GB"/>
        </w:rPr>
        <w:t xml:space="preserve"> register with Guidance or Administrative personnel.</w:t>
      </w:r>
    </w:p>
    <w:p w14:paraId="22BF821A"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 </w:t>
      </w:r>
    </w:p>
    <w:p w14:paraId="27EEE4D5" w14:textId="77777777" w:rsidR="002B4AAF" w:rsidRPr="007E77F8" w:rsidRDefault="00A6375B"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INTERNATIONAL BACCALAUREATE (IB) ENGLISH - LANGUAGE A</w:t>
      </w:r>
    </w:p>
    <w:p w14:paraId="12CD7A80"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This English course is part of an international program offered at the Comprehensive High School.  It is a three-year program; one year is spent in preparation for the actual two-year course.  In view of the international dimension of the IB, the program is broadened by reading and studying selected major units of world literature, usually in translation.  Students may be granted a credit for first year English at most major universities across Canada and the United States if they excel in this course.</w:t>
      </w:r>
    </w:p>
    <w:p w14:paraId="6FE14009"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2F629AAC"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aims of the Language A program as explained in the IB subject guide are to:</w:t>
      </w:r>
    </w:p>
    <w:p w14:paraId="74D486A2"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1.</w:t>
      </w:r>
      <w:r w:rsidRPr="007E77F8">
        <w:rPr>
          <w:rFonts w:asciiTheme="minorHAnsi" w:hAnsiTheme="minorHAnsi"/>
          <w:sz w:val="28"/>
          <w:szCs w:val="28"/>
          <w:lang w:val="en-GB"/>
        </w:rPr>
        <w:tab/>
        <w:t>develop the student's powers of expression</w:t>
      </w:r>
    </w:p>
    <w:p w14:paraId="183DE000"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2.</w:t>
      </w:r>
      <w:r w:rsidRPr="007E77F8">
        <w:rPr>
          <w:rFonts w:asciiTheme="minorHAnsi" w:hAnsiTheme="minorHAnsi"/>
          <w:sz w:val="28"/>
          <w:szCs w:val="28"/>
          <w:lang w:val="en-GB"/>
        </w:rPr>
        <w:tab/>
        <w:t>provide them with an efficient tool for the study of other subjects</w:t>
      </w:r>
    </w:p>
    <w:p w14:paraId="18C73040"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3.</w:t>
      </w:r>
      <w:r w:rsidRPr="007E77F8">
        <w:rPr>
          <w:rFonts w:asciiTheme="minorHAnsi" w:hAnsiTheme="minorHAnsi"/>
          <w:sz w:val="28"/>
          <w:szCs w:val="28"/>
          <w:lang w:val="en-GB"/>
        </w:rPr>
        <w:tab/>
        <w:t>lead them to the appreciation of literature through the critical analysis of selected works.</w:t>
      </w:r>
    </w:p>
    <w:p w14:paraId="2C92CF55"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4.</w:t>
      </w:r>
      <w:r w:rsidRPr="007E77F8">
        <w:rPr>
          <w:rFonts w:asciiTheme="minorHAnsi" w:hAnsiTheme="minorHAnsi"/>
          <w:sz w:val="28"/>
          <w:szCs w:val="28"/>
          <w:lang w:val="en-GB"/>
        </w:rPr>
        <w:tab/>
        <w:t>lead through literature to a deeper understanding of the study of man in society.</w:t>
      </w:r>
    </w:p>
    <w:p w14:paraId="1728BFAE"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5.</w:t>
      </w:r>
      <w:r w:rsidRPr="007E77F8">
        <w:rPr>
          <w:rFonts w:asciiTheme="minorHAnsi" w:hAnsiTheme="minorHAnsi"/>
          <w:sz w:val="28"/>
          <w:szCs w:val="28"/>
          <w:lang w:val="en-GB"/>
        </w:rPr>
        <w:tab/>
        <w:t xml:space="preserve">bring them into contact with ways of thought, which differ from their own.  </w:t>
      </w:r>
    </w:p>
    <w:p w14:paraId="114E3AD9" w14:textId="77777777" w:rsidR="00990CE7" w:rsidRPr="007E77F8" w:rsidRDefault="00990CE7"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013458FF"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Pre-International Baccalaureate English 10</w:t>
      </w:r>
      <w:r w:rsidR="00DD21BE" w:rsidRPr="007E77F8">
        <w:rPr>
          <w:rFonts w:asciiTheme="minorHAnsi" w:hAnsiTheme="minorHAnsi"/>
          <w:sz w:val="28"/>
          <w:szCs w:val="28"/>
          <w:u w:val="single"/>
          <w:lang w:val="en-GB"/>
        </w:rPr>
        <w:t>A &amp; B (2 credits)</w:t>
      </w:r>
      <w:r w:rsidRPr="007E77F8">
        <w:rPr>
          <w:rFonts w:asciiTheme="minorHAnsi" w:hAnsiTheme="minorHAnsi"/>
          <w:sz w:val="28"/>
          <w:szCs w:val="28"/>
          <w:lang w:val="en-GB"/>
        </w:rPr>
        <w:t>:</w:t>
      </w:r>
    </w:p>
    <w:p w14:paraId="5046F106"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Discussion, independent reading and literary analysis are important elements of the course.  Students are expected to present and defend considered opinions in writing and orally.  Students must develop independent learning skills to succeed in this course.  Organization and good work habits are essential.</w:t>
      </w:r>
      <w:r w:rsidR="001F2DC9" w:rsidRPr="007E77F8">
        <w:rPr>
          <w:rFonts w:asciiTheme="minorHAnsi" w:hAnsiTheme="minorHAnsi"/>
          <w:sz w:val="28"/>
          <w:szCs w:val="28"/>
          <w:lang w:val="en-GB"/>
        </w:rPr>
        <w:t xml:space="preserve">  </w:t>
      </w:r>
      <w:r w:rsidRPr="007E77F8">
        <w:rPr>
          <w:rFonts w:asciiTheme="minorHAnsi" w:hAnsiTheme="minorHAnsi"/>
          <w:sz w:val="28"/>
          <w:szCs w:val="28"/>
          <w:lang w:val="en-GB"/>
        </w:rPr>
        <w:t>Assignments are designed to develop the students’ skills in literary analysis and research, in creative writing, and in oral presentations.</w:t>
      </w:r>
    </w:p>
    <w:p w14:paraId="4C994A79" w14:textId="77777777" w:rsidR="00CE199B" w:rsidRPr="007E77F8" w:rsidRDefault="00CE199B"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2FCADA5A"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r w:rsidRPr="007E77F8">
        <w:rPr>
          <w:rFonts w:asciiTheme="minorHAnsi" w:hAnsiTheme="minorHAnsi"/>
          <w:sz w:val="28"/>
          <w:szCs w:val="28"/>
          <w:u w:val="single"/>
          <w:lang w:val="en-GB"/>
        </w:rPr>
        <w:t xml:space="preserve">World Literature </w:t>
      </w:r>
      <w:r w:rsidR="00020823" w:rsidRPr="007E77F8">
        <w:rPr>
          <w:rFonts w:asciiTheme="minorHAnsi" w:hAnsiTheme="minorHAnsi"/>
          <w:sz w:val="28"/>
          <w:szCs w:val="28"/>
          <w:u w:val="single"/>
          <w:lang w:val="en-GB"/>
        </w:rPr>
        <w:t>20 (</w:t>
      </w:r>
      <w:r w:rsidRPr="007E77F8">
        <w:rPr>
          <w:rFonts w:asciiTheme="minorHAnsi" w:hAnsiTheme="minorHAnsi"/>
          <w:sz w:val="28"/>
          <w:szCs w:val="28"/>
          <w:u w:val="single"/>
          <w:lang w:val="en-GB"/>
        </w:rPr>
        <w:t>Grade 11</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w:t>
      </w:r>
      <w:r w:rsidR="003322F5">
        <w:rPr>
          <w:rFonts w:asciiTheme="minorHAnsi" w:hAnsiTheme="minorHAnsi"/>
          <w:sz w:val="28"/>
          <w:szCs w:val="28"/>
          <w:u w:val="single"/>
          <w:lang w:val="en-GB"/>
        </w:rPr>
        <w:t>quisite English Language Arts A10</w:t>
      </w:r>
      <w:r w:rsidRPr="007E77F8">
        <w:rPr>
          <w:rFonts w:asciiTheme="minorHAnsi" w:hAnsiTheme="minorHAnsi"/>
          <w:sz w:val="28"/>
          <w:szCs w:val="28"/>
          <w:u w:val="single"/>
          <w:lang w:val="en-GB"/>
        </w:rPr>
        <w:t xml:space="preserve"> or </w:t>
      </w:r>
      <w:r w:rsidR="003322F5">
        <w:rPr>
          <w:rFonts w:asciiTheme="minorHAnsi" w:hAnsiTheme="minorHAnsi"/>
          <w:sz w:val="28"/>
          <w:szCs w:val="28"/>
          <w:u w:val="single"/>
          <w:lang w:val="en-GB"/>
        </w:rPr>
        <w:t>B</w:t>
      </w:r>
      <w:r w:rsidRPr="007E77F8">
        <w:rPr>
          <w:rFonts w:asciiTheme="minorHAnsi" w:hAnsiTheme="minorHAnsi"/>
          <w:sz w:val="28"/>
          <w:szCs w:val="28"/>
          <w:u w:val="single"/>
          <w:lang w:val="en-GB"/>
        </w:rPr>
        <w:t>10</w:t>
      </w:r>
    </w:p>
    <w:p w14:paraId="142772BC"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This course meets the requirements for the International Baccalaureate Language A programme for the unit of work entitled World Literature.  Students must study a minimum of five works originally written in a language other than English.  Through the study of literature in translation, the student gains a broadened and international perspective of literature and human thought.  The student will be expected to develop the ability to study literature independently and critically, to structure ideas and arguments, both orally and in writing, in a sustained and logical fashion and to support them with precise and relevant examples.</w:t>
      </w:r>
    </w:p>
    <w:p w14:paraId="48694713" w14:textId="77777777" w:rsidR="00513B2E" w:rsidRPr="007E77F8" w:rsidRDefault="00513B2E"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p>
    <w:p w14:paraId="09D88743"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r w:rsidRPr="007E77F8">
        <w:rPr>
          <w:rFonts w:asciiTheme="minorHAnsi" w:hAnsiTheme="minorHAnsi"/>
          <w:sz w:val="28"/>
          <w:szCs w:val="28"/>
          <w:u w:val="single"/>
          <w:lang w:val="en-GB"/>
        </w:rPr>
        <w:t>IB English - Higher Level</w:t>
      </w:r>
      <w:r w:rsidR="00DD21BE" w:rsidRPr="007E77F8">
        <w:rPr>
          <w:rFonts w:asciiTheme="minorHAnsi" w:hAnsiTheme="minorHAnsi"/>
          <w:sz w:val="28"/>
          <w:szCs w:val="28"/>
          <w:u w:val="single"/>
          <w:lang w:val="en-GB"/>
        </w:rPr>
        <w:t xml:space="preserve">   English A 30 IB, English B 30 IB</w:t>
      </w:r>
    </w:p>
    <w:p w14:paraId="52C9C345"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Students are expected to develop fluent powers of expression, both written and oral, and to express ideas with clarity, coherence and conciseness in a variety of styles and situations.  They are expected to engage in close, detailed and critical study of literary texts.</w:t>
      </w:r>
    </w:p>
    <w:p w14:paraId="2155152C" w14:textId="77777777" w:rsidR="00272166" w:rsidRPr="007E77F8" w:rsidRDefault="00272166"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p>
    <w:p w14:paraId="5819EA10"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SOCIAL SCIENCES</w:t>
      </w:r>
    </w:p>
    <w:p w14:paraId="753540AD"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Social Sciences consist of a wide number of programs.  In this school we offer the following courses:  Social Studies 10, 20, and Canadian Studies 30; History 10, 20, and 30; Psychology 20 and 30, Native Studies 10, 20,</w:t>
      </w:r>
      <w:r w:rsidR="00D21F83" w:rsidRPr="007E77F8">
        <w:rPr>
          <w:rFonts w:asciiTheme="minorHAnsi" w:hAnsiTheme="minorHAnsi"/>
          <w:sz w:val="28"/>
          <w:szCs w:val="28"/>
          <w:lang w:val="en-GB"/>
        </w:rPr>
        <w:t xml:space="preserve"> and </w:t>
      </w:r>
      <w:r w:rsidRPr="007E77F8">
        <w:rPr>
          <w:rFonts w:asciiTheme="minorHAnsi" w:hAnsiTheme="minorHAnsi"/>
          <w:sz w:val="28"/>
          <w:szCs w:val="28"/>
          <w:lang w:val="en-GB"/>
        </w:rPr>
        <w:t>30; Law 30; and Enriched courses (IB) in History 10</w:t>
      </w:r>
      <w:r w:rsidR="00071EFE" w:rsidRPr="007E77F8">
        <w:rPr>
          <w:rFonts w:asciiTheme="minorHAnsi" w:hAnsiTheme="minorHAnsi"/>
          <w:sz w:val="28"/>
          <w:szCs w:val="28"/>
          <w:lang w:val="en-GB"/>
        </w:rPr>
        <w:t xml:space="preserve"> </w:t>
      </w:r>
      <w:r w:rsidR="00071F2A" w:rsidRPr="007E77F8">
        <w:rPr>
          <w:rFonts w:asciiTheme="minorHAnsi" w:hAnsiTheme="minorHAnsi"/>
          <w:sz w:val="28"/>
          <w:szCs w:val="28"/>
          <w:lang w:val="en-GB"/>
        </w:rPr>
        <w:t>IB</w:t>
      </w:r>
      <w:r w:rsidRPr="007E77F8">
        <w:rPr>
          <w:rFonts w:asciiTheme="minorHAnsi" w:hAnsiTheme="minorHAnsi"/>
          <w:sz w:val="28"/>
          <w:szCs w:val="28"/>
          <w:lang w:val="en-GB"/>
        </w:rPr>
        <w:t>, 20 IB and 30 IB.</w:t>
      </w:r>
    </w:p>
    <w:p w14:paraId="16FF1706"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5323037E"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One of Social Studies 10, History 10 or Native Studies 10 is </w:t>
      </w:r>
      <w:r w:rsidRPr="007E77F8">
        <w:rPr>
          <w:rFonts w:asciiTheme="minorHAnsi" w:hAnsiTheme="minorHAnsi"/>
          <w:sz w:val="28"/>
          <w:szCs w:val="28"/>
          <w:u w:val="single"/>
          <w:lang w:val="en-GB"/>
        </w:rPr>
        <w:t>compulsory</w:t>
      </w:r>
      <w:r w:rsidRPr="007E77F8">
        <w:rPr>
          <w:rFonts w:asciiTheme="minorHAnsi" w:hAnsiTheme="minorHAnsi"/>
          <w:sz w:val="28"/>
          <w:szCs w:val="28"/>
          <w:lang w:val="en-GB"/>
        </w:rPr>
        <w:t xml:space="preserve"> at the Grade 10 level.  At the Grade 12 </w:t>
      </w:r>
      <w:r w:rsidR="00020823" w:rsidRPr="007E77F8">
        <w:rPr>
          <w:rFonts w:asciiTheme="minorHAnsi" w:hAnsiTheme="minorHAnsi"/>
          <w:sz w:val="28"/>
          <w:szCs w:val="28"/>
          <w:lang w:val="en-GB"/>
        </w:rPr>
        <w:t>level,</w:t>
      </w:r>
      <w:r w:rsidRPr="007E77F8">
        <w:rPr>
          <w:rFonts w:asciiTheme="minorHAnsi" w:hAnsiTheme="minorHAnsi"/>
          <w:sz w:val="28"/>
          <w:szCs w:val="28"/>
          <w:lang w:val="en-GB"/>
        </w:rPr>
        <w:t xml:space="preserve"> it is </w:t>
      </w:r>
      <w:r w:rsidRPr="007E77F8">
        <w:rPr>
          <w:rFonts w:asciiTheme="minorHAnsi" w:hAnsiTheme="minorHAnsi"/>
          <w:sz w:val="28"/>
          <w:szCs w:val="28"/>
          <w:u w:val="single"/>
          <w:lang w:val="en-GB"/>
        </w:rPr>
        <w:t>compulsory</w:t>
      </w:r>
      <w:r w:rsidRPr="007E77F8">
        <w:rPr>
          <w:rFonts w:asciiTheme="minorHAnsi" w:hAnsiTheme="minorHAnsi"/>
          <w:sz w:val="28"/>
          <w:szCs w:val="28"/>
          <w:lang w:val="en-GB"/>
        </w:rPr>
        <w:t xml:space="preserve"> to take at least </w:t>
      </w:r>
      <w:r w:rsidRPr="007E77F8">
        <w:rPr>
          <w:rFonts w:asciiTheme="minorHAnsi" w:hAnsiTheme="minorHAnsi"/>
          <w:sz w:val="28"/>
          <w:szCs w:val="28"/>
          <w:u w:val="single"/>
          <w:lang w:val="en-GB"/>
        </w:rPr>
        <w:t>one</w:t>
      </w:r>
      <w:r w:rsidRPr="007E77F8">
        <w:rPr>
          <w:rFonts w:asciiTheme="minorHAnsi" w:hAnsiTheme="minorHAnsi"/>
          <w:sz w:val="28"/>
          <w:szCs w:val="28"/>
          <w:lang w:val="en-GB"/>
        </w:rPr>
        <w:t xml:space="preserve"> </w:t>
      </w:r>
      <w:r w:rsidR="00020823" w:rsidRPr="007E77F8">
        <w:rPr>
          <w:rFonts w:asciiTheme="minorHAnsi" w:hAnsiTheme="minorHAnsi"/>
          <w:sz w:val="28"/>
          <w:szCs w:val="28"/>
          <w:lang w:val="en-GB"/>
        </w:rPr>
        <w:t>of Social</w:t>
      </w:r>
      <w:r w:rsidRPr="007E77F8">
        <w:rPr>
          <w:rFonts w:asciiTheme="minorHAnsi" w:hAnsiTheme="minorHAnsi"/>
          <w:sz w:val="28"/>
          <w:szCs w:val="28"/>
          <w:lang w:val="en-GB"/>
        </w:rPr>
        <w:t xml:space="preserve"> Studies 30, History 30, or Native Studies 30.  It is permissible to take more than one and receive credit for each course taken.</w:t>
      </w:r>
    </w:p>
    <w:p w14:paraId="0149C91A"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06B49323" w14:textId="77777777" w:rsidR="002B4AAF" w:rsidRPr="007E77F8" w:rsidRDefault="002B4AAF" w:rsidP="00A838B7">
      <w:pPr>
        <w:tabs>
          <w:tab w:val="left" w:pos="-1152"/>
          <w:tab w:val="left" w:pos="-72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NOTE:  STUDENTS ENROLLING IN ANY OF THE SOCIAL SCIENCE CLASSES AT THE 3O LEVEL SHOULD BE IN AT LEAST THEIR 5TH SEMESTER IN THIS SCHOOL.</w:t>
      </w:r>
    </w:p>
    <w:p w14:paraId="587D4B07" w14:textId="77777777" w:rsidR="00837BFD" w:rsidRPr="0011601D" w:rsidRDefault="00837BFD"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0"/>
          <w:lang w:val="en-GB"/>
        </w:rPr>
      </w:pPr>
    </w:p>
    <w:p w14:paraId="59B4426A" w14:textId="77777777" w:rsidR="002B4AAF" w:rsidRPr="007E77F8" w:rsidRDefault="000F4439" w:rsidP="0011601D">
      <w:pPr>
        <w:tabs>
          <w:tab w:val="left" w:pos="-1152"/>
          <w:tab w:val="left" w:pos="-720"/>
          <w:tab w:val="left" w:pos="0"/>
          <w:tab w:val="left" w:pos="720"/>
          <w:tab w:val="left" w:pos="1440"/>
          <w:tab w:val="left" w:pos="1656"/>
          <w:tab w:val="left" w:pos="7200"/>
          <w:tab w:val="left" w:pos="7920"/>
          <w:tab w:val="left" w:pos="8280"/>
          <w:tab w:val="left" w:pos="9360"/>
        </w:tabs>
        <w:jc w:val="center"/>
        <w:rPr>
          <w:rFonts w:asciiTheme="minorHAnsi" w:hAnsiTheme="minorHAnsi"/>
          <w:b/>
          <w:sz w:val="32"/>
          <w:szCs w:val="32"/>
          <w:lang w:val="en-GB"/>
        </w:rPr>
      </w:pPr>
      <w:r w:rsidRPr="007E77F8">
        <w:rPr>
          <w:rFonts w:asciiTheme="minorHAnsi" w:hAnsiTheme="minorHAnsi"/>
          <w:b/>
          <w:sz w:val="32"/>
          <w:szCs w:val="32"/>
          <w:u w:val="single"/>
          <w:lang w:val="en-GB"/>
        </w:rPr>
        <w:t>SOCIAL STUDIES/NATIVE STUDIES/HISTORY/PSYCHOLOGY</w:t>
      </w:r>
    </w:p>
    <w:p w14:paraId="7364D032" w14:textId="77777777" w:rsidR="002B4AAF" w:rsidRPr="0011601D"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0"/>
          <w:lang w:val="en-GB"/>
        </w:rPr>
      </w:pPr>
    </w:p>
    <w:p w14:paraId="7D93F962" w14:textId="77777777" w:rsidR="00513B2E" w:rsidRPr="007E77F8" w:rsidRDefault="00513B2E"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Social Studies 9</w:t>
      </w:r>
    </w:p>
    <w:p w14:paraId="30D3221C" w14:textId="77777777" w:rsidR="00513B2E" w:rsidRPr="007E77F8" w:rsidRDefault="00513B2E"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In the grade 9 curriculum students study people and their relationships with their social, physical and technological environment.  Students make connections to their own lives, as they explore and apply knowledge skills, thinking processes and values.  The students learn to develop a sense of themselves as active participants in their world (personal, local, natural and global).</w:t>
      </w:r>
    </w:p>
    <w:p w14:paraId="2ED0493D" w14:textId="77777777" w:rsidR="00F21ADC" w:rsidRPr="007E77F8" w:rsidRDefault="00F21ADC"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p>
    <w:p w14:paraId="0796846D"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Social Studies 10 (Grade 10</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 xml:space="preserve">Prerequisite:  </w:t>
      </w:r>
      <w:r w:rsidR="00DD21BE" w:rsidRPr="007E77F8">
        <w:rPr>
          <w:rFonts w:asciiTheme="minorHAnsi" w:hAnsiTheme="minorHAnsi"/>
          <w:sz w:val="28"/>
          <w:szCs w:val="28"/>
          <w:u w:val="single"/>
          <w:lang w:val="en-GB"/>
        </w:rPr>
        <w:t>Grade 9</w:t>
      </w:r>
    </w:p>
    <w:p w14:paraId="34630637"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goal of both Grade 10 Social Studies and History is to help students understand the basic organizations of industrialized, democratic societies.  Social Studies 10 outlines the basic organization of Canadian society and provides some other examples to give students a basis for comparison.  Political Decision-Making, Economic Decision Making, Ideology, and International Political and Economic relations are key content areas.  The major concepts of interdependence, social institutions, decision-making, power and ideology are developed.</w:t>
      </w:r>
      <w:r w:rsidR="00513790" w:rsidRPr="007E77F8">
        <w:rPr>
          <w:rFonts w:asciiTheme="minorHAnsi" w:hAnsiTheme="minorHAnsi"/>
          <w:sz w:val="28"/>
          <w:szCs w:val="28"/>
          <w:lang w:val="en-GB"/>
        </w:rPr>
        <w:t xml:space="preserve">  </w:t>
      </w:r>
      <w:r w:rsidRPr="007E77F8">
        <w:rPr>
          <w:rFonts w:asciiTheme="minorHAnsi" w:hAnsiTheme="minorHAnsi"/>
          <w:sz w:val="28"/>
          <w:szCs w:val="28"/>
          <w:lang w:val="en-GB"/>
        </w:rPr>
        <w:t>In developing intellectual skills and abilities, the emphasis in grade 10 is on hypothesizing and analyzing.</w:t>
      </w:r>
    </w:p>
    <w:p w14:paraId="55F243CC" w14:textId="77777777" w:rsidR="00141AF5" w:rsidRPr="007E77F8" w:rsidRDefault="00141AF5"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p>
    <w:p w14:paraId="4A1FBE74"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Social Studies </w:t>
      </w:r>
      <w:r w:rsidR="00020823" w:rsidRPr="007E77F8">
        <w:rPr>
          <w:rFonts w:asciiTheme="minorHAnsi" w:hAnsiTheme="minorHAnsi"/>
          <w:sz w:val="28"/>
          <w:szCs w:val="28"/>
          <w:u w:val="single"/>
          <w:lang w:val="en-GB"/>
        </w:rPr>
        <w:t>11M (</w:t>
      </w:r>
      <w:r w:rsidRPr="007E77F8">
        <w:rPr>
          <w:rFonts w:asciiTheme="minorHAnsi" w:hAnsiTheme="minorHAnsi"/>
          <w:sz w:val="28"/>
          <w:szCs w:val="28"/>
          <w:u w:val="single"/>
          <w:lang w:val="en-GB"/>
        </w:rPr>
        <w:t>Grade 10</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1 credit</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Modified Social Studies 10)</w:t>
      </w:r>
      <w:r w:rsidR="00CE199B" w:rsidRPr="007E77F8">
        <w:rPr>
          <w:rFonts w:asciiTheme="minorHAnsi" w:hAnsiTheme="minorHAnsi"/>
          <w:sz w:val="28"/>
          <w:szCs w:val="28"/>
          <w:u w:val="single"/>
          <w:lang w:val="en-GB"/>
        </w:rPr>
        <w:t xml:space="preserve">   </w:t>
      </w:r>
      <w:r w:rsidRPr="007E77F8">
        <w:rPr>
          <w:rFonts w:asciiTheme="minorHAnsi" w:hAnsiTheme="minorHAnsi"/>
          <w:sz w:val="28"/>
          <w:szCs w:val="28"/>
          <w:u w:val="single"/>
          <w:lang w:val="en-GB"/>
        </w:rPr>
        <w:t>Prerequisite:  none</w:t>
      </w:r>
    </w:p>
    <w:p w14:paraId="3EDA3DB6"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This course is part of an alternative program for students who may have difficulty in regular </w:t>
      </w:r>
      <w:r w:rsidRPr="007E77F8">
        <w:rPr>
          <w:rFonts w:asciiTheme="minorHAnsi" w:hAnsiTheme="minorHAnsi"/>
          <w:sz w:val="28"/>
          <w:szCs w:val="28"/>
          <w:lang w:val="en-GB"/>
        </w:rPr>
        <w:lastRenderedPageBreak/>
        <w:t xml:space="preserve">classes.  </w:t>
      </w:r>
      <w:r w:rsidR="006957C5" w:rsidRPr="007E77F8">
        <w:rPr>
          <w:rFonts w:asciiTheme="minorHAnsi" w:hAnsiTheme="minorHAnsi"/>
          <w:sz w:val="28"/>
          <w:szCs w:val="28"/>
          <w:lang w:val="en-GB"/>
        </w:rPr>
        <w:t>In this course students will take about half the concepts and content studied in the regular program.  The content will focus on two or more units, including Political Decision Making, Economic Decision Making, Ideology, International Political Relations, and/or International Economic Relations.</w:t>
      </w:r>
    </w:p>
    <w:p w14:paraId="557E333A" w14:textId="77777777" w:rsidR="006957C5" w:rsidRPr="007E77F8" w:rsidRDefault="006957C5"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6580162E" w14:textId="77777777" w:rsidR="002B4AAF" w:rsidRPr="007E77F8" w:rsidRDefault="006957C5"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In developing intellectual skills and abilities, the emphasis in grade ten is on hypothesizing and analyzing.  </w:t>
      </w:r>
      <w:r w:rsidR="00E12074" w:rsidRPr="007E77F8">
        <w:rPr>
          <w:rFonts w:asciiTheme="minorHAnsi" w:hAnsiTheme="minorHAnsi"/>
          <w:sz w:val="28"/>
          <w:szCs w:val="28"/>
          <w:lang w:val="en-GB"/>
        </w:rPr>
        <w:t>Students will also practise skills outlin</w:t>
      </w:r>
      <w:r w:rsidR="0005190E" w:rsidRPr="007E77F8">
        <w:rPr>
          <w:rFonts w:asciiTheme="minorHAnsi" w:hAnsiTheme="minorHAnsi"/>
          <w:sz w:val="28"/>
          <w:szCs w:val="28"/>
          <w:lang w:val="en-GB"/>
        </w:rPr>
        <w:t>ed as Common Essential Learning</w:t>
      </w:r>
      <w:r w:rsidR="00E12074" w:rsidRPr="007E77F8">
        <w:rPr>
          <w:rFonts w:asciiTheme="minorHAnsi" w:hAnsiTheme="minorHAnsi"/>
          <w:sz w:val="28"/>
          <w:szCs w:val="28"/>
          <w:lang w:val="en-GB"/>
        </w:rPr>
        <w:t>:  communication, creative and critical thinking, personal and social values and skills, numeracy and independent learning.</w:t>
      </w:r>
    </w:p>
    <w:p w14:paraId="7DDFC1F1" w14:textId="77777777" w:rsidR="00A90CAE" w:rsidRPr="007E77F8" w:rsidRDefault="00A90CAE"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p>
    <w:p w14:paraId="0C203596"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Social Studies </w:t>
      </w:r>
      <w:r w:rsidR="00020823" w:rsidRPr="007E77F8">
        <w:rPr>
          <w:rFonts w:asciiTheme="minorHAnsi" w:hAnsiTheme="minorHAnsi"/>
          <w:sz w:val="28"/>
          <w:szCs w:val="28"/>
          <w:u w:val="single"/>
          <w:lang w:val="en-GB"/>
        </w:rPr>
        <w:t>21M (</w:t>
      </w:r>
      <w:r w:rsidRPr="007E77F8">
        <w:rPr>
          <w:rFonts w:asciiTheme="minorHAnsi" w:hAnsiTheme="minorHAnsi"/>
          <w:sz w:val="28"/>
          <w:szCs w:val="28"/>
          <w:u w:val="single"/>
          <w:lang w:val="en-GB"/>
        </w:rPr>
        <w:t>Grade 11</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Prerequisite:  Social Studies 10 or 11M, and special permission</w:t>
      </w:r>
    </w:p>
    <w:p w14:paraId="4AB478DC"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This is an alternative class for students who would have difficulty coping with a regular Social Studies 20 program.  In this course students will take about 50% of the concepts studied in the regular program.  The content will focus on a Human rights unit, an</w:t>
      </w:r>
      <w:r w:rsidR="0005190E" w:rsidRPr="007E77F8">
        <w:rPr>
          <w:rFonts w:asciiTheme="minorHAnsi" w:hAnsiTheme="minorHAnsi"/>
          <w:sz w:val="28"/>
          <w:szCs w:val="28"/>
          <w:lang w:val="en-GB"/>
        </w:rPr>
        <w:t>d</w:t>
      </w:r>
      <w:r w:rsidRPr="007E77F8">
        <w:rPr>
          <w:rFonts w:asciiTheme="minorHAnsi" w:hAnsiTheme="minorHAnsi"/>
          <w:sz w:val="28"/>
          <w:szCs w:val="28"/>
          <w:lang w:val="en-GB"/>
        </w:rPr>
        <w:t xml:space="preserve"> one or more of the following units:  Population, Environment, Wealth, and/or World Governance.</w:t>
      </w:r>
    </w:p>
    <w:p w14:paraId="088D60B3" w14:textId="77777777" w:rsidR="00513790" w:rsidRPr="007E77F8" w:rsidRDefault="00513790"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32C35F29"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Emphasis will be placed on the following skills and abilities:  Making observations and drawing inferences; analysis; using data to support hypothesis; writing clear, organized five-paragraph essays; and </w:t>
      </w:r>
      <w:proofErr w:type="gramStart"/>
      <w:r w:rsidRPr="007E77F8">
        <w:rPr>
          <w:rFonts w:asciiTheme="minorHAnsi" w:hAnsiTheme="minorHAnsi"/>
          <w:sz w:val="28"/>
          <w:szCs w:val="28"/>
          <w:lang w:val="en-GB"/>
        </w:rPr>
        <w:t>problem solving</w:t>
      </w:r>
      <w:proofErr w:type="gramEnd"/>
      <w:r w:rsidRPr="007E77F8">
        <w:rPr>
          <w:rFonts w:asciiTheme="minorHAnsi" w:hAnsiTheme="minorHAnsi"/>
          <w:sz w:val="28"/>
          <w:szCs w:val="28"/>
          <w:lang w:val="en-GB"/>
        </w:rPr>
        <w:t xml:space="preserve"> techniques. </w:t>
      </w:r>
    </w:p>
    <w:p w14:paraId="0C268136"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Students wishing to enroll in Social Studies 21 must register with Administration or Guidance personnel.</w:t>
      </w:r>
    </w:p>
    <w:p w14:paraId="3C37BBE0"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412F5040"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Social Studies 30: </w:t>
      </w:r>
      <w:r w:rsidR="001F2DC9" w:rsidRPr="007E77F8">
        <w:rPr>
          <w:rFonts w:asciiTheme="minorHAnsi" w:hAnsiTheme="minorHAnsi"/>
          <w:sz w:val="28"/>
          <w:szCs w:val="28"/>
          <w:u w:val="single"/>
          <w:lang w:val="en-GB"/>
        </w:rPr>
        <w:t xml:space="preserve"> </w:t>
      </w:r>
      <w:r w:rsidRPr="007E77F8">
        <w:rPr>
          <w:rFonts w:asciiTheme="minorHAnsi" w:hAnsiTheme="minorHAnsi"/>
          <w:sz w:val="28"/>
          <w:szCs w:val="28"/>
          <w:u w:val="single"/>
          <w:lang w:val="en-GB"/>
        </w:rPr>
        <w:t xml:space="preserve">Canadian </w:t>
      </w:r>
      <w:r w:rsidR="00020823" w:rsidRPr="007E77F8">
        <w:rPr>
          <w:rFonts w:asciiTheme="minorHAnsi" w:hAnsiTheme="minorHAnsi"/>
          <w:sz w:val="28"/>
          <w:szCs w:val="28"/>
          <w:u w:val="single"/>
          <w:lang w:val="en-GB"/>
        </w:rPr>
        <w:t>Studies (</w:t>
      </w:r>
      <w:r w:rsidRPr="007E77F8">
        <w:rPr>
          <w:rFonts w:asciiTheme="minorHAnsi" w:hAnsiTheme="minorHAnsi"/>
          <w:sz w:val="28"/>
          <w:szCs w:val="28"/>
          <w:u w:val="single"/>
          <w:lang w:val="en-GB"/>
        </w:rPr>
        <w:t>Grade 12</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Prerequisite:  Social Studies 10 or History 10</w:t>
      </w:r>
      <w:r w:rsidR="00071F2A" w:rsidRPr="007E77F8">
        <w:rPr>
          <w:rFonts w:asciiTheme="minorHAnsi" w:hAnsiTheme="minorHAnsi"/>
          <w:sz w:val="28"/>
          <w:szCs w:val="28"/>
          <w:u w:val="single"/>
          <w:lang w:val="en-GB"/>
        </w:rPr>
        <w:t xml:space="preserve"> or Native Studies 10</w:t>
      </w:r>
      <w:r w:rsidRPr="007E77F8">
        <w:rPr>
          <w:rFonts w:asciiTheme="minorHAnsi" w:hAnsiTheme="minorHAnsi"/>
          <w:sz w:val="28"/>
          <w:szCs w:val="28"/>
          <w:u w:val="single"/>
          <w:lang w:val="en-GB"/>
        </w:rPr>
        <w:t xml:space="preserve"> </w:t>
      </w:r>
    </w:p>
    <w:p w14:paraId="4F2672DA"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Social Studies 30 is a Canadian Studies course that examines the concept of change and its role in Canadian Society.  Students will learn to use a dialectical reasoning process to analyse and predict the effect of change on society and the individual.  This process is designed to give students the skills to manage the rapid, and ever more frequent, change that they will face in their futures.  Emphasis is placed on understanding the reasons for, the effects of, and management of change in Canadian economic development, cultural policy, political life and its global role.</w:t>
      </w:r>
    </w:p>
    <w:p w14:paraId="1110F99A" w14:textId="77777777" w:rsidR="00837BFD" w:rsidRPr="007E77F8" w:rsidRDefault="00837BFD"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p>
    <w:p w14:paraId="53444BB5"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Social Studies </w:t>
      </w:r>
      <w:r w:rsidR="00020823" w:rsidRPr="007E77F8">
        <w:rPr>
          <w:rFonts w:asciiTheme="minorHAnsi" w:hAnsiTheme="minorHAnsi"/>
          <w:sz w:val="28"/>
          <w:szCs w:val="28"/>
          <w:u w:val="single"/>
          <w:lang w:val="en-GB"/>
        </w:rPr>
        <w:t>31M (</w:t>
      </w:r>
      <w:r w:rsidRPr="007E77F8">
        <w:rPr>
          <w:rFonts w:asciiTheme="minorHAnsi" w:hAnsiTheme="minorHAnsi"/>
          <w:sz w:val="28"/>
          <w:szCs w:val="28"/>
          <w:u w:val="single"/>
          <w:lang w:val="en-GB"/>
        </w:rPr>
        <w:t>Grade 12</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Prerequisite:  Social Studies 10 or 11M, and special permission</w:t>
      </w:r>
    </w:p>
    <w:p w14:paraId="7E193285"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This is an alternative Canadian Studies class for students who would have difficulty coping with the regular Social Studies 30 program.</w:t>
      </w:r>
      <w:r w:rsidR="00CE199B" w:rsidRPr="007E77F8">
        <w:rPr>
          <w:rFonts w:asciiTheme="minorHAnsi" w:hAnsiTheme="minorHAnsi"/>
          <w:sz w:val="28"/>
          <w:szCs w:val="28"/>
          <w:lang w:val="en-GB"/>
        </w:rPr>
        <w:t xml:space="preserve">  Students wishing to enroll in this class </w:t>
      </w:r>
      <w:r w:rsidR="00CE199B" w:rsidRPr="007E77F8">
        <w:rPr>
          <w:rFonts w:asciiTheme="minorHAnsi" w:hAnsiTheme="minorHAnsi"/>
          <w:sz w:val="28"/>
          <w:szCs w:val="28"/>
          <w:u w:val="single"/>
          <w:lang w:val="en-GB"/>
        </w:rPr>
        <w:t>must</w:t>
      </w:r>
      <w:r w:rsidR="00CE199B" w:rsidRPr="007E77F8">
        <w:rPr>
          <w:rFonts w:asciiTheme="minorHAnsi" w:hAnsiTheme="minorHAnsi"/>
          <w:sz w:val="28"/>
          <w:szCs w:val="28"/>
          <w:lang w:val="en-GB"/>
        </w:rPr>
        <w:t xml:space="preserve"> register with Administration or Guidance personnel.</w:t>
      </w:r>
      <w:r w:rsidR="00C834DC" w:rsidRPr="007E77F8">
        <w:rPr>
          <w:rFonts w:asciiTheme="minorHAnsi" w:hAnsiTheme="minorHAnsi"/>
          <w:sz w:val="28"/>
          <w:szCs w:val="28"/>
          <w:lang w:val="en-GB"/>
        </w:rPr>
        <w:t xml:space="preserve">  </w:t>
      </w:r>
      <w:r w:rsidRPr="007E77F8">
        <w:rPr>
          <w:rFonts w:asciiTheme="minorHAnsi" w:hAnsiTheme="minorHAnsi"/>
          <w:sz w:val="28"/>
          <w:szCs w:val="28"/>
          <w:lang w:val="en-GB"/>
        </w:rPr>
        <w:t xml:space="preserve">Course content includes the following:  </w:t>
      </w:r>
    </w:p>
    <w:p w14:paraId="27B41B5E"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1.  </w:t>
      </w:r>
      <w:r w:rsidRPr="007E77F8">
        <w:rPr>
          <w:rFonts w:asciiTheme="minorHAnsi" w:hAnsiTheme="minorHAnsi"/>
          <w:sz w:val="28"/>
          <w:szCs w:val="28"/>
          <w:lang w:val="en-GB"/>
        </w:rPr>
        <w:tab/>
        <w:t xml:space="preserve">Change in Canadian society. </w:t>
      </w:r>
    </w:p>
    <w:p w14:paraId="438AB326"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2.</w:t>
      </w:r>
      <w:r w:rsidRPr="007E77F8">
        <w:rPr>
          <w:rFonts w:asciiTheme="minorHAnsi" w:hAnsiTheme="minorHAnsi"/>
          <w:sz w:val="28"/>
          <w:szCs w:val="28"/>
          <w:lang w:val="en-GB"/>
        </w:rPr>
        <w:tab/>
        <w:t>The influence of geography on economic, social and political developments</w:t>
      </w:r>
    </w:p>
    <w:p w14:paraId="3B079604"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3.</w:t>
      </w:r>
      <w:r w:rsidRPr="007E77F8">
        <w:rPr>
          <w:rFonts w:asciiTheme="minorHAnsi" w:hAnsiTheme="minorHAnsi"/>
          <w:sz w:val="28"/>
          <w:szCs w:val="28"/>
          <w:lang w:val="en-GB"/>
        </w:rPr>
        <w:tab/>
        <w:t>The Canadian political system and how it works</w:t>
      </w:r>
    </w:p>
    <w:p w14:paraId="2D12EFCC"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lastRenderedPageBreak/>
        <w:t>4.</w:t>
      </w:r>
      <w:r w:rsidRPr="007E77F8">
        <w:rPr>
          <w:rFonts w:asciiTheme="minorHAnsi" w:hAnsiTheme="minorHAnsi"/>
          <w:sz w:val="28"/>
          <w:szCs w:val="28"/>
          <w:lang w:val="en-GB"/>
        </w:rPr>
        <w:tab/>
        <w:t xml:space="preserve">Canadian diversity and multiculturalism  </w:t>
      </w:r>
    </w:p>
    <w:p w14:paraId="4A861E81"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5.</w:t>
      </w:r>
      <w:r w:rsidRPr="007E77F8">
        <w:rPr>
          <w:rFonts w:asciiTheme="minorHAnsi" w:hAnsiTheme="minorHAnsi"/>
          <w:sz w:val="28"/>
          <w:szCs w:val="28"/>
          <w:lang w:val="en-GB"/>
        </w:rPr>
        <w:tab/>
        <w:t>Canada's role in the world.</w:t>
      </w:r>
    </w:p>
    <w:p w14:paraId="164D19F3" w14:textId="77777777" w:rsidR="00F21ADC" w:rsidRPr="007E77F8" w:rsidRDefault="00F21ADC"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p>
    <w:p w14:paraId="26E94603" w14:textId="77777777" w:rsidR="002B4AAF" w:rsidRPr="007E77F8" w:rsidRDefault="002F3D4A" w:rsidP="009D433E">
      <w:pPr>
        <w:tabs>
          <w:tab w:val="left" w:pos="-1152"/>
          <w:tab w:val="left" w:pos="-720"/>
          <w:tab w:val="left" w:pos="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History</w:t>
      </w:r>
      <w:r w:rsidRPr="007E77F8">
        <w:rPr>
          <w:rFonts w:asciiTheme="minorHAnsi" w:hAnsiTheme="minorHAnsi"/>
          <w:sz w:val="28"/>
          <w:szCs w:val="28"/>
          <w:lang w:val="en-GB"/>
        </w:rPr>
        <w:t>:</w:t>
      </w:r>
      <w:r w:rsidR="002B4AAF" w:rsidRPr="007E77F8">
        <w:rPr>
          <w:rFonts w:asciiTheme="minorHAnsi" w:hAnsiTheme="minorHAnsi"/>
          <w:sz w:val="28"/>
          <w:szCs w:val="28"/>
          <w:lang w:val="en-GB"/>
        </w:rPr>
        <w:t xml:space="preserve">    Students wanting to take both Social Studies and History may do so and will obtain </w:t>
      </w:r>
      <w:r w:rsidR="00CE199B" w:rsidRPr="007E77F8">
        <w:rPr>
          <w:rFonts w:asciiTheme="minorHAnsi" w:hAnsiTheme="minorHAnsi"/>
          <w:sz w:val="28"/>
          <w:szCs w:val="28"/>
          <w:lang w:val="en-GB"/>
        </w:rPr>
        <w:t>one</w:t>
      </w:r>
      <w:r w:rsidR="002B4AAF" w:rsidRPr="007E77F8">
        <w:rPr>
          <w:rFonts w:asciiTheme="minorHAnsi" w:hAnsiTheme="minorHAnsi"/>
          <w:sz w:val="28"/>
          <w:szCs w:val="28"/>
          <w:lang w:val="en-GB"/>
        </w:rPr>
        <w:t xml:space="preserve"> credit for each.</w:t>
      </w:r>
    </w:p>
    <w:p w14:paraId="5E2FA68C" w14:textId="77777777" w:rsidR="00416B02" w:rsidRPr="007E77F8" w:rsidRDefault="00416B02"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p>
    <w:p w14:paraId="6515314F"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r w:rsidRPr="007E77F8">
        <w:rPr>
          <w:rFonts w:asciiTheme="minorHAnsi" w:hAnsiTheme="minorHAnsi"/>
          <w:sz w:val="28"/>
          <w:szCs w:val="28"/>
          <w:u w:val="single"/>
          <w:lang w:val="en-GB"/>
        </w:rPr>
        <w:t xml:space="preserve">History </w:t>
      </w:r>
      <w:r w:rsidR="00020823" w:rsidRPr="007E77F8">
        <w:rPr>
          <w:rFonts w:asciiTheme="minorHAnsi" w:hAnsiTheme="minorHAnsi"/>
          <w:sz w:val="28"/>
          <w:szCs w:val="28"/>
          <w:u w:val="single"/>
          <w:lang w:val="en-GB"/>
        </w:rPr>
        <w:t>10 (</w:t>
      </w:r>
      <w:r w:rsidRPr="007E77F8">
        <w:rPr>
          <w:rFonts w:asciiTheme="minorHAnsi" w:hAnsiTheme="minorHAnsi"/>
          <w:sz w:val="28"/>
          <w:szCs w:val="28"/>
          <w:u w:val="single"/>
          <w:lang w:val="en-GB"/>
        </w:rPr>
        <w:t>Grade 10</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CE199B" w:rsidRPr="007E77F8">
        <w:rPr>
          <w:rFonts w:asciiTheme="minorHAnsi" w:hAnsiTheme="minorHAnsi"/>
          <w:sz w:val="28"/>
          <w:szCs w:val="28"/>
          <w:u w:val="single"/>
          <w:lang w:val="en-GB"/>
        </w:rPr>
        <w:t xml:space="preserve">   </w:t>
      </w:r>
      <w:proofErr w:type="gramEnd"/>
      <w:r w:rsidR="00CE199B" w:rsidRPr="007E77F8">
        <w:rPr>
          <w:rFonts w:asciiTheme="minorHAnsi" w:hAnsiTheme="minorHAnsi"/>
          <w:sz w:val="28"/>
          <w:szCs w:val="28"/>
          <w:u w:val="single"/>
          <w:lang w:val="en-GB"/>
        </w:rPr>
        <w:t xml:space="preserve"> </w:t>
      </w:r>
      <w:r w:rsidRPr="007E77F8">
        <w:rPr>
          <w:rFonts w:asciiTheme="minorHAnsi" w:hAnsiTheme="minorHAnsi"/>
          <w:sz w:val="28"/>
          <w:szCs w:val="28"/>
          <w:u w:val="single"/>
          <w:lang w:val="en-GB"/>
        </w:rPr>
        <w:t>Prerequisite:  none</w:t>
      </w:r>
    </w:p>
    <w:p w14:paraId="7911857A"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goal of both grade 10 Social Studies and History is to help students understand the basic organizations of industrialized, democratic societies.  The history program uses the past to show students how fundamental social organizations developed in the late 18th and 19th centuries.  Major content areas include the French Revolution, the Industrial Revolution, 19th Century Ideology, Imperialism and pre-World War I.  The major concepts of interdependence, social institutions, decision-making, power and ideology are developed.</w:t>
      </w:r>
      <w:r w:rsidR="00C834DC" w:rsidRPr="007E77F8">
        <w:rPr>
          <w:rFonts w:asciiTheme="minorHAnsi" w:hAnsiTheme="minorHAnsi"/>
          <w:sz w:val="28"/>
          <w:szCs w:val="28"/>
          <w:lang w:val="en-GB"/>
        </w:rPr>
        <w:t xml:space="preserve">  </w:t>
      </w:r>
      <w:r w:rsidRPr="007E77F8">
        <w:rPr>
          <w:rFonts w:asciiTheme="minorHAnsi" w:hAnsiTheme="minorHAnsi"/>
          <w:sz w:val="28"/>
          <w:szCs w:val="28"/>
          <w:lang w:val="en-GB"/>
        </w:rPr>
        <w:t>In developing intellectual skills and abilities, the emphasis in grade 10 is in hypothesizing and analysing.</w:t>
      </w:r>
    </w:p>
    <w:p w14:paraId="303A9B19"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535CD8A3"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History </w:t>
      </w:r>
      <w:r w:rsidR="00020823" w:rsidRPr="007E77F8">
        <w:rPr>
          <w:rFonts w:asciiTheme="minorHAnsi" w:hAnsiTheme="minorHAnsi"/>
          <w:sz w:val="28"/>
          <w:szCs w:val="28"/>
          <w:u w:val="single"/>
          <w:lang w:val="en-GB"/>
        </w:rPr>
        <w:t>20 (</w:t>
      </w:r>
      <w:r w:rsidRPr="007E77F8">
        <w:rPr>
          <w:rFonts w:asciiTheme="minorHAnsi" w:hAnsiTheme="minorHAnsi"/>
          <w:sz w:val="28"/>
          <w:szCs w:val="28"/>
          <w:u w:val="single"/>
          <w:lang w:val="en-GB"/>
        </w:rPr>
        <w:t>Grade 11</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 xml:space="preserve">Prerequisite:  Social Studies 10 or History 10 </w:t>
      </w:r>
    </w:p>
    <w:p w14:paraId="2BEFB4CA"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Grade 11 History continues the development of grade 1</w:t>
      </w:r>
      <w:r w:rsidR="00C834DC" w:rsidRPr="007E77F8">
        <w:rPr>
          <w:rFonts w:asciiTheme="minorHAnsi" w:hAnsiTheme="minorHAnsi"/>
          <w:sz w:val="28"/>
          <w:szCs w:val="28"/>
          <w:lang w:val="en-GB"/>
        </w:rPr>
        <w:t>0</w:t>
      </w:r>
      <w:r w:rsidRPr="007E77F8">
        <w:rPr>
          <w:rFonts w:asciiTheme="minorHAnsi" w:hAnsiTheme="minorHAnsi"/>
          <w:sz w:val="28"/>
          <w:szCs w:val="28"/>
          <w:lang w:val="en-GB"/>
        </w:rPr>
        <w:t>.  Concept studies include:</w:t>
      </w:r>
    </w:p>
    <w:p w14:paraId="25F77F7A"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 xml:space="preserve">1.   </w:t>
      </w:r>
      <w:r w:rsidRPr="007E77F8">
        <w:rPr>
          <w:rFonts w:asciiTheme="minorHAnsi" w:hAnsiTheme="minorHAnsi"/>
          <w:sz w:val="28"/>
          <w:szCs w:val="28"/>
          <w:lang w:val="en-GB"/>
        </w:rPr>
        <w:tab/>
        <w:t>Forces underlying the world today:  Nationalism, Industrialism, Imperialism, Militarism, The Balance of Power.</w:t>
      </w:r>
    </w:p>
    <w:p w14:paraId="22E239D9"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2.</w:t>
      </w:r>
      <w:r w:rsidRPr="007E77F8">
        <w:rPr>
          <w:rFonts w:asciiTheme="minorHAnsi" w:hAnsiTheme="minorHAnsi"/>
          <w:sz w:val="28"/>
          <w:szCs w:val="28"/>
          <w:lang w:val="en-GB"/>
        </w:rPr>
        <w:tab/>
        <w:t>World War One and Two.</w:t>
      </w:r>
    </w:p>
    <w:p w14:paraId="5BD1FB18"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 xml:space="preserve">3.  </w:t>
      </w:r>
      <w:r w:rsidRPr="007E77F8">
        <w:rPr>
          <w:rFonts w:asciiTheme="minorHAnsi" w:hAnsiTheme="minorHAnsi"/>
          <w:sz w:val="28"/>
          <w:szCs w:val="28"/>
          <w:lang w:val="en-GB"/>
        </w:rPr>
        <w:tab/>
        <w:t>The development of totalitarian movements: Communism and Nazism.</w:t>
      </w:r>
    </w:p>
    <w:p w14:paraId="219AA994"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Theme="minorHAnsi" w:hAnsiTheme="minorHAnsi"/>
          <w:sz w:val="28"/>
          <w:szCs w:val="28"/>
          <w:lang w:val="en-GB"/>
        </w:rPr>
      </w:pPr>
      <w:r w:rsidRPr="007E77F8">
        <w:rPr>
          <w:rFonts w:asciiTheme="minorHAnsi" w:hAnsiTheme="minorHAnsi"/>
          <w:sz w:val="28"/>
          <w:szCs w:val="28"/>
          <w:lang w:val="en-GB"/>
        </w:rPr>
        <w:t xml:space="preserve">4.   </w:t>
      </w:r>
      <w:r w:rsidRPr="007E77F8">
        <w:rPr>
          <w:rFonts w:asciiTheme="minorHAnsi" w:hAnsiTheme="minorHAnsi"/>
          <w:sz w:val="28"/>
          <w:szCs w:val="28"/>
          <w:lang w:val="en-GB"/>
        </w:rPr>
        <w:tab/>
        <w:t>Dominant Forces in the world today:  in politics, economics, technology.  The course will emphasize inquiry and critical reasoning.</w:t>
      </w:r>
    </w:p>
    <w:p w14:paraId="45684EC8" w14:textId="77777777" w:rsidR="00C834DC" w:rsidRPr="007E77F8" w:rsidRDefault="00C834DC"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p>
    <w:p w14:paraId="4DA33B74"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History 30: Canadian Studies</w:t>
      </w:r>
      <w:proofErr w:type="gramStart"/>
      <w:r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Grade 12</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1 credit)</w:t>
      </w:r>
      <w:r w:rsidR="00CE199B" w:rsidRPr="007E77F8">
        <w:rPr>
          <w:rFonts w:asciiTheme="minorHAnsi" w:hAnsiTheme="minorHAnsi"/>
          <w:sz w:val="28"/>
          <w:szCs w:val="28"/>
          <w:u w:val="single"/>
          <w:lang w:val="en-GB"/>
        </w:rPr>
        <w:t xml:space="preserve">   </w:t>
      </w:r>
      <w:r w:rsidRPr="007E77F8">
        <w:rPr>
          <w:rFonts w:asciiTheme="minorHAnsi" w:hAnsiTheme="minorHAnsi"/>
          <w:sz w:val="28"/>
          <w:szCs w:val="28"/>
          <w:u w:val="single"/>
          <w:lang w:val="en-GB"/>
        </w:rPr>
        <w:t xml:space="preserve">Prerequisite:  Social Studies 10 or History 10 or Native Studies 10 </w:t>
      </w:r>
    </w:p>
    <w:p w14:paraId="0A2CA118" w14:textId="77777777" w:rsidR="002B4AAF" w:rsidRPr="007E77F8" w:rsidRDefault="002B4AAF" w:rsidP="00A838B7">
      <w:pPr>
        <w:tabs>
          <w:tab w:val="left" w:pos="-1152"/>
          <w:tab w:val="left" w:pos="-720"/>
          <w:tab w:val="left" w:pos="0"/>
          <w:tab w:val="left" w:pos="720"/>
          <w:tab w:val="left" w:pos="1440"/>
          <w:tab w:val="left" w:pos="1656"/>
          <w:tab w:val="left" w:pos="2070"/>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The History 30: Canadian Studies Course is a </w:t>
      </w:r>
      <w:r w:rsidR="00020823" w:rsidRPr="007E77F8">
        <w:rPr>
          <w:rFonts w:asciiTheme="minorHAnsi" w:hAnsiTheme="minorHAnsi"/>
          <w:sz w:val="28"/>
          <w:szCs w:val="28"/>
          <w:lang w:val="en-GB"/>
        </w:rPr>
        <w:t>conceptually based</w:t>
      </w:r>
      <w:r w:rsidRPr="007E77F8">
        <w:rPr>
          <w:rFonts w:asciiTheme="minorHAnsi" w:hAnsiTheme="minorHAnsi"/>
          <w:sz w:val="28"/>
          <w:szCs w:val="28"/>
          <w:lang w:val="en-GB"/>
        </w:rPr>
        <w:t xml:space="preserve"> course that examines the key events, processes, and people that shaped the development of Canadian society from contact between First Nations and Europeans to contemporary Canada.  The course is divided into five units of study:</w:t>
      </w:r>
      <w:r w:rsidR="00471772" w:rsidRPr="007E77F8">
        <w:rPr>
          <w:rFonts w:asciiTheme="minorHAnsi" w:hAnsiTheme="minorHAnsi"/>
          <w:sz w:val="28"/>
          <w:szCs w:val="28"/>
          <w:lang w:val="en-GB"/>
        </w:rPr>
        <w:tab/>
      </w:r>
      <w:r w:rsidR="00CE199B" w:rsidRPr="007E77F8">
        <w:rPr>
          <w:rFonts w:asciiTheme="minorHAnsi" w:hAnsiTheme="minorHAnsi"/>
          <w:sz w:val="28"/>
          <w:szCs w:val="28"/>
          <w:lang w:val="en-GB"/>
        </w:rPr>
        <w:t>U</w:t>
      </w:r>
      <w:r w:rsidRPr="007E77F8">
        <w:rPr>
          <w:rFonts w:asciiTheme="minorHAnsi" w:hAnsiTheme="minorHAnsi"/>
          <w:sz w:val="28"/>
          <w:szCs w:val="28"/>
          <w:lang w:val="en-GB"/>
        </w:rPr>
        <w:t>nit 1:</w:t>
      </w:r>
      <w:r w:rsidR="00CE199B" w:rsidRPr="007E77F8">
        <w:rPr>
          <w:rFonts w:asciiTheme="minorHAnsi" w:hAnsiTheme="minorHAnsi"/>
          <w:sz w:val="28"/>
          <w:szCs w:val="28"/>
          <w:lang w:val="en-GB"/>
        </w:rPr>
        <w:t xml:space="preserve">  </w:t>
      </w:r>
      <w:r w:rsidRPr="007E77F8">
        <w:rPr>
          <w:rFonts w:asciiTheme="minorHAnsi" w:hAnsiTheme="minorHAnsi"/>
          <w:sz w:val="28"/>
          <w:szCs w:val="28"/>
          <w:lang w:val="en-GB"/>
        </w:rPr>
        <w:t>Relationships: People and Paradigms</w:t>
      </w:r>
      <w:r w:rsidR="00B850BE" w:rsidRPr="007E77F8">
        <w:rPr>
          <w:rFonts w:asciiTheme="minorHAnsi" w:hAnsiTheme="minorHAnsi"/>
          <w:sz w:val="28"/>
          <w:szCs w:val="28"/>
          <w:lang w:val="en-GB"/>
        </w:rPr>
        <w:t xml:space="preserve">; </w:t>
      </w:r>
      <w:r w:rsidR="00CE199B" w:rsidRPr="007E77F8">
        <w:rPr>
          <w:rFonts w:asciiTheme="minorHAnsi" w:hAnsiTheme="minorHAnsi"/>
          <w:sz w:val="28"/>
          <w:szCs w:val="28"/>
          <w:lang w:val="en-GB"/>
        </w:rPr>
        <w:t>U</w:t>
      </w:r>
      <w:r w:rsidRPr="007E77F8">
        <w:rPr>
          <w:rFonts w:asciiTheme="minorHAnsi" w:hAnsiTheme="minorHAnsi"/>
          <w:sz w:val="28"/>
          <w:szCs w:val="28"/>
          <w:lang w:val="en-GB"/>
        </w:rPr>
        <w:t>nit 2:</w:t>
      </w:r>
      <w:r w:rsidR="00CE199B" w:rsidRPr="007E77F8">
        <w:rPr>
          <w:rFonts w:asciiTheme="minorHAnsi" w:hAnsiTheme="minorHAnsi"/>
          <w:sz w:val="28"/>
          <w:szCs w:val="28"/>
          <w:lang w:val="en-GB"/>
        </w:rPr>
        <w:t xml:space="preserve">  </w:t>
      </w:r>
      <w:r w:rsidRPr="007E77F8">
        <w:rPr>
          <w:rFonts w:asciiTheme="minorHAnsi" w:hAnsiTheme="minorHAnsi"/>
          <w:sz w:val="28"/>
          <w:szCs w:val="28"/>
          <w:lang w:val="en-GB"/>
        </w:rPr>
        <w:t>The Nineteenth Century: The Road to Democracy</w:t>
      </w:r>
      <w:r w:rsidR="00B850BE" w:rsidRPr="007E77F8">
        <w:rPr>
          <w:rFonts w:asciiTheme="minorHAnsi" w:hAnsiTheme="minorHAnsi"/>
          <w:sz w:val="28"/>
          <w:szCs w:val="28"/>
          <w:lang w:val="en-GB"/>
        </w:rPr>
        <w:t xml:space="preserve">; </w:t>
      </w:r>
      <w:r w:rsidRPr="007E77F8">
        <w:rPr>
          <w:rFonts w:asciiTheme="minorHAnsi" w:hAnsiTheme="minorHAnsi"/>
          <w:sz w:val="28"/>
          <w:szCs w:val="28"/>
          <w:lang w:val="en-GB"/>
        </w:rPr>
        <w:t>Unit 3:</w:t>
      </w:r>
      <w:r w:rsidR="00471772" w:rsidRPr="007E77F8">
        <w:rPr>
          <w:rFonts w:asciiTheme="minorHAnsi" w:hAnsiTheme="minorHAnsi"/>
          <w:sz w:val="28"/>
          <w:szCs w:val="28"/>
          <w:lang w:val="en-GB"/>
        </w:rPr>
        <w:t xml:space="preserve">  </w:t>
      </w:r>
      <w:r w:rsidRPr="007E77F8">
        <w:rPr>
          <w:rFonts w:asciiTheme="minorHAnsi" w:hAnsiTheme="minorHAnsi"/>
          <w:sz w:val="28"/>
          <w:szCs w:val="28"/>
          <w:lang w:val="en-GB"/>
        </w:rPr>
        <w:t>External Forces and Domestic Realities</w:t>
      </w:r>
      <w:r w:rsidR="00B850BE" w:rsidRPr="007E77F8">
        <w:rPr>
          <w:rFonts w:asciiTheme="minorHAnsi" w:hAnsiTheme="minorHAnsi"/>
          <w:sz w:val="28"/>
          <w:szCs w:val="28"/>
          <w:lang w:val="en-GB"/>
        </w:rPr>
        <w:t xml:space="preserve">; </w:t>
      </w:r>
      <w:r w:rsidRPr="007E77F8">
        <w:rPr>
          <w:rFonts w:asciiTheme="minorHAnsi" w:hAnsiTheme="minorHAnsi"/>
          <w:sz w:val="28"/>
          <w:szCs w:val="28"/>
          <w:lang w:val="en-GB"/>
        </w:rPr>
        <w:t>Unit 4:</w:t>
      </w:r>
      <w:r w:rsidR="00471772" w:rsidRPr="007E77F8">
        <w:rPr>
          <w:rFonts w:asciiTheme="minorHAnsi" w:hAnsiTheme="minorHAnsi"/>
          <w:sz w:val="28"/>
          <w:szCs w:val="28"/>
          <w:lang w:val="en-GB"/>
        </w:rPr>
        <w:t xml:space="preserve">  </w:t>
      </w:r>
      <w:r w:rsidRPr="007E77F8">
        <w:rPr>
          <w:rFonts w:asciiTheme="minorHAnsi" w:hAnsiTheme="minorHAnsi"/>
          <w:sz w:val="28"/>
          <w:szCs w:val="28"/>
          <w:lang w:val="en-GB"/>
        </w:rPr>
        <w:t>The Forces of Nationalism</w:t>
      </w:r>
      <w:r w:rsidR="00B850BE" w:rsidRPr="007E77F8">
        <w:rPr>
          <w:rFonts w:asciiTheme="minorHAnsi" w:hAnsiTheme="minorHAnsi"/>
          <w:sz w:val="28"/>
          <w:szCs w:val="28"/>
          <w:lang w:val="en-GB"/>
        </w:rPr>
        <w:t xml:space="preserve"> and </w:t>
      </w:r>
      <w:r w:rsidRPr="007E77F8">
        <w:rPr>
          <w:rFonts w:asciiTheme="minorHAnsi" w:hAnsiTheme="minorHAnsi"/>
          <w:sz w:val="28"/>
          <w:szCs w:val="28"/>
          <w:lang w:val="en-GB"/>
        </w:rPr>
        <w:t>Unit 5:</w:t>
      </w:r>
      <w:r w:rsidR="00471772" w:rsidRPr="007E77F8">
        <w:rPr>
          <w:rFonts w:asciiTheme="minorHAnsi" w:hAnsiTheme="minorHAnsi"/>
          <w:sz w:val="28"/>
          <w:szCs w:val="28"/>
          <w:lang w:val="en-GB"/>
        </w:rPr>
        <w:t xml:space="preserve">  </w:t>
      </w:r>
      <w:r w:rsidRPr="007E77F8">
        <w:rPr>
          <w:rFonts w:asciiTheme="minorHAnsi" w:hAnsiTheme="minorHAnsi"/>
          <w:sz w:val="28"/>
          <w:szCs w:val="28"/>
          <w:lang w:val="en-GB"/>
        </w:rPr>
        <w:t>Challenges and Opportunities</w:t>
      </w:r>
      <w:r w:rsidR="00B850BE" w:rsidRPr="007E77F8">
        <w:rPr>
          <w:rFonts w:asciiTheme="minorHAnsi" w:hAnsiTheme="minorHAnsi"/>
          <w:sz w:val="28"/>
          <w:szCs w:val="28"/>
          <w:lang w:val="en-GB"/>
        </w:rPr>
        <w:t>.</w:t>
      </w:r>
    </w:p>
    <w:p w14:paraId="6D2CC1ED" w14:textId="77777777" w:rsidR="00B850BE" w:rsidRPr="007E77F8" w:rsidRDefault="00B850BE"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69188161"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In developing intellectual skills and abilities, the emphasis in History 30: Canadian Studies is on dialectical thinking, evaluation, and research and presentations skills. Students will be required to write one major research paper worth </w:t>
      </w:r>
      <w:r w:rsidR="00071F2A" w:rsidRPr="007E77F8">
        <w:rPr>
          <w:rFonts w:asciiTheme="minorHAnsi" w:hAnsiTheme="minorHAnsi"/>
          <w:sz w:val="28"/>
          <w:szCs w:val="28"/>
          <w:lang w:val="en-GB"/>
        </w:rPr>
        <w:t>20</w:t>
      </w:r>
      <w:r w:rsidRPr="007E77F8">
        <w:rPr>
          <w:rFonts w:asciiTheme="minorHAnsi" w:hAnsiTheme="minorHAnsi"/>
          <w:sz w:val="28"/>
          <w:szCs w:val="28"/>
          <w:lang w:val="en-GB"/>
        </w:rPr>
        <w:t>% of the final mark and a comprehensive final examination worth 20% of the final mark.</w:t>
      </w:r>
    </w:p>
    <w:p w14:paraId="6C284FCF" w14:textId="77777777" w:rsidR="00EB678D" w:rsidRPr="007E77F8" w:rsidRDefault="00EB678D"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618AB5C7"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r w:rsidRPr="007E77F8">
        <w:rPr>
          <w:rFonts w:asciiTheme="minorHAnsi" w:hAnsiTheme="minorHAnsi"/>
          <w:sz w:val="28"/>
          <w:szCs w:val="28"/>
          <w:u w:val="single"/>
          <w:lang w:val="en-GB"/>
        </w:rPr>
        <w:t xml:space="preserve">Psychology </w:t>
      </w:r>
      <w:r w:rsidR="00020823" w:rsidRPr="007E77F8">
        <w:rPr>
          <w:rFonts w:asciiTheme="minorHAnsi" w:hAnsiTheme="minorHAnsi"/>
          <w:sz w:val="28"/>
          <w:szCs w:val="28"/>
          <w:u w:val="single"/>
          <w:lang w:val="en-GB"/>
        </w:rPr>
        <w:t>20 (</w:t>
      </w:r>
      <w:r w:rsidRPr="007E77F8">
        <w:rPr>
          <w:rFonts w:asciiTheme="minorHAnsi" w:hAnsiTheme="minorHAnsi"/>
          <w:sz w:val="28"/>
          <w:szCs w:val="28"/>
          <w:u w:val="single"/>
          <w:lang w:val="en-GB"/>
        </w:rPr>
        <w:t>Grade 11</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Prerequisite:  none</w:t>
      </w:r>
    </w:p>
    <w:p w14:paraId="216C7D9E" w14:textId="77777777" w:rsidR="002B4AAF"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Psychology 20 is a study of human </w:t>
      </w:r>
      <w:r w:rsidR="00020823" w:rsidRPr="007E77F8">
        <w:rPr>
          <w:rFonts w:asciiTheme="minorHAnsi" w:hAnsiTheme="minorHAnsi"/>
          <w:sz w:val="28"/>
          <w:szCs w:val="28"/>
          <w:lang w:val="en-GB"/>
        </w:rPr>
        <w:t>behaviour</w:t>
      </w:r>
      <w:r w:rsidRPr="007E77F8">
        <w:rPr>
          <w:rFonts w:asciiTheme="minorHAnsi" w:hAnsiTheme="minorHAnsi"/>
          <w:sz w:val="28"/>
          <w:szCs w:val="28"/>
          <w:lang w:val="en-GB"/>
        </w:rPr>
        <w:t xml:space="preserve">.  The purpose of the program is for the student to gain a better understanding of the </w:t>
      </w:r>
      <w:r w:rsidR="00020823" w:rsidRPr="007E77F8">
        <w:rPr>
          <w:rFonts w:asciiTheme="minorHAnsi" w:hAnsiTheme="minorHAnsi"/>
          <w:sz w:val="28"/>
          <w:szCs w:val="28"/>
          <w:lang w:val="en-GB"/>
        </w:rPr>
        <w:t>factors that</w:t>
      </w:r>
      <w:r w:rsidRPr="007E77F8">
        <w:rPr>
          <w:rFonts w:asciiTheme="minorHAnsi" w:hAnsiTheme="minorHAnsi"/>
          <w:sz w:val="28"/>
          <w:szCs w:val="28"/>
          <w:lang w:val="en-GB"/>
        </w:rPr>
        <w:t xml:space="preserve"> govern human behavio</w:t>
      </w:r>
      <w:r w:rsidR="00513790" w:rsidRPr="007E77F8">
        <w:rPr>
          <w:rFonts w:asciiTheme="minorHAnsi" w:hAnsiTheme="minorHAnsi"/>
          <w:sz w:val="28"/>
          <w:szCs w:val="28"/>
          <w:lang w:val="en-GB"/>
        </w:rPr>
        <w:t>u</w:t>
      </w:r>
      <w:r w:rsidR="00472072">
        <w:rPr>
          <w:rFonts w:asciiTheme="minorHAnsi" w:hAnsiTheme="minorHAnsi"/>
          <w:sz w:val="28"/>
          <w:szCs w:val="28"/>
          <w:lang w:val="en-GB"/>
        </w:rPr>
        <w:t>r</w:t>
      </w:r>
      <w:r w:rsidR="00DF4A1D">
        <w:rPr>
          <w:rFonts w:asciiTheme="minorHAnsi" w:hAnsiTheme="minorHAnsi"/>
          <w:sz w:val="28"/>
          <w:szCs w:val="28"/>
          <w:lang w:val="en-GB"/>
        </w:rPr>
        <w:t xml:space="preserve">. </w:t>
      </w:r>
      <w:r w:rsidRPr="007E77F8">
        <w:rPr>
          <w:rFonts w:asciiTheme="minorHAnsi" w:hAnsiTheme="minorHAnsi"/>
          <w:sz w:val="28"/>
          <w:szCs w:val="28"/>
          <w:lang w:val="en-GB"/>
        </w:rPr>
        <w:t xml:space="preserve">Equally important </w:t>
      </w:r>
      <w:r w:rsidRPr="007E77F8">
        <w:rPr>
          <w:rFonts w:asciiTheme="minorHAnsi" w:hAnsiTheme="minorHAnsi"/>
          <w:sz w:val="28"/>
          <w:szCs w:val="28"/>
          <w:lang w:val="en-GB"/>
        </w:rPr>
        <w:lastRenderedPageBreak/>
        <w:t>as developing the understanding or content discussed above, the program provides an opportunity to develop skills in critical thinking, social interaction an</w:t>
      </w:r>
      <w:r w:rsidR="00472072">
        <w:rPr>
          <w:rFonts w:asciiTheme="minorHAnsi" w:hAnsiTheme="minorHAnsi"/>
          <w:sz w:val="28"/>
          <w:szCs w:val="28"/>
          <w:lang w:val="en-GB"/>
        </w:rPr>
        <w:t xml:space="preserve">d personal </w:t>
      </w:r>
      <w:r w:rsidR="00DF4A1D">
        <w:rPr>
          <w:rFonts w:asciiTheme="minorHAnsi" w:hAnsiTheme="minorHAnsi"/>
          <w:sz w:val="28"/>
          <w:szCs w:val="28"/>
          <w:lang w:val="en-GB"/>
        </w:rPr>
        <w:t>understanding</w:t>
      </w:r>
      <w:r w:rsidR="00472072">
        <w:rPr>
          <w:rFonts w:asciiTheme="minorHAnsi" w:hAnsiTheme="minorHAnsi"/>
          <w:sz w:val="28"/>
          <w:szCs w:val="28"/>
          <w:lang w:val="en-GB"/>
        </w:rPr>
        <w:t>.</w:t>
      </w:r>
    </w:p>
    <w:p w14:paraId="5A1BE692" w14:textId="77777777" w:rsidR="00472072" w:rsidRPr="007E77F8" w:rsidRDefault="00472072"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7B695683"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Psychology </w:t>
      </w:r>
      <w:r w:rsidR="00020823" w:rsidRPr="007E77F8">
        <w:rPr>
          <w:rFonts w:asciiTheme="minorHAnsi" w:hAnsiTheme="minorHAnsi"/>
          <w:sz w:val="28"/>
          <w:szCs w:val="28"/>
          <w:u w:val="single"/>
          <w:lang w:val="en-GB"/>
        </w:rPr>
        <w:t>30 (</w:t>
      </w:r>
      <w:r w:rsidRPr="007E77F8">
        <w:rPr>
          <w:rFonts w:asciiTheme="minorHAnsi" w:hAnsiTheme="minorHAnsi"/>
          <w:sz w:val="28"/>
          <w:szCs w:val="28"/>
          <w:u w:val="single"/>
          <w:lang w:val="en-GB"/>
        </w:rPr>
        <w:t>Grade 12</w:t>
      </w:r>
      <w:r w:rsidR="00020823"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CE199B"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 xml:space="preserve">Prerequisite:  none </w:t>
      </w:r>
      <w:r w:rsidRPr="007E77F8">
        <w:rPr>
          <w:rFonts w:asciiTheme="minorHAnsi" w:hAnsiTheme="minorHAnsi"/>
          <w:sz w:val="28"/>
          <w:szCs w:val="28"/>
          <w:u w:val="single"/>
          <w:lang w:val="en-GB"/>
        </w:rPr>
        <w:noBreakHyphen/>
        <w:t xml:space="preserve"> Psych 20 preferred</w:t>
      </w:r>
    </w:p>
    <w:p w14:paraId="1328D9E0"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Psychology 30 focuses primarily on the individual from a developmental point of view.  The purpose of the program is for students to gain a better understanding of human development</w:t>
      </w:r>
      <w:r w:rsidR="00DF4A1D">
        <w:rPr>
          <w:rFonts w:asciiTheme="minorHAnsi" w:hAnsiTheme="minorHAnsi"/>
          <w:sz w:val="28"/>
          <w:szCs w:val="28"/>
          <w:lang w:val="en-GB"/>
        </w:rPr>
        <w:t>.  The course includes an Introduction, Prenatal Care, Infant and Childhood Development, Adolescent Development and Adulthood</w:t>
      </w:r>
      <w:r w:rsidRPr="007E77F8">
        <w:rPr>
          <w:rFonts w:asciiTheme="minorHAnsi" w:hAnsiTheme="minorHAnsi"/>
          <w:sz w:val="28"/>
          <w:szCs w:val="28"/>
          <w:lang w:val="en-GB"/>
        </w:rPr>
        <w:t>.</w:t>
      </w:r>
    </w:p>
    <w:p w14:paraId="213B2AA3" w14:textId="77777777" w:rsidR="00DD0FBA" w:rsidRPr="007E77F8" w:rsidRDefault="00DD0FBA"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75DF74E5"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Native Studies 10 (Grade 10) (1 </w:t>
      </w:r>
      <w:proofErr w:type="gramStart"/>
      <w:r w:rsidRPr="007E77F8">
        <w:rPr>
          <w:rFonts w:asciiTheme="minorHAnsi" w:hAnsiTheme="minorHAnsi"/>
          <w:sz w:val="28"/>
          <w:szCs w:val="28"/>
          <w:u w:val="single"/>
          <w:lang w:val="en-GB"/>
        </w:rPr>
        <w:t>credit)</w:t>
      </w:r>
      <w:r w:rsidR="00471772"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Prerequisite:  none</w:t>
      </w:r>
    </w:p>
    <w:p w14:paraId="1894728D"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Indian and Metis Social Organizations</w:t>
      </w:r>
      <w:r w:rsidR="00513790" w:rsidRPr="007E77F8">
        <w:rPr>
          <w:rFonts w:asciiTheme="minorHAnsi" w:hAnsiTheme="minorHAnsi"/>
          <w:sz w:val="28"/>
          <w:szCs w:val="28"/>
          <w:lang w:val="en-GB"/>
        </w:rPr>
        <w:t xml:space="preserve">:   </w:t>
      </w:r>
      <w:r w:rsidRPr="007E77F8">
        <w:rPr>
          <w:rFonts w:asciiTheme="minorHAnsi" w:hAnsiTheme="minorHAnsi"/>
          <w:sz w:val="28"/>
          <w:szCs w:val="28"/>
          <w:lang w:val="en-GB"/>
        </w:rPr>
        <w:t>Native Studies 10 is an examination of the cultures, the organizations and institutions of Indian and Metis peoples of Alberta, Saskatchewan and Manitoba. These cultures are studied as to how they existed in the past, how changes occurred and continue to occur, and the effect these changes might have on the future.  The social organizations to be examined are categorized under the following units:</w:t>
      </w:r>
      <w:r w:rsidR="00D21F83" w:rsidRPr="007E77F8">
        <w:rPr>
          <w:rFonts w:asciiTheme="minorHAnsi" w:hAnsiTheme="minorHAnsi"/>
          <w:sz w:val="28"/>
          <w:szCs w:val="28"/>
          <w:lang w:val="en-GB"/>
        </w:rPr>
        <w:t xml:space="preserve">  </w:t>
      </w:r>
      <w:r w:rsidRPr="007E77F8">
        <w:rPr>
          <w:rFonts w:asciiTheme="minorHAnsi" w:hAnsiTheme="minorHAnsi"/>
          <w:sz w:val="28"/>
          <w:szCs w:val="28"/>
          <w:lang w:val="en-GB"/>
        </w:rPr>
        <w:t xml:space="preserve">Identity and </w:t>
      </w:r>
      <w:r w:rsidR="008B628E" w:rsidRPr="007E77F8">
        <w:rPr>
          <w:rFonts w:asciiTheme="minorHAnsi" w:hAnsiTheme="minorHAnsi"/>
          <w:sz w:val="28"/>
          <w:szCs w:val="28"/>
          <w:lang w:val="en-GB"/>
        </w:rPr>
        <w:t>Worldviews</w:t>
      </w:r>
      <w:r w:rsidRPr="007E77F8">
        <w:rPr>
          <w:rFonts w:asciiTheme="minorHAnsi" w:hAnsiTheme="minorHAnsi"/>
          <w:sz w:val="28"/>
          <w:szCs w:val="28"/>
          <w:lang w:val="en-GB"/>
        </w:rPr>
        <w:t>:  Aboriginal Perspectives</w:t>
      </w:r>
      <w:r w:rsidR="00D21F83" w:rsidRPr="007E77F8">
        <w:rPr>
          <w:rFonts w:asciiTheme="minorHAnsi" w:hAnsiTheme="minorHAnsi"/>
          <w:sz w:val="28"/>
          <w:szCs w:val="28"/>
          <w:lang w:val="en-GB"/>
        </w:rPr>
        <w:t xml:space="preserve">; </w:t>
      </w:r>
      <w:r w:rsidRPr="007E77F8">
        <w:rPr>
          <w:rFonts w:asciiTheme="minorHAnsi" w:hAnsiTheme="minorHAnsi"/>
          <w:sz w:val="28"/>
          <w:szCs w:val="28"/>
          <w:lang w:val="en-GB"/>
        </w:rPr>
        <w:t>Community and Kinship:  Aboriginal Perspectives</w:t>
      </w:r>
      <w:r w:rsidR="008B628E" w:rsidRPr="007E77F8">
        <w:rPr>
          <w:rFonts w:asciiTheme="minorHAnsi" w:hAnsiTheme="minorHAnsi"/>
          <w:sz w:val="28"/>
          <w:szCs w:val="28"/>
          <w:lang w:val="en-GB"/>
        </w:rPr>
        <w:t>; Governance</w:t>
      </w:r>
      <w:r w:rsidRPr="007E77F8">
        <w:rPr>
          <w:rFonts w:asciiTheme="minorHAnsi" w:hAnsiTheme="minorHAnsi"/>
          <w:sz w:val="28"/>
          <w:szCs w:val="28"/>
          <w:lang w:val="en-GB"/>
        </w:rPr>
        <w:t>:  Aboriginal Perspectives</w:t>
      </w:r>
      <w:r w:rsidR="00D21F83" w:rsidRPr="007E77F8">
        <w:rPr>
          <w:rFonts w:asciiTheme="minorHAnsi" w:hAnsiTheme="minorHAnsi"/>
          <w:sz w:val="28"/>
          <w:szCs w:val="28"/>
          <w:lang w:val="en-GB"/>
        </w:rPr>
        <w:t xml:space="preserve">; and </w:t>
      </w:r>
      <w:r w:rsidRPr="007E77F8">
        <w:rPr>
          <w:rFonts w:asciiTheme="minorHAnsi" w:hAnsiTheme="minorHAnsi"/>
          <w:sz w:val="28"/>
          <w:szCs w:val="28"/>
          <w:lang w:val="en-GB"/>
        </w:rPr>
        <w:t>Economics:  Aboriginal Perspectives</w:t>
      </w:r>
      <w:r w:rsidR="00D21F83" w:rsidRPr="007E77F8">
        <w:rPr>
          <w:rFonts w:asciiTheme="minorHAnsi" w:hAnsiTheme="minorHAnsi"/>
          <w:sz w:val="28"/>
          <w:szCs w:val="28"/>
          <w:lang w:val="en-GB"/>
        </w:rPr>
        <w:t>.</w:t>
      </w:r>
    </w:p>
    <w:p w14:paraId="11FB3A5B"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6DFA7233" w14:textId="77777777" w:rsidR="003167CD"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The key skills developed in grade 10 are hypothesizing and analyzing. </w:t>
      </w:r>
      <w:r w:rsidR="00194A56" w:rsidRPr="007E77F8">
        <w:rPr>
          <w:rFonts w:asciiTheme="minorHAnsi" w:hAnsiTheme="minorHAnsi"/>
          <w:sz w:val="28"/>
          <w:szCs w:val="28"/>
          <w:lang w:val="en-GB"/>
        </w:rPr>
        <w:t xml:space="preserve"> </w:t>
      </w:r>
      <w:r w:rsidRPr="007E77F8">
        <w:rPr>
          <w:rFonts w:asciiTheme="minorHAnsi" w:hAnsiTheme="minorHAnsi"/>
          <w:sz w:val="28"/>
          <w:szCs w:val="28"/>
          <w:lang w:val="en-GB"/>
        </w:rPr>
        <w:t xml:space="preserve">This course meets the grade 10 requirements for the compulsory Social Studies credit.  </w:t>
      </w:r>
    </w:p>
    <w:p w14:paraId="3BFBF0C2" w14:textId="77777777" w:rsidR="00D744BE" w:rsidRPr="007E77F8" w:rsidRDefault="00D744BE"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4B502169"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Native Studies 30: Canadian Studies (Grade 12) (1 </w:t>
      </w:r>
      <w:proofErr w:type="gramStart"/>
      <w:r w:rsidRPr="007E77F8">
        <w:rPr>
          <w:rFonts w:asciiTheme="minorHAnsi" w:hAnsiTheme="minorHAnsi"/>
          <w:sz w:val="28"/>
          <w:szCs w:val="28"/>
          <w:u w:val="single"/>
          <w:lang w:val="en-GB"/>
        </w:rPr>
        <w:t>credit)</w:t>
      </w:r>
      <w:r w:rsidR="00471772"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 xml:space="preserve">Prerequisite: None </w:t>
      </w:r>
    </w:p>
    <w:p w14:paraId="5C1E984D"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The Native Studies 30 course employs a holistic approach to study the Canadian Indigenous people and key issues affecting them.  The units of study </w:t>
      </w:r>
      <w:r w:rsidR="008B628E" w:rsidRPr="007E77F8">
        <w:rPr>
          <w:rFonts w:asciiTheme="minorHAnsi" w:hAnsiTheme="minorHAnsi"/>
          <w:sz w:val="28"/>
          <w:szCs w:val="28"/>
          <w:lang w:val="en-GB"/>
        </w:rPr>
        <w:t>are Aboriginal</w:t>
      </w:r>
      <w:r w:rsidRPr="007E77F8">
        <w:rPr>
          <w:rFonts w:asciiTheme="minorHAnsi" w:hAnsiTheme="minorHAnsi"/>
          <w:sz w:val="28"/>
          <w:szCs w:val="28"/>
          <w:lang w:val="en-GB"/>
        </w:rPr>
        <w:t xml:space="preserve"> and Treaty Rights</w:t>
      </w:r>
      <w:r w:rsidR="00B850BE" w:rsidRPr="007E77F8">
        <w:rPr>
          <w:rFonts w:asciiTheme="minorHAnsi" w:hAnsiTheme="minorHAnsi"/>
          <w:sz w:val="28"/>
          <w:szCs w:val="28"/>
          <w:lang w:val="en-GB"/>
        </w:rPr>
        <w:t xml:space="preserve">; </w:t>
      </w:r>
      <w:r w:rsidRPr="007E77F8">
        <w:rPr>
          <w:rFonts w:asciiTheme="minorHAnsi" w:hAnsiTheme="minorHAnsi"/>
          <w:sz w:val="28"/>
          <w:szCs w:val="28"/>
          <w:lang w:val="en-GB"/>
        </w:rPr>
        <w:t>Governance</w:t>
      </w:r>
      <w:r w:rsidR="00B850BE" w:rsidRPr="007E77F8">
        <w:rPr>
          <w:rFonts w:asciiTheme="minorHAnsi" w:hAnsiTheme="minorHAnsi"/>
          <w:sz w:val="28"/>
          <w:szCs w:val="28"/>
          <w:lang w:val="en-GB"/>
        </w:rPr>
        <w:t xml:space="preserve">; </w:t>
      </w:r>
      <w:r w:rsidRPr="007E77F8">
        <w:rPr>
          <w:rFonts w:asciiTheme="minorHAnsi" w:hAnsiTheme="minorHAnsi"/>
          <w:sz w:val="28"/>
          <w:szCs w:val="28"/>
          <w:lang w:val="en-GB"/>
        </w:rPr>
        <w:t>Land claims and Treaty Land Entitlements</w:t>
      </w:r>
      <w:r w:rsidR="00B850BE" w:rsidRPr="007E77F8">
        <w:rPr>
          <w:rFonts w:asciiTheme="minorHAnsi" w:hAnsiTheme="minorHAnsi"/>
          <w:sz w:val="28"/>
          <w:szCs w:val="28"/>
          <w:lang w:val="en-GB"/>
        </w:rPr>
        <w:t xml:space="preserve">; </w:t>
      </w:r>
      <w:r w:rsidRPr="007E77F8">
        <w:rPr>
          <w:rFonts w:asciiTheme="minorHAnsi" w:hAnsiTheme="minorHAnsi"/>
          <w:sz w:val="28"/>
          <w:szCs w:val="28"/>
          <w:lang w:val="en-GB"/>
        </w:rPr>
        <w:t>Economic Development</w:t>
      </w:r>
      <w:r w:rsidR="00B850BE" w:rsidRPr="007E77F8">
        <w:rPr>
          <w:rFonts w:asciiTheme="minorHAnsi" w:hAnsiTheme="minorHAnsi"/>
          <w:sz w:val="28"/>
          <w:szCs w:val="28"/>
          <w:lang w:val="en-GB"/>
        </w:rPr>
        <w:t xml:space="preserve">; </w:t>
      </w:r>
      <w:r w:rsidRPr="007E77F8">
        <w:rPr>
          <w:rFonts w:asciiTheme="minorHAnsi" w:hAnsiTheme="minorHAnsi"/>
          <w:sz w:val="28"/>
          <w:szCs w:val="28"/>
          <w:lang w:val="en-GB"/>
        </w:rPr>
        <w:t>Social Development</w:t>
      </w:r>
      <w:r w:rsidR="00B850BE" w:rsidRPr="007E77F8">
        <w:rPr>
          <w:rFonts w:asciiTheme="minorHAnsi" w:hAnsiTheme="minorHAnsi"/>
          <w:sz w:val="28"/>
          <w:szCs w:val="28"/>
          <w:lang w:val="en-GB"/>
        </w:rPr>
        <w:t>.</w:t>
      </w:r>
    </w:p>
    <w:p w14:paraId="1CC5B60A" w14:textId="77777777" w:rsidR="00C834DC" w:rsidRPr="007E77F8" w:rsidRDefault="00C834DC"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67E55EF8" w14:textId="77777777" w:rsidR="002B4AAF" w:rsidRPr="007E77F8" w:rsidRDefault="00A30DF2"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International Baccalaureate History</w:t>
      </w:r>
    </w:p>
    <w:p w14:paraId="657938EB"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76896DA1" w14:textId="77777777" w:rsidR="009D433E"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r w:rsidRPr="007E77F8">
        <w:rPr>
          <w:rFonts w:asciiTheme="minorHAnsi" w:hAnsiTheme="minorHAnsi"/>
          <w:sz w:val="28"/>
          <w:szCs w:val="28"/>
          <w:u w:val="single"/>
          <w:lang w:val="en-GB"/>
        </w:rPr>
        <w:t xml:space="preserve">History 10 </w:t>
      </w:r>
      <w:r w:rsidR="00071F2A" w:rsidRPr="007E77F8">
        <w:rPr>
          <w:rFonts w:asciiTheme="minorHAnsi" w:hAnsiTheme="minorHAnsi"/>
          <w:sz w:val="28"/>
          <w:szCs w:val="28"/>
          <w:u w:val="single"/>
          <w:lang w:val="en-GB"/>
        </w:rPr>
        <w:t>IB</w:t>
      </w:r>
      <w:r w:rsidRPr="007E77F8">
        <w:rPr>
          <w:rFonts w:asciiTheme="minorHAnsi" w:hAnsiTheme="minorHAnsi"/>
          <w:sz w:val="28"/>
          <w:szCs w:val="28"/>
          <w:u w:val="single"/>
          <w:lang w:val="en-GB"/>
        </w:rPr>
        <w:t xml:space="preserve"> (Grade 10</w:t>
      </w:r>
      <w:r w:rsidR="008B628E"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471772"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Prerequisite:  None</w:t>
      </w:r>
    </w:p>
    <w:p w14:paraId="113FA6A9"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Students entering the enriched program in History 10 will study the forces and movements in European History that shaped the events of the twentieth century. Focussing on the 18th and 19th centuries, the content moves through the periods of Absolutism and Enlightenment to the French Revolution and the rise of Napoleon; investigates the rise of Liberalism, Nationalism and Socialism; and relates the impact of the Industrial Revolution to the development of Imperialism. In this course students will learn to use the skills of an historian including the gathering and interpretation of material from various sources (including primary documents), the ability to analyze data and to make and defend conclusions based on the data.</w:t>
      </w:r>
      <w:r w:rsidR="009959B4" w:rsidRPr="007E77F8">
        <w:rPr>
          <w:rFonts w:asciiTheme="minorHAnsi" w:hAnsiTheme="minorHAnsi"/>
          <w:sz w:val="28"/>
          <w:szCs w:val="28"/>
          <w:lang w:val="en-GB"/>
        </w:rPr>
        <w:t xml:space="preserve">  </w:t>
      </w:r>
      <w:r w:rsidRPr="007E77F8">
        <w:rPr>
          <w:rFonts w:asciiTheme="minorHAnsi" w:hAnsiTheme="minorHAnsi"/>
          <w:sz w:val="28"/>
          <w:szCs w:val="28"/>
          <w:lang w:val="en-GB"/>
        </w:rPr>
        <w:t>History 10</w:t>
      </w:r>
      <w:r w:rsidR="00513790" w:rsidRPr="007E77F8">
        <w:rPr>
          <w:rFonts w:asciiTheme="minorHAnsi" w:hAnsiTheme="minorHAnsi"/>
          <w:sz w:val="28"/>
          <w:szCs w:val="28"/>
          <w:lang w:val="en-GB"/>
        </w:rPr>
        <w:t xml:space="preserve"> </w:t>
      </w:r>
      <w:r w:rsidR="00071F2A" w:rsidRPr="007E77F8">
        <w:rPr>
          <w:rFonts w:asciiTheme="minorHAnsi" w:hAnsiTheme="minorHAnsi"/>
          <w:sz w:val="28"/>
          <w:szCs w:val="28"/>
          <w:lang w:val="en-GB"/>
        </w:rPr>
        <w:t>IB</w:t>
      </w:r>
      <w:r w:rsidRPr="007E77F8">
        <w:rPr>
          <w:rFonts w:asciiTheme="minorHAnsi" w:hAnsiTheme="minorHAnsi"/>
          <w:sz w:val="28"/>
          <w:szCs w:val="28"/>
          <w:lang w:val="en-GB"/>
        </w:rPr>
        <w:t xml:space="preserve"> would serve as sound preparation for the History 20 IB course.</w:t>
      </w:r>
    </w:p>
    <w:p w14:paraId="51E96DE5" w14:textId="77777777" w:rsidR="001F2DC9" w:rsidRPr="007E77F8" w:rsidRDefault="001F2DC9"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4610298E" w14:textId="77777777" w:rsidR="008E1390" w:rsidRDefault="008E1390"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p>
    <w:p w14:paraId="0329D57E" w14:textId="313E820E"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lastRenderedPageBreak/>
        <w:t xml:space="preserve">History 20 </w:t>
      </w:r>
      <w:r w:rsidR="008B628E" w:rsidRPr="007E77F8">
        <w:rPr>
          <w:rFonts w:asciiTheme="minorHAnsi" w:hAnsiTheme="minorHAnsi"/>
          <w:sz w:val="28"/>
          <w:szCs w:val="28"/>
          <w:u w:val="single"/>
          <w:lang w:val="en-GB"/>
        </w:rPr>
        <w:t>IB (</w:t>
      </w:r>
      <w:r w:rsidRPr="007E77F8">
        <w:rPr>
          <w:rFonts w:asciiTheme="minorHAnsi" w:hAnsiTheme="minorHAnsi"/>
          <w:sz w:val="28"/>
          <w:szCs w:val="28"/>
          <w:u w:val="single"/>
          <w:lang w:val="en-GB"/>
        </w:rPr>
        <w:t>Grade 11</w:t>
      </w:r>
      <w:r w:rsidR="008B628E"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985A19"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 xml:space="preserve">Prerequisite:  History 10 </w:t>
      </w:r>
      <w:r w:rsidR="00513790" w:rsidRPr="007E77F8">
        <w:rPr>
          <w:rFonts w:asciiTheme="minorHAnsi" w:hAnsiTheme="minorHAnsi"/>
          <w:sz w:val="28"/>
          <w:szCs w:val="28"/>
          <w:u w:val="single"/>
          <w:lang w:val="en-GB"/>
        </w:rPr>
        <w:t>IB</w:t>
      </w:r>
      <w:r w:rsidRPr="007E77F8">
        <w:rPr>
          <w:rFonts w:asciiTheme="minorHAnsi" w:hAnsiTheme="minorHAnsi"/>
          <w:sz w:val="28"/>
          <w:szCs w:val="28"/>
          <w:u w:val="single"/>
          <w:lang w:val="en-GB"/>
        </w:rPr>
        <w:t xml:space="preserve"> or special permission</w:t>
      </w:r>
      <w:r w:rsidRPr="007E77F8">
        <w:rPr>
          <w:rFonts w:asciiTheme="minorHAnsi" w:hAnsiTheme="minorHAnsi"/>
          <w:sz w:val="28"/>
          <w:szCs w:val="28"/>
          <w:lang w:val="en-GB"/>
        </w:rPr>
        <w:t xml:space="preserve">  </w:t>
      </w:r>
    </w:p>
    <w:p w14:paraId="76EFFA71"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IB History course is a study of the Twentieth century world history and growth beginning with the background to World War I through the two World Wars, finishing with the Cold War to contemporary events.  Research skills are emphasized with an eye to the writing of the I.B. History exams.  I.B. Diploma students who wish to write their extended Essay requirement on an historical topic are given special guidance throughout the course.</w:t>
      </w:r>
      <w:r w:rsidR="001F2DC9" w:rsidRPr="007E77F8">
        <w:rPr>
          <w:rFonts w:asciiTheme="minorHAnsi" w:hAnsiTheme="minorHAnsi"/>
          <w:sz w:val="28"/>
          <w:szCs w:val="28"/>
          <w:lang w:val="en-GB"/>
        </w:rPr>
        <w:t xml:space="preserve">  </w:t>
      </w:r>
      <w:r w:rsidRPr="007E77F8">
        <w:rPr>
          <w:rFonts w:asciiTheme="minorHAnsi" w:hAnsiTheme="minorHAnsi"/>
          <w:sz w:val="28"/>
          <w:szCs w:val="28"/>
          <w:lang w:val="en-GB"/>
        </w:rPr>
        <w:t>This course is open to grade XI or XII students and fulfils Saskatchewan Education requirements for the third Social Science credit.</w:t>
      </w:r>
    </w:p>
    <w:p w14:paraId="6F67BFAE" w14:textId="77777777" w:rsidR="00994A09" w:rsidRPr="007E77F8" w:rsidRDefault="00994A09"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0D252EE1" w14:textId="77777777" w:rsidR="008E1390" w:rsidRDefault="008E1390"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u w:val="single"/>
          <w:lang w:val="en-GB"/>
        </w:rPr>
      </w:pPr>
    </w:p>
    <w:p w14:paraId="7A316613" w14:textId="7516F796" w:rsidR="002B4AAF" w:rsidRPr="007E77F8" w:rsidRDefault="0092362C"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8E1390">
        <w:rPr>
          <w:rFonts w:asciiTheme="minorHAnsi" w:hAnsiTheme="minorHAnsi"/>
          <w:sz w:val="28"/>
          <w:szCs w:val="28"/>
          <w:u w:val="single"/>
          <w:lang w:val="en-GB"/>
        </w:rPr>
        <w:t>History 30 IB</w:t>
      </w:r>
      <w:proofErr w:type="gramStart"/>
      <w:r w:rsidR="002B4AAF" w:rsidRPr="008E1390">
        <w:rPr>
          <w:rFonts w:asciiTheme="minorHAnsi" w:hAnsiTheme="minorHAnsi"/>
          <w:sz w:val="28"/>
          <w:szCs w:val="28"/>
          <w:u w:val="single"/>
          <w:lang w:val="en-GB"/>
        </w:rPr>
        <w:t xml:space="preserve">: </w:t>
      </w:r>
      <w:r w:rsidRPr="008E1390">
        <w:rPr>
          <w:rFonts w:asciiTheme="minorHAnsi" w:hAnsiTheme="minorHAnsi"/>
          <w:sz w:val="28"/>
          <w:szCs w:val="28"/>
          <w:u w:val="single"/>
          <w:lang w:val="en-GB"/>
        </w:rPr>
        <w:t xml:space="preserve"> (</w:t>
      </w:r>
      <w:proofErr w:type="gramEnd"/>
      <w:r w:rsidRPr="008E1390">
        <w:rPr>
          <w:rFonts w:asciiTheme="minorHAnsi" w:hAnsiTheme="minorHAnsi"/>
          <w:sz w:val="28"/>
          <w:szCs w:val="28"/>
          <w:u w:val="single"/>
          <w:lang w:val="en-GB"/>
        </w:rPr>
        <w:t>1 credit) Prerequisite: History 20 IB</w:t>
      </w:r>
    </w:p>
    <w:p w14:paraId="5425EE72"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Students who wish to fulfil the requirements for higher level IB History must complete a study of at least 100 years of the history of a </w:t>
      </w:r>
      <w:proofErr w:type="gramStart"/>
      <w:r w:rsidRPr="007E77F8">
        <w:rPr>
          <w:rFonts w:asciiTheme="minorHAnsi" w:hAnsiTheme="minorHAnsi"/>
          <w:sz w:val="28"/>
          <w:szCs w:val="28"/>
          <w:lang w:val="en-GB"/>
        </w:rPr>
        <w:t>particular region</w:t>
      </w:r>
      <w:proofErr w:type="gramEnd"/>
      <w:r w:rsidRPr="007E77F8">
        <w:rPr>
          <w:rFonts w:asciiTheme="minorHAnsi" w:hAnsiTheme="minorHAnsi"/>
          <w:sz w:val="28"/>
          <w:szCs w:val="28"/>
          <w:lang w:val="en-GB"/>
        </w:rPr>
        <w:t xml:space="preserve"> of the world in addition to the History 20 IB course.  The region chosen for study at N.B.C.H.S. is the Americas.  The course content will cover Canadian historical development relative to that of the United States and Latin America.  The concepts covered will be those prescribed by the Saskatchewan Department of Education Curriculum for History 30.  One credit is awarded for History 30</w:t>
      </w:r>
      <w:r w:rsidR="00513790" w:rsidRPr="007E77F8">
        <w:rPr>
          <w:rFonts w:asciiTheme="minorHAnsi" w:hAnsiTheme="minorHAnsi"/>
          <w:sz w:val="28"/>
          <w:szCs w:val="28"/>
          <w:lang w:val="en-GB"/>
        </w:rPr>
        <w:t xml:space="preserve"> </w:t>
      </w:r>
      <w:r w:rsidRPr="007E77F8">
        <w:rPr>
          <w:rFonts w:asciiTheme="minorHAnsi" w:hAnsiTheme="minorHAnsi"/>
          <w:sz w:val="28"/>
          <w:szCs w:val="28"/>
          <w:lang w:val="en-GB"/>
        </w:rPr>
        <w:t>IB:  Canadian Studies</w:t>
      </w:r>
      <w:r w:rsidR="00275FAD" w:rsidRPr="007E77F8">
        <w:rPr>
          <w:rFonts w:asciiTheme="minorHAnsi" w:hAnsiTheme="minorHAnsi"/>
          <w:sz w:val="28"/>
          <w:szCs w:val="28"/>
          <w:lang w:val="en-GB"/>
        </w:rPr>
        <w:t xml:space="preserve">; </w:t>
      </w:r>
      <w:r w:rsidRPr="007E77F8">
        <w:rPr>
          <w:rFonts w:asciiTheme="minorHAnsi" w:hAnsiTheme="minorHAnsi"/>
          <w:sz w:val="28"/>
          <w:szCs w:val="28"/>
          <w:lang w:val="en-GB"/>
        </w:rPr>
        <w:t>One credit is awarded for History 30</w:t>
      </w:r>
      <w:r w:rsidR="00513790" w:rsidRPr="007E77F8">
        <w:rPr>
          <w:rFonts w:asciiTheme="minorHAnsi" w:hAnsiTheme="minorHAnsi"/>
          <w:sz w:val="28"/>
          <w:szCs w:val="28"/>
          <w:lang w:val="en-GB"/>
        </w:rPr>
        <w:t xml:space="preserve"> </w:t>
      </w:r>
      <w:r w:rsidRPr="007E77F8">
        <w:rPr>
          <w:rFonts w:asciiTheme="minorHAnsi" w:hAnsiTheme="minorHAnsi"/>
          <w:sz w:val="28"/>
          <w:szCs w:val="28"/>
          <w:lang w:val="en-GB"/>
        </w:rPr>
        <w:t xml:space="preserve">IB:  United States and Latin America </w:t>
      </w:r>
    </w:p>
    <w:p w14:paraId="4E397BE2"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0E52593B"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Law </w:t>
      </w:r>
      <w:r w:rsidR="008B628E" w:rsidRPr="007E77F8">
        <w:rPr>
          <w:rFonts w:asciiTheme="minorHAnsi" w:hAnsiTheme="minorHAnsi"/>
          <w:sz w:val="28"/>
          <w:szCs w:val="28"/>
          <w:u w:val="single"/>
          <w:lang w:val="en-GB"/>
        </w:rPr>
        <w:t>30 (</w:t>
      </w:r>
      <w:r w:rsidRPr="007E77F8">
        <w:rPr>
          <w:rFonts w:asciiTheme="minorHAnsi" w:hAnsiTheme="minorHAnsi"/>
          <w:sz w:val="28"/>
          <w:szCs w:val="28"/>
          <w:u w:val="single"/>
          <w:lang w:val="en-GB"/>
        </w:rPr>
        <w:t>Grade 12</w:t>
      </w:r>
      <w:r w:rsidR="008B628E" w:rsidRPr="007E77F8">
        <w:rPr>
          <w:rFonts w:asciiTheme="minorHAnsi" w:hAnsiTheme="minorHAnsi"/>
          <w:sz w:val="28"/>
          <w:szCs w:val="28"/>
          <w:u w:val="single"/>
          <w:lang w:val="en-GB"/>
        </w:rPr>
        <w:t>) (</w:t>
      </w:r>
      <w:r w:rsidRPr="007E77F8">
        <w:rPr>
          <w:rFonts w:asciiTheme="minorHAnsi" w:hAnsiTheme="minorHAnsi"/>
          <w:sz w:val="28"/>
          <w:szCs w:val="28"/>
          <w:u w:val="single"/>
          <w:lang w:val="en-GB"/>
        </w:rPr>
        <w:t xml:space="preserve">1 </w:t>
      </w:r>
      <w:proofErr w:type="gramStart"/>
      <w:r w:rsidRPr="007E77F8">
        <w:rPr>
          <w:rFonts w:asciiTheme="minorHAnsi" w:hAnsiTheme="minorHAnsi"/>
          <w:sz w:val="28"/>
          <w:szCs w:val="28"/>
          <w:u w:val="single"/>
          <w:lang w:val="en-GB"/>
        </w:rPr>
        <w:t>credit)</w:t>
      </w:r>
      <w:r w:rsidR="00985A19"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Prerequisite:  None</w:t>
      </w:r>
    </w:p>
    <w:p w14:paraId="0835F4E5"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Law 30 course is designed to assist students to become active, informed and productive citizens who know and understand their legal rights and responsibilities.  Through the course, students develop an understanding of the concept of rule of law, and learn that the law reflects, and is shaped by, society’s values and attitudes regarding social and human relationships.  Topics addressed include foundations of Canada’s legal system, criminal and civil law, family law, employment and labour law, contract and consumer law, environmental law and international law.</w:t>
      </w:r>
    </w:p>
    <w:p w14:paraId="19009B1C"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474B3133"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u w:val="single"/>
          <w:lang w:val="en-GB"/>
        </w:rPr>
        <w:t xml:space="preserve">Theory of Knowledge 30 (Grade 12) (1 </w:t>
      </w:r>
      <w:proofErr w:type="gramStart"/>
      <w:r w:rsidRPr="007E77F8">
        <w:rPr>
          <w:rFonts w:asciiTheme="minorHAnsi" w:hAnsiTheme="minorHAnsi"/>
          <w:sz w:val="28"/>
          <w:szCs w:val="28"/>
          <w:u w:val="single"/>
          <w:lang w:val="en-GB"/>
        </w:rPr>
        <w:t>credit)</w:t>
      </w:r>
      <w:r w:rsidR="00985A19" w:rsidRPr="007E77F8">
        <w:rPr>
          <w:rFonts w:asciiTheme="minorHAnsi" w:hAnsiTheme="minorHAnsi"/>
          <w:sz w:val="28"/>
          <w:szCs w:val="28"/>
          <w:u w:val="single"/>
          <w:lang w:val="en-GB"/>
        </w:rPr>
        <w:t xml:space="preserve">   </w:t>
      </w:r>
      <w:proofErr w:type="gramEnd"/>
      <w:r w:rsidRPr="007E77F8">
        <w:rPr>
          <w:rFonts w:asciiTheme="minorHAnsi" w:hAnsiTheme="minorHAnsi"/>
          <w:sz w:val="28"/>
          <w:szCs w:val="28"/>
          <w:u w:val="single"/>
          <w:lang w:val="en-GB"/>
        </w:rPr>
        <w:t>Prerequisite: None</w:t>
      </w:r>
    </w:p>
    <w:p w14:paraId="2AAB5BED"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This class is mandatory for all International Baccalaureate diploma candidates.  It is generally offered every two years to satisfy the diploma requirement.  I.B. diploma candidates will take this class in the first semester of either their grade eleven or twelve year, depending when it is offered.  It is also open to all students as a level 30 non-compulsory elective credit.</w:t>
      </w:r>
    </w:p>
    <w:p w14:paraId="0AF26A3E"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10E28985"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Theory of Knowledge is a course of study designed to examine the interrelatedness of the various disciplines and ways of knowing.  Truth and knowledge are the foci of the course.  Perception, language and logic are some of the units studied.</w:t>
      </w:r>
    </w:p>
    <w:p w14:paraId="5DC2613F"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051994FE"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Evaluation consists of one essay (1200 - 1600 words) from a prescribed list of titles, one class presentation and a mark for participation.  There is no prerequisite for this class.</w:t>
      </w:r>
    </w:p>
    <w:p w14:paraId="4175855A"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 </w:t>
      </w:r>
    </w:p>
    <w:p w14:paraId="5489A68F" w14:textId="77777777" w:rsidR="002B4AAF" w:rsidRPr="007E77F8" w:rsidRDefault="002B4AAF" w:rsidP="0011601D">
      <w:pPr>
        <w:tabs>
          <w:tab w:val="left" w:pos="-1152"/>
          <w:tab w:val="left" w:pos="-720"/>
          <w:tab w:val="left" w:pos="0"/>
          <w:tab w:val="left" w:pos="720"/>
          <w:tab w:val="left" w:pos="1440"/>
          <w:tab w:val="left" w:pos="1656"/>
          <w:tab w:val="left" w:pos="7200"/>
          <w:tab w:val="left" w:pos="7920"/>
          <w:tab w:val="left" w:pos="8280"/>
          <w:tab w:val="left" w:pos="9360"/>
        </w:tabs>
        <w:jc w:val="center"/>
        <w:rPr>
          <w:rFonts w:asciiTheme="minorHAnsi" w:hAnsiTheme="minorHAnsi"/>
          <w:b/>
          <w:sz w:val="32"/>
          <w:szCs w:val="32"/>
          <w:lang w:val="en-GB"/>
        </w:rPr>
      </w:pPr>
      <w:r w:rsidRPr="007E77F8">
        <w:rPr>
          <w:rFonts w:asciiTheme="minorHAnsi" w:hAnsiTheme="minorHAnsi"/>
          <w:b/>
          <w:sz w:val="32"/>
          <w:szCs w:val="32"/>
          <w:u w:val="single"/>
          <w:lang w:val="en-GB"/>
        </w:rPr>
        <w:lastRenderedPageBreak/>
        <w:t>MATHEMATICS</w:t>
      </w:r>
    </w:p>
    <w:p w14:paraId="3FC7A61F" w14:textId="77777777" w:rsidR="002B4AAF"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p>
    <w:p w14:paraId="693CDBDC" w14:textId="77777777" w:rsidR="00A6375B"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Mathematics </w:t>
      </w:r>
      <w:r w:rsidR="00DD21BE" w:rsidRPr="007E77F8">
        <w:rPr>
          <w:rFonts w:asciiTheme="minorHAnsi" w:hAnsiTheme="minorHAnsi"/>
          <w:sz w:val="28"/>
          <w:szCs w:val="28"/>
          <w:lang w:val="en-GB"/>
        </w:rPr>
        <w:t>9</w:t>
      </w:r>
      <w:r w:rsidRPr="007E77F8">
        <w:rPr>
          <w:rFonts w:asciiTheme="minorHAnsi" w:hAnsiTheme="minorHAnsi"/>
          <w:sz w:val="28"/>
          <w:szCs w:val="28"/>
          <w:lang w:val="en-GB"/>
        </w:rPr>
        <w:t xml:space="preserve"> - 12 Overview - the Mathematics program is designed to provide students with the opportunity to deal with real world situations, to interact and communicate through and about math, and to develop the necessary skills to study mathematics at post-secondary institutions.</w:t>
      </w:r>
      <w:r w:rsidR="00985A19" w:rsidRPr="007E77F8">
        <w:rPr>
          <w:rFonts w:asciiTheme="minorHAnsi" w:hAnsiTheme="minorHAnsi"/>
          <w:sz w:val="28"/>
          <w:szCs w:val="28"/>
          <w:lang w:val="en-GB"/>
        </w:rPr>
        <w:t xml:space="preserve">  </w:t>
      </w:r>
      <w:r w:rsidRPr="007E77F8">
        <w:rPr>
          <w:rFonts w:asciiTheme="minorHAnsi" w:hAnsiTheme="minorHAnsi"/>
          <w:sz w:val="28"/>
          <w:szCs w:val="28"/>
          <w:lang w:val="en-GB"/>
        </w:rPr>
        <w:t xml:space="preserve"> </w:t>
      </w:r>
    </w:p>
    <w:p w14:paraId="5ECB76A3" w14:textId="77777777" w:rsidR="00985A19" w:rsidRPr="007E77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 xml:space="preserve"> </w:t>
      </w:r>
    </w:p>
    <w:p w14:paraId="3E9344C0" w14:textId="77777777" w:rsidR="00513B2E" w:rsidRPr="007E77F8" w:rsidRDefault="00513B2E" w:rsidP="00A838B7">
      <w:pPr>
        <w:tabs>
          <w:tab w:val="left" w:pos="-1152"/>
          <w:tab w:val="left" w:pos="-720"/>
          <w:tab w:val="left" w:pos="0"/>
          <w:tab w:val="left" w:pos="720"/>
          <w:tab w:val="left" w:pos="1440"/>
          <w:tab w:val="left" w:pos="1656"/>
          <w:tab w:val="left" w:pos="6300"/>
          <w:tab w:val="left" w:pos="7920"/>
          <w:tab w:val="left" w:pos="8280"/>
          <w:tab w:val="left" w:pos="9360"/>
        </w:tabs>
        <w:ind w:left="6480" w:hanging="6480"/>
        <w:rPr>
          <w:rFonts w:asciiTheme="minorHAnsi" w:hAnsiTheme="minorHAnsi"/>
          <w:sz w:val="28"/>
          <w:szCs w:val="28"/>
          <w:lang w:val="en-GB"/>
        </w:rPr>
      </w:pPr>
      <w:r w:rsidRPr="007E77F8">
        <w:rPr>
          <w:rFonts w:asciiTheme="minorHAnsi" w:hAnsiTheme="minorHAnsi"/>
          <w:sz w:val="28"/>
          <w:szCs w:val="28"/>
          <w:u w:val="single"/>
          <w:lang w:val="en-GB"/>
        </w:rPr>
        <w:t>Math 9</w:t>
      </w:r>
      <w:r w:rsidR="00DD21BE" w:rsidRPr="007E77F8">
        <w:rPr>
          <w:rFonts w:asciiTheme="minorHAnsi" w:hAnsiTheme="minorHAnsi"/>
          <w:sz w:val="28"/>
          <w:szCs w:val="28"/>
          <w:u w:val="single"/>
          <w:lang w:val="en-GB"/>
        </w:rPr>
        <w:t xml:space="preserve"> (2 semesters)</w:t>
      </w:r>
    </w:p>
    <w:p w14:paraId="32C1450E" w14:textId="77777777" w:rsidR="00985A19" w:rsidRPr="007E77F8" w:rsidRDefault="00513B2E" w:rsidP="00A838B7">
      <w:pPr>
        <w:tabs>
          <w:tab w:val="left" w:pos="-1152"/>
          <w:tab w:val="left" w:pos="-720"/>
          <w:tab w:val="left" w:pos="0"/>
          <w:tab w:val="left" w:pos="720"/>
          <w:tab w:val="left" w:pos="1440"/>
          <w:tab w:val="left" w:pos="1656"/>
          <w:tab w:val="left" w:pos="63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The grade 9 mathematics program is taught in a</w:t>
      </w:r>
      <w:r w:rsidR="00794758" w:rsidRPr="007E77F8">
        <w:rPr>
          <w:rFonts w:asciiTheme="minorHAnsi" w:hAnsiTheme="minorHAnsi"/>
          <w:sz w:val="28"/>
          <w:szCs w:val="28"/>
          <w:lang w:val="en-GB"/>
        </w:rPr>
        <w:t>n</w:t>
      </w:r>
      <w:r w:rsidRPr="007E77F8">
        <w:rPr>
          <w:rFonts w:asciiTheme="minorHAnsi" w:hAnsiTheme="minorHAnsi"/>
          <w:sz w:val="28"/>
          <w:szCs w:val="28"/>
          <w:lang w:val="en-GB"/>
        </w:rPr>
        <w:t xml:space="preserve"> integrated fashion.  Problem solving is an integral comp</w:t>
      </w:r>
      <w:r w:rsidR="00794758" w:rsidRPr="007E77F8">
        <w:rPr>
          <w:rFonts w:asciiTheme="minorHAnsi" w:hAnsiTheme="minorHAnsi"/>
          <w:sz w:val="28"/>
          <w:szCs w:val="28"/>
          <w:lang w:val="en-GB"/>
        </w:rPr>
        <w:t xml:space="preserve">onent of all strands.  Students will learn problem solving, numbers and operations, ratio and proportion, geometry/measurement, data management and algebra.  Students will learn how to apply these mathematical strands in life situations.  </w:t>
      </w:r>
    </w:p>
    <w:p w14:paraId="3B82F29E" w14:textId="77777777" w:rsidR="00794758" w:rsidRPr="007E77F8" w:rsidRDefault="00794758" w:rsidP="00A838B7">
      <w:pPr>
        <w:tabs>
          <w:tab w:val="left" w:pos="-1152"/>
          <w:tab w:val="left" w:pos="-720"/>
          <w:tab w:val="left" w:pos="0"/>
          <w:tab w:val="left" w:pos="720"/>
          <w:tab w:val="left" w:pos="1440"/>
          <w:tab w:val="left" w:pos="1656"/>
          <w:tab w:val="left" w:pos="6300"/>
          <w:tab w:val="left" w:pos="7920"/>
          <w:tab w:val="left" w:pos="8280"/>
          <w:tab w:val="left" w:pos="9360"/>
        </w:tabs>
        <w:rPr>
          <w:rFonts w:asciiTheme="minorHAnsi" w:hAnsiTheme="minorHAnsi"/>
          <w:sz w:val="28"/>
          <w:szCs w:val="28"/>
          <w:lang w:val="en-GB"/>
        </w:rPr>
      </w:pPr>
    </w:p>
    <w:p w14:paraId="29A26AA5" w14:textId="77777777" w:rsidR="00794758" w:rsidRPr="007E77F8" w:rsidRDefault="00794758" w:rsidP="00A838B7">
      <w:pPr>
        <w:tabs>
          <w:tab w:val="left" w:pos="-1152"/>
          <w:tab w:val="left" w:pos="-720"/>
          <w:tab w:val="left" w:pos="0"/>
          <w:tab w:val="left" w:pos="720"/>
          <w:tab w:val="left" w:pos="1440"/>
          <w:tab w:val="left" w:pos="1656"/>
          <w:tab w:val="left" w:pos="6300"/>
          <w:tab w:val="left" w:pos="7920"/>
          <w:tab w:val="left" w:pos="8280"/>
          <w:tab w:val="left" w:pos="9360"/>
        </w:tabs>
        <w:rPr>
          <w:rFonts w:asciiTheme="minorHAnsi" w:hAnsiTheme="minorHAnsi"/>
          <w:sz w:val="28"/>
          <w:szCs w:val="28"/>
          <w:lang w:val="en-GB"/>
        </w:rPr>
      </w:pPr>
      <w:r w:rsidRPr="007E77F8">
        <w:rPr>
          <w:rFonts w:asciiTheme="minorHAnsi" w:hAnsiTheme="minorHAnsi"/>
          <w:sz w:val="28"/>
          <w:szCs w:val="28"/>
          <w:lang w:val="en-GB"/>
        </w:rPr>
        <w:t>NOTE:  Students who are below grade level may be placed on alternate mathematics programs to meet their needs.</w:t>
      </w:r>
    </w:p>
    <w:tbl>
      <w:tblPr>
        <w:tblStyle w:val="TableGrid1"/>
        <w:tblW w:w="0" w:type="auto"/>
        <w:tblLayout w:type="fixed"/>
        <w:tblLook w:val="04A0" w:firstRow="1" w:lastRow="0" w:firstColumn="1" w:lastColumn="0" w:noHBand="0" w:noVBand="1"/>
      </w:tblPr>
      <w:tblGrid>
        <w:gridCol w:w="1835"/>
        <w:gridCol w:w="1273"/>
        <w:gridCol w:w="1332"/>
        <w:gridCol w:w="1296"/>
        <w:gridCol w:w="1420"/>
        <w:gridCol w:w="1561"/>
        <w:gridCol w:w="2073"/>
      </w:tblGrid>
      <w:tr w:rsidR="006E14C2" w:rsidRPr="006E14C2" w14:paraId="77CF5E23" w14:textId="77777777" w:rsidTr="00E73AD3">
        <w:tc>
          <w:tcPr>
            <w:tcW w:w="1835" w:type="dxa"/>
          </w:tcPr>
          <w:p w14:paraId="56E20E36"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POST SECONDARY GOALS</w:t>
            </w:r>
          </w:p>
        </w:tc>
        <w:tc>
          <w:tcPr>
            <w:tcW w:w="1273" w:type="dxa"/>
          </w:tcPr>
          <w:p w14:paraId="39481864"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Any post-secondary program is available with these credits.</w:t>
            </w:r>
          </w:p>
        </w:tc>
        <w:tc>
          <w:tcPr>
            <w:tcW w:w="1332" w:type="dxa"/>
          </w:tcPr>
          <w:p w14:paraId="1DDC87F3"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Any post-secondary program is available with these credits.</w:t>
            </w:r>
          </w:p>
        </w:tc>
        <w:tc>
          <w:tcPr>
            <w:tcW w:w="1296" w:type="dxa"/>
          </w:tcPr>
          <w:p w14:paraId="30584407"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 xml:space="preserve">Engineering </w:t>
            </w:r>
            <w:r w:rsidRPr="006E14C2">
              <w:rPr>
                <w:rFonts w:ascii="Calibri" w:hAnsi="Calibri"/>
                <w:b/>
                <w:sz w:val="20"/>
                <w:szCs w:val="20"/>
                <w:u w:val="single"/>
              </w:rPr>
              <w:t>requires</w:t>
            </w:r>
            <w:r w:rsidRPr="006E14C2">
              <w:rPr>
                <w:rFonts w:ascii="Calibri" w:hAnsi="Calibri"/>
                <w:b/>
                <w:sz w:val="20"/>
                <w:szCs w:val="20"/>
              </w:rPr>
              <w:t xml:space="preserve"> Calculus </w:t>
            </w:r>
            <w:proofErr w:type="gramStart"/>
            <w:r w:rsidRPr="006E14C2">
              <w:rPr>
                <w:rFonts w:ascii="Calibri" w:hAnsi="Calibri"/>
                <w:b/>
                <w:sz w:val="20"/>
                <w:szCs w:val="20"/>
              </w:rPr>
              <w:t>30,</w:t>
            </w:r>
            <w:proofErr w:type="gramEnd"/>
            <w:r w:rsidRPr="006E14C2">
              <w:rPr>
                <w:rFonts w:ascii="Calibri" w:hAnsi="Calibri"/>
                <w:b/>
                <w:sz w:val="20"/>
                <w:szCs w:val="20"/>
              </w:rPr>
              <w:t xml:space="preserve"> other programs </w:t>
            </w:r>
            <w:r w:rsidRPr="006E14C2">
              <w:rPr>
                <w:rFonts w:ascii="Calibri" w:hAnsi="Calibri"/>
                <w:b/>
                <w:sz w:val="20"/>
                <w:szCs w:val="20"/>
                <w:u w:val="single"/>
              </w:rPr>
              <w:t>recommend</w:t>
            </w:r>
            <w:r w:rsidRPr="006E14C2">
              <w:rPr>
                <w:rFonts w:ascii="Calibri" w:hAnsi="Calibri"/>
                <w:b/>
                <w:sz w:val="20"/>
                <w:szCs w:val="20"/>
              </w:rPr>
              <w:t xml:space="preserve"> having </w:t>
            </w:r>
          </w:p>
          <w:p w14:paraId="453696B6"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Calculus 30</w:t>
            </w:r>
          </w:p>
        </w:tc>
        <w:tc>
          <w:tcPr>
            <w:tcW w:w="1420" w:type="dxa"/>
          </w:tcPr>
          <w:p w14:paraId="5A40999C"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 xml:space="preserve">Engineering college programs </w:t>
            </w:r>
            <w:r w:rsidRPr="006E14C2">
              <w:rPr>
                <w:rFonts w:ascii="Calibri" w:hAnsi="Calibri"/>
                <w:b/>
                <w:sz w:val="20"/>
                <w:szCs w:val="20"/>
                <w:u w:val="single"/>
              </w:rPr>
              <w:t>require</w:t>
            </w:r>
            <w:r w:rsidRPr="006E14C2">
              <w:rPr>
                <w:rFonts w:ascii="Calibri" w:hAnsi="Calibri"/>
                <w:b/>
                <w:sz w:val="20"/>
                <w:szCs w:val="20"/>
              </w:rPr>
              <w:t xml:space="preserve"> Pre-Calculus 30, most other university programs </w:t>
            </w:r>
            <w:r w:rsidRPr="006E14C2">
              <w:rPr>
                <w:rFonts w:ascii="Calibri" w:hAnsi="Calibri"/>
                <w:b/>
                <w:sz w:val="20"/>
                <w:szCs w:val="20"/>
                <w:u w:val="single"/>
              </w:rPr>
              <w:t xml:space="preserve">recommend </w:t>
            </w:r>
            <w:r w:rsidRPr="006E14C2">
              <w:rPr>
                <w:rFonts w:ascii="Calibri" w:hAnsi="Calibri"/>
                <w:b/>
                <w:sz w:val="20"/>
                <w:szCs w:val="20"/>
              </w:rPr>
              <w:t>having Pre-Calculus 30</w:t>
            </w:r>
          </w:p>
        </w:tc>
        <w:tc>
          <w:tcPr>
            <w:tcW w:w="1561" w:type="dxa"/>
          </w:tcPr>
          <w:p w14:paraId="7B51D92C"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University entrance requires Foundations 30.</w:t>
            </w:r>
          </w:p>
          <w:p w14:paraId="0E057595"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A university will always look at students’ highest Foundation 30 or Pre-Calculus 30 mark.</w:t>
            </w:r>
          </w:p>
        </w:tc>
        <w:tc>
          <w:tcPr>
            <w:tcW w:w="2073" w:type="dxa"/>
          </w:tcPr>
          <w:p w14:paraId="027C8DB4"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 xml:space="preserve">Polytech, college </w:t>
            </w:r>
            <w:proofErr w:type="gramStart"/>
            <w:r w:rsidRPr="006E14C2">
              <w:rPr>
                <w:rFonts w:ascii="Calibri" w:hAnsi="Calibri"/>
                <w:b/>
                <w:sz w:val="20"/>
                <w:szCs w:val="20"/>
              </w:rPr>
              <w:t>programs ,</w:t>
            </w:r>
            <w:proofErr w:type="gramEnd"/>
            <w:r w:rsidRPr="006E14C2">
              <w:rPr>
                <w:rFonts w:ascii="Calibri" w:hAnsi="Calibri"/>
                <w:b/>
                <w:sz w:val="20"/>
                <w:szCs w:val="20"/>
              </w:rPr>
              <w:t xml:space="preserve"> such as, business and health care programs </w:t>
            </w:r>
            <w:r w:rsidRPr="006E14C2">
              <w:rPr>
                <w:rFonts w:ascii="Calibri" w:hAnsi="Calibri"/>
                <w:b/>
                <w:sz w:val="20"/>
                <w:szCs w:val="20"/>
                <w:u w:val="single"/>
              </w:rPr>
              <w:t>require</w:t>
            </w:r>
            <w:r w:rsidRPr="006E14C2">
              <w:rPr>
                <w:rFonts w:ascii="Calibri" w:hAnsi="Calibri"/>
                <w:b/>
                <w:sz w:val="20"/>
                <w:szCs w:val="20"/>
              </w:rPr>
              <w:t xml:space="preserve"> Workplace &amp; Apprenticeship 30</w:t>
            </w:r>
          </w:p>
          <w:p w14:paraId="7F54EB2F" w14:textId="77777777" w:rsidR="006E14C2" w:rsidRPr="006E14C2" w:rsidRDefault="008B628E" w:rsidP="006E14C2">
            <w:pPr>
              <w:widowControl/>
              <w:rPr>
                <w:rFonts w:ascii="Calibri" w:hAnsi="Calibri"/>
                <w:b/>
                <w:sz w:val="20"/>
                <w:szCs w:val="20"/>
              </w:rPr>
            </w:pPr>
            <w:r w:rsidRPr="006E14C2">
              <w:rPr>
                <w:rFonts w:ascii="Calibri" w:hAnsi="Calibri"/>
                <w:b/>
                <w:sz w:val="20"/>
                <w:szCs w:val="20"/>
              </w:rPr>
              <w:t>Note: Apprenticeship</w:t>
            </w:r>
            <w:r w:rsidR="006E14C2" w:rsidRPr="006E14C2">
              <w:rPr>
                <w:rFonts w:ascii="Calibri" w:hAnsi="Calibri"/>
                <w:b/>
                <w:sz w:val="20"/>
                <w:szCs w:val="20"/>
              </w:rPr>
              <w:t xml:space="preserve"> programs </w:t>
            </w:r>
            <w:r w:rsidR="006E14C2" w:rsidRPr="006E14C2">
              <w:rPr>
                <w:rFonts w:ascii="Calibri" w:hAnsi="Calibri"/>
                <w:b/>
                <w:sz w:val="20"/>
                <w:szCs w:val="20"/>
                <w:u w:val="single"/>
              </w:rPr>
              <w:t>require</w:t>
            </w:r>
            <w:r w:rsidR="006E14C2" w:rsidRPr="006E14C2">
              <w:rPr>
                <w:rFonts w:ascii="Calibri" w:hAnsi="Calibri"/>
                <w:b/>
                <w:sz w:val="20"/>
                <w:szCs w:val="20"/>
              </w:rPr>
              <w:t xml:space="preserve"> grade 12 and regular math and science credits.</w:t>
            </w:r>
          </w:p>
        </w:tc>
      </w:tr>
      <w:tr w:rsidR="006E14C2" w:rsidRPr="006E14C2" w14:paraId="506B0D49" w14:textId="77777777" w:rsidTr="00E73AD3">
        <w:tc>
          <w:tcPr>
            <w:tcW w:w="1835" w:type="dxa"/>
          </w:tcPr>
          <w:p w14:paraId="695B636B"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 xml:space="preserve">MATHEMATICS </w:t>
            </w:r>
            <w:proofErr w:type="gramStart"/>
            <w:r w:rsidRPr="006E14C2">
              <w:rPr>
                <w:rFonts w:ascii="Calibri" w:hAnsi="Calibri"/>
                <w:b/>
                <w:sz w:val="20"/>
                <w:szCs w:val="20"/>
              </w:rPr>
              <w:t>COURSE  GOAL</w:t>
            </w:r>
            <w:proofErr w:type="gramEnd"/>
          </w:p>
        </w:tc>
        <w:tc>
          <w:tcPr>
            <w:tcW w:w="1273" w:type="dxa"/>
          </w:tcPr>
          <w:p w14:paraId="7201DFB4"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IB DIPLOMA CANDIDATE</w:t>
            </w:r>
          </w:p>
          <w:p w14:paraId="4CEFE271"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(full IB)</w:t>
            </w:r>
          </w:p>
        </w:tc>
        <w:tc>
          <w:tcPr>
            <w:tcW w:w="1332" w:type="dxa"/>
          </w:tcPr>
          <w:p w14:paraId="29CEF22D"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IB MATH STANDARD LEVEL CERTIFICATE</w:t>
            </w:r>
          </w:p>
        </w:tc>
        <w:tc>
          <w:tcPr>
            <w:tcW w:w="1296" w:type="dxa"/>
          </w:tcPr>
          <w:p w14:paraId="032D7C1F"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CALCULUS 30</w:t>
            </w:r>
          </w:p>
        </w:tc>
        <w:tc>
          <w:tcPr>
            <w:tcW w:w="1420" w:type="dxa"/>
          </w:tcPr>
          <w:p w14:paraId="02FF6797"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PRE-CALCULUS 30</w:t>
            </w:r>
          </w:p>
        </w:tc>
        <w:tc>
          <w:tcPr>
            <w:tcW w:w="1561" w:type="dxa"/>
          </w:tcPr>
          <w:p w14:paraId="1B35B36C"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FOUNDATIONS 30</w:t>
            </w:r>
          </w:p>
        </w:tc>
        <w:tc>
          <w:tcPr>
            <w:tcW w:w="2073" w:type="dxa"/>
          </w:tcPr>
          <w:p w14:paraId="7630FD1C"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WORKPLACE &amp; APPRENTICESHIP 30</w:t>
            </w:r>
          </w:p>
        </w:tc>
      </w:tr>
      <w:tr w:rsidR="006E14C2" w:rsidRPr="006E14C2" w14:paraId="2144BA50" w14:textId="77777777" w:rsidTr="00E73AD3">
        <w:tc>
          <w:tcPr>
            <w:tcW w:w="1835" w:type="dxa"/>
          </w:tcPr>
          <w:p w14:paraId="35E99BF0"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RECOMMENDED</w:t>
            </w:r>
          </w:p>
          <w:p w14:paraId="5E1007AC"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GRADE 10 MATH CLASSES</w:t>
            </w:r>
          </w:p>
        </w:tc>
        <w:tc>
          <w:tcPr>
            <w:tcW w:w="1273" w:type="dxa"/>
          </w:tcPr>
          <w:p w14:paraId="2803483F" w14:textId="77777777" w:rsidR="006E14C2" w:rsidRPr="006E14C2" w:rsidRDefault="006E14C2" w:rsidP="006E14C2">
            <w:pPr>
              <w:widowControl/>
              <w:rPr>
                <w:rFonts w:ascii="Calibri" w:hAnsi="Calibri"/>
                <w:sz w:val="20"/>
                <w:szCs w:val="20"/>
              </w:rPr>
            </w:pPr>
            <w:r w:rsidRPr="006E14C2">
              <w:rPr>
                <w:rFonts w:ascii="Calibri" w:hAnsi="Calibri"/>
                <w:sz w:val="20"/>
                <w:szCs w:val="20"/>
                <w:u w:val="single"/>
              </w:rPr>
              <w:t>Semester 1:</w:t>
            </w:r>
            <w:r w:rsidRPr="006E14C2">
              <w:rPr>
                <w:rFonts w:ascii="Calibri" w:hAnsi="Calibri"/>
                <w:sz w:val="20"/>
                <w:szCs w:val="20"/>
              </w:rPr>
              <w:t xml:space="preserve">  Foundations &amp; Pre-Calculus 10</w:t>
            </w:r>
          </w:p>
          <w:p w14:paraId="20F76EE8" w14:textId="77777777" w:rsidR="006E14C2" w:rsidRPr="006E14C2" w:rsidRDefault="006E14C2" w:rsidP="006E14C2">
            <w:pPr>
              <w:widowControl/>
              <w:rPr>
                <w:rFonts w:ascii="Calibri" w:hAnsi="Calibri"/>
                <w:sz w:val="20"/>
                <w:szCs w:val="20"/>
              </w:rPr>
            </w:pPr>
            <w:r w:rsidRPr="006E14C2">
              <w:rPr>
                <w:rFonts w:ascii="Calibri" w:hAnsi="Calibri"/>
                <w:sz w:val="20"/>
                <w:szCs w:val="20"/>
                <w:u w:val="single"/>
              </w:rPr>
              <w:t>Semester 2:</w:t>
            </w:r>
            <w:r w:rsidRPr="006E14C2">
              <w:rPr>
                <w:rFonts w:ascii="Calibri" w:hAnsi="Calibri"/>
                <w:sz w:val="20"/>
                <w:szCs w:val="20"/>
              </w:rPr>
              <w:t xml:space="preserve">  Foundations 20 and</w:t>
            </w:r>
          </w:p>
          <w:p w14:paraId="4F6681D6"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rPr>
              <w:t>Pre-Calculus 20</w:t>
            </w:r>
          </w:p>
        </w:tc>
        <w:tc>
          <w:tcPr>
            <w:tcW w:w="1332" w:type="dxa"/>
          </w:tcPr>
          <w:p w14:paraId="2A8FDA7E" w14:textId="77777777" w:rsidR="006E14C2" w:rsidRPr="006E14C2" w:rsidRDefault="006E14C2" w:rsidP="006E14C2">
            <w:pPr>
              <w:widowControl/>
              <w:rPr>
                <w:rFonts w:ascii="Calibri" w:hAnsi="Calibri"/>
                <w:sz w:val="20"/>
                <w:szCs w:val="20"/>
              </w:rPr>
            </w:pPr>
            <w:r w:rsidRPr="006E14C2">
              <w:rPr>
                <w:rFonts w:ascii="Calibri" w:hAnsi="Calibri"/>
                <w:sz w:val="20"/>
                <w:szCs w:val="20"/>
                <w:u w:val="single"/>
              </w:rPr>
              <w:t>Semester 1:</w:t>
            </w:r>
            <w:r w:rsidRPr="006E14C2">
              <w:rPr>
                <w:rFonts w:ascii="Calibri" w:hAnsi="Calibri"/>
                <w:sz w:val="20"/>
                <w:szCs w:val="20"/>
              </w:rPr>
              <w:t xml:space="preserve">  Foundations &amp; Pre-Calculus 10</w:t>
            </w:r>
          </w:p>
          <w:p w14:paraId="6BBDCEE4" w14:textId="77777777" w:rsidR="006E14C2" w:rsidRPr="006E14C2" w:rsidRDefault="006E14C2" w:rsidP="006E14C2">
            <w:pPr>
              <w:widowControl/>
              <w:rPr>
                <w:rFonts w:ascii="Calibri" w:hAnsi="Calibri"/>
                <w:sz w:val="20"/>
                <w:szCs w:val="20"/>
              </w:rPr>
            </w:pPr>
            <w:r w:rsidRPr="006E14C2">
              <w:rPr>
                <w:rFonts w:ascii="Calibri" w:hAnsi="Calibri"/>
                <w:sz w:val="20"/>
                <w:szCs w:val="20"/>
                <w:u w:val="single"/>
              </w:rPr>
              <w:t>Semester 2:</w:t>
            </w:r>
            <w:r w:rsidRPr="006E14C2">
              <w:rPr>
                <w:rFonts w:ascii="Calibri" w:hAnsi="Calibri"/>
                <w:sz w:val="20"/>
                <w:szCs w:val="20"/>
              </w:rPr>
              <w:t xml:space="preserve">  Foundations 20</w:t>
            </w:r>
          </w:p>
        </w:tc>
        <w:tc>
          <w:tcPr>
            <w:tcW w:w="1296" w:type="dxa"/>
          </w:tcPr>
          <w:p w14:paraId="6BB6E6BA"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1:</w:t>
            </w:r>
          </w:p>
          <w:p w14:paraId="62BE6EF8" w14:textId="77777777" w:rsidR="006E14C2" w:rsidRPr="006E14C2" w:rsidRDefault="006E14C2" w:rsidP="006E14C2">
            <w:pPr>
              <w:widowControl/>
              <w:rPr>
                <w:rFonts w:ascii="Calibri" w:hAnsi="Calibri"/>
                <w:sz w:val="20"/>
                <w:szCs w:val="20"/>
              </w:rPr>
            </w:pPr>
            <w:r w:rsidRPr="006E14C2">
              <w:rPr>
                <w:rFonts w:ascii="Calibri" w:hAnsi="Calibri"/>
                <w:sz w:val="20"/>
                <w:szCs w:val="20"/>
              </w:rPr>
              <w:t>Foundations &amp; Pre-Calculus 10</w:t>
            </w:r>
          </w:p>
          <w:p w14:paraId="3EB4149C"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1D876975" w14:textId="77777777" w:rsidR="006E14C2" w:rsidRPr="006E14C2" w:rsidRDefault="006E14C2" w:rsidP="006E14C2">
            <w:pPr>
              <w:widowControl/>
              <w:rPr>
                <w:rFonts w:ascii="Calibri" w:hAnsi="Calibri"/>
                <w:sz w:val="20"/>
                <w:szCs w:val="20"/>
              </w:rPr>
            </w:pPr>
            <w:r w:rsidRPr="006E14C2">
              <w:rPr>
                <w:rFonts w:ascii="Calibri" w:hAnsi="Calibri"/>
                <w:sz w:val="20"/>
                <w:szCs w:val="20"/>
              </w:rPr>
              <w:t>Foundations 20</w:t>
            </w:r>
          </w:p>
          <w:p w14:paraId="6EE57D9A" w14:textId="77777777" w:rsidR="006E14C2" w:rsidRPr="006E14C2" w:rsidRDefault="006E14C2" w:rsidP="006E14C2">
            <w:pPr>
              <w:widowControl/>
              <w:rPr>
                <w:rFonts w:ascii="Calibri" w:hAnsi="Calibri"/>
                <w:sz w:val="20"/>
                <w:szCs w:val="20"/>
              </w:rPr>
            </w:pPr>
          </w:p>
        </w:tc>
        <w:tc>
          <w:tcPr>
            <w:tcW w:w="1420" w:type="dxa"/>
          </w:tcPr>
          <w:p w14:paraId="75105D73"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1:</w:t>
            </w:r>
          </w:p>
          <w:p w14:paraId="0FDE032F" w14:textId="77777777" w:rsidR="006E14C2" w:rsidRPr="006E14C2" w:rsidRDefault="006E14C2" w:rsidP="006E14C2">
            <w:pPr>
              <w:widowControl/>
              <w:rPr>
                <w:rFonts w:ascii="Calibri" w:hAnsi="Calibri"/>
                <w:sz w:val="20"/>
                <w:szCs w:val="20"/>
              </w:rPr>
            </w:pPr>
            <w:r w:rsidRPr="006E14C2">
              <w:rPr>
                <w:rFonts w:ascii="Calibri" w:hAnsi="Calibri"/>
                <w:sz w:val="20"/>
                <w:szCs w:val="20"/>
              </w:rPr>
              <w:t xml:space="preserve">Workplace &amp; Apprenticeship 10 </w:t>
            </w:r>
          </w:p>
          <w:p w14:paraId="532CE609"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7C81B770" w14:textId="77777777" w:rsidR="006E14C2" w:rsidRPr="006E14C2" w:rsidRDefault="006E14C2" w:rsidP="006E14C2">
            <w:pPr>
              <w:widowControl/>
              <w:rPr>
                <w:rFonts w:ascii="Calibri" w:hAnsi="Calibri"/>
                <w:sz w:val="20"/>
                <w:szCs w:val="20"/>
              </w:rPr>
            </w:pPr>
            <w:r w:rsidRPr="006E14C2">
              <w:rPr>
                <w:rFonts w:ascii="Calibri" w:hAnsi="Calibri"/>
                <w:sz w:val="20"/>
                <w:szCs w:val="20"/>
              </w:rPr>
              <w:t>Foundations &amp; Pre-Calculus 10</w:t>
            </w:r>
          </w:p>
        </w:tc>
        <w:tc>
          <w:tcPr>
            <w:tcW w:w="1561" w:type="dxa"/>
          </w:tcPr>
          <w:p w14:paraId="17675188"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1:</w:t>
            </w:r>
          </w:p>
          <w:p w14:paraId="71AF7C09" w14:textId="77777777" w:rsidR="006E14C2" w:rsidRPr="006E14C2" w:rsidRDefault="006E14C2" w:rsidP="006E14C2">
            <w:pPr>
              <w:widowControl/>
              <w:rPr>
                <w:rFonts w:ascii="Calibri" w:hAnsi="Calibri"/>
                <w:sz w:val="20"/>
                <w:szCs w:val="20"/>
              </w:rPr>
            </w:pPr>
            <w:r w:rsidRPr="006E14C2">
              <w:rPr>
                <w:rFonts w:ascii="Calibri" w:hAnsi="Calibri"/>
                <w:sz w:val="20"/>
                <w:szCs w:val="20"/>
              </w:rPr>
              <w:t>Workplace &amp; Apprenticeship 10</w:t>
            </w:r>
          </w:p>
          <w:p w14:paraId="743656DC"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63AF1DD8" w14:textId="77777777" w:rsidR="006E14C2" w:rsidRPr="006E14C2" w:rsidRDefault="006E14C2" w:rsidP="006E14C2">
            <w:pPr>
              <w:widowControl/>
              <w:rPr>
                <w:rFonts w:ascii="Calibri" w:hAnsi="Calibri"/>
                <w:sz w:val="20"/>
                <w:szCs w:val="20"/>
              </w:rPr>
            </w:pPr>
            <w:r w:rsidRPr="006E14C2">
              <w:rPr>
                <w:rFonts w:ascii="Calibri" w:hAnsi="Calibri"/>
                <w:sz w:val="20"/>
                <w:szCs w:val="20"/>
              </w:rPr>
              <w:t>Foundations &amp; Pre-Calculus 10</w:t>
            </w:r>
          </w:p>
        </w:tc>
        <w:tc>
          <w:tcPr>
            <w:tcW w:w="2073" w:type="dxa"/>
          </w:tcPr>
          <w:p w14:paraId="5018E546"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1:</w:t>
            </w:r>
          </w:p>
          <w:p w14:paraId="6620874B" w14:textId="77777777" w:rsidR="006E14C2" w:rsidRPr="006E14C2" w:rsidRDefault="006E14C2" w:rsidP="006E14C2">
            <w:pPr>
              <w:widowControl/>
              <w:rPr>
                <w:rFonts w:ascii="Calibri" w:hAnsi="Calibri"/>
                <w:sz w:val="20"/>
                <w:szCs w:val="20"/>
              </w:rPr>
            </w:pPr>
            <w:r w:rsidRPr="006E14C2">
              <w:rPr>
                <w:rFonts w:ascii="Calibri" w:hAnsi="Calibri"/>
                <w:sz w:val="20"/>
                <w:szCs w:val="20"/>
              </w:rPr>
              <w:t>Workplace &amp; Apprenticeship 10</w:t>
            </w:r>
          </w:p>
          <w:p w14:paraId="08F3326C"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74E21B78" w14:textId="77777777" w:rsidR="006E14C2" w:rsidRPr="006E14C2" w:rsidRDefault="006E14C2" w:rsidP="006E14C2">
            <w:pPr>
              <w:widowControl/>
              <w:rPr>
                <w:rFonts w:ascii="Calibri" w:hAnsi="Calibri"/>
                <w:sz w:val="20"/>
                <w:szCs w:val="20"/>
              </w:rPr>
            </w:pPr>
            <w:r w:rsidRPr="006E14C2">
              <w:rPr>
                <w:rFonts w:ascii="Calibri" w:hAnsi="Calibri"/>
                <w:sz w:val="20"/>
                <w:szCs w:val="20"/>
              </w:rPr>
              <w:t>Foundations &amp; Pre-Calculus 10 (optional)</w:t>
            </w:r>
          </w:p>
        </w:tc>
      </w:tr>
      <w:tr w:rsidR="006E14C2" w:rsidRPr="006E14C2" w14:paraId="009954E6" w14:textId="77777777" w:rsidTr="00E73AD3">
        <w:tc>
          <w:tcPr>
            <w:tcW w:w="1835" w:type="dxa"/>
          </w:tcPr>
          <w:p w14:paraId="64AC624E"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RECOMMENDED GRADE 11 MATH CLASSES</w:t>
            </w:r>
          </w:p>
        </w:tc>
        <w:tc>
          <w:tcPr>
            <w:tcW w:w="1273" w:type="dxa"/>
          </w:tcPr>
          <w:p w14:paraId="444442F8"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1:</w:t>
            </w:r>
          </w:p>
          <w:p w14:paraId="09CA0EDF" w14:textId="77777777" w:rsidR="006E14C2" w:rsidRPr="006E14C2" w:rsidRDefault="006E14C2" w:rsidP="006E14C2">
            <w:pPr>
              <w:widowControl/>
              <w:rPr>
                <w:rFonts w:ascii="Calibri" w:hAnsi="Calibri"/>
                <w:sz w:val="20"/>
                <w:szCs w:val="20"/>
              </w:rPr>
            </w:pPr>
            <w:r w:rsidRPr="006E14C2">
              <w:rPr>
                <w:rFonts w:ascii="Calibri" w:hAnsi="Calibri"/>
                <w:sz w:val="20"/>
                <w:szCs w:val="20"/>
              </w:rPr>
              <w:t>Foundations 30</w:t>
            </w:r>
          </w:p>
          <w:p w14:paraId="27A92E45"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2060DBD1"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rPr>
              <w:t>Pre-Calculus 30</w:t>
            </w:r>
          </w:p>
        </w:tc>
        <w:tc>
          <w:tcPr>
            <w:tcW w:w="1332" w:type="dxa"/>
          </w:tcPr>
          <w:p w14:paraId="3EDDB718"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1:</w:t>
            </w:r>
          </w:p>
          <w:p w14:paraId="5AC5E936" w14:textId="77777777" w:rsidR="006E14C2" w:rsidRPr="006E14C2" w:rsidRDefault="006E14C2" w:rsidP="006E14C2">
            <w:pPr>
              <w:widowControl/>
              <w:rPr>
                <w:rFonts w:ascii="Calibri" w:hAnsi="Calibri"/>
                <w:sz w:val="20"/>
                <w:szCs w:val="20"/>
              </w:rPr>
            </w:pPr>
            <w:r w:rsidRPr="006E14C2">
              <w:rPr>
                <w:rFonts w:ascii="Calibri" w:hAnsi="Calibri"/>
                <w:sz w:val="20"/>
                <w:szCs w:val="20"/>
              </w:rPr>
              <w:t>Pre-Calculus 20 and Foundations 30</w:t>
            </w:r>
          </w:p>
          <w:p w14:paraId="7590A01E"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485BA77E" w14:textId="77777777" w:rsidR="006E14C2" w:rsidRPr="006E14C2" w:rsidRDefault="006E14C2" w:rsidP="006E14C2">
            <w:pPr>
              <w:widowControl/>
              <w:rPr>
                <w:rFonts w:ascii="Calibri" w:hAnsi="Calibri"/>
                <w:sz w:val="20"/>
                <w:szCs w:val="20"/>
              </w:rPr>
            </w:pPr>
            <w:r w:rsidRPr="006E14C2">
              <w:rPr>
                <w:rFonts w:ascii="Calibri" w:hAnsi="Calibri"/>
                <w:sz w:val="20"/>
                <w:szCs w:val="20"/>
              </w:rPr>
              <w:t>Pre-Calculus 30</w:t>
            </w:r>
          </w:p>
        </w:tc>
        <w:tc>
          <w:tcPr>
            <w:tcW w:w="1296" w:type="dxa"/>
          </w:tcPr>
          <w:p w14:paraId="7F356BB4"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1:</w:t>
            </w:r>
          </w:p>
          <w:p w14:paraId="3F71DDEA" w14:textId="77777777" w:rsidR="006E14C2" w:rsidRPr="006E14C2" w:rsidRDefault="006E14C2" w:rsidP="006E14C2">
            <w:pPr>
              <w:widowControl/>
              <w:rPr>
                <w:rFonts w:ascii="Calibri" w:hAnsi="Calibri"/>
                <w:sz w:val="20"/>
                <w:szCs w:val="20"/>
              </w:rPr>
            </w:pPr>
            <w:r w:rsidRPr="006E14C2">
              <w:rPr>
                <w:rFonts w:ascii="Calibri" w:hAnsi="Calibri"/>
                <w:sz w:val="20"/>
                <w:szCs w:val="20"/>
              </w:rPr>
              <w:t>Pre-Calculus 20</w:t>
            </w:r>
          </w:p>
          <w:p w14:paraId="0E5B27DD"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5A14F232" w14:textId="77777777" w:rsidR="006E14C2" w:rsidRPr="006E14C2" w:rsidRDefault="006E14C2" w:rsidP="006E14C2">
            <w:pPr>
              <w:widowControl/>
              <w:rPr>
                <w:rFonts w:ascii="Calibri" w:hAnsi="Calibri"/>
                <w:sz w:val="20"/>
                <w:szCs w:val="20"/>
              </w:rPr>
            </w:pPr>
            <w:r w:rsidRPr="006E14C2">
              <w:rPr>
                <w:rFonts w:ascii="Calibri" w:hAnsi="Calibri"/>
                <w:sz w:val="20"/>
                <w:szCs w:val="20"/>
              </w:rPr>
              <w:t>Foundations 30</w:t>
            </w:r>
          </w:p>
        </w:tc>
        <w:tc>
          <w:tcPr>
            <w:tcW w:w="1420" w:type="dxa"/>
          </w:tcPr>
          <w:p w14:paraId="709C48BE"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1:</w:t>
            </w:r>
          </w:p>
          <w:p w14:paraId="369FA666" w14:textId="77777777" w:rsidR="006E14C2" w:rsidRPr="006E14C2" w:rsidRDefault="006E14C2" w:rsidP="006E14C2">
            <w:pPr>
              <w:widowControl/>
              <w:rPr>
                <w:rFonts w:ascii="Calibri" w:hAnsi="Calibri"/>
                <w:sz w:val="20"/>
                <w:szCs w:val="20"/>
              </w:rPr>
            </w:pPr>
            <w:r w:rsidRPr="006E14C2">
              <w:rPr>
                <w:rFonts w:ascii="Calibri" w:hAnsi="Calibri"/>
                <w:sz w:val="20"/>
                <w:szCs w:val="20"/>
              </w:rPr>
              <w:t>Foundations 20</w:t>
            </w:r>
          </w:p>
          <w:p w14:paraId="25BF56D2"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38727FDF" w14:textId="77777777" w:rsidR="006E14C2" w:rsidRPr="006E14C2" w:rsidRDefault="006E14C2" w:rsidP="006E14C2">
            <w:pPr>
              <w:widowControl/>
              <w:rPr>
                <w:rFonts w:ascii="Calibri" w:hAnsi="Calibri"/>
                <w:sz w:val="20"/>
                <w:szCs w:val="20"/>
              </w:rPr>
            </w:pPr>
            <w:r w:rsidRPr="006E14C2">
              <w:rPr>
                <w:rFonts w:ascii="Calibri" w:hAnsi="Calibri"/>
                <w:sz w:val="20"/>
                <w:szCs w:val="20"/>
              </w:rPr>
              <w:t>Pre-Calculus 20</w:t>
            </w:r>
          </w:p>
        </w:tc>
        <w:tc>
          <w:tcPr>
            <w:tcW w:w="1561" w:type="dxa"/>
          </w:tcPr>
          <w:p w14:paraId="1BA04FBA"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1:</w:t>
            </w:r>
          </w:p>
          <w:p w14:paraId="701F5182" w14:textId="77777777" w:rsidR="006E14C2" w:rsidRPr="006E14C2" w:rsidRDefault="006E14C2" w:rsidP="006E14C2">
            <w:pPr>
              <w:widowControl/>
              <w:rPr>
                <w:rFonts w:ascii="Calibri" w:hAnsi="Calibri"/>
                <w:sz w:val="20"/>
                <w:szCs w:val="20"/>
              </w:rPr>
            </w:pPr>
            <w:r w:rsidRPr="006E14C2">
              <w:rPr>
                <w:rFonts w:ascii="Calibri" w:hAnsi="Calibri"/>
                <w:sz w:val="20"/>
                <w:szCs w:val="20"/>
              </w:rPr>
              <w:t xml:space="preserve">Workplace &amp; Apprenticeship 20 </w:t>
            </w:r>
          </w:p>
          <w:p w14:paraId="7C86D83E"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5C22B1A4" w14:textId="77777777" w:rsidR="006E14C2" w:rsidRPr="006E14C2" w:rsidRDefault="006E14C2" w:rsidP="006E14C2">
            <w:pPr>
              <w:widowControl/>
              <w:rPr>
                <w:rFonts w:ascii="Calibri" w:hAnsi="Calibri"/>
                <w:sz w:val="20"/>
                <w:szCs w:val="20"/>
              </w:rPr>
            </w:pPr>
            <w:r w:rsidRPr="006E14C2">
              <w:rPr>
                <w:rFonts w:ascii="Calibri" w:hAnsi="Calibri"/>
                <w:sz w:val="20"/>
                <w:szCs w:val="20"/>
              </w:rPr>
              <w:t xml:space="preserve">Foundations 20 </w:t>
            </w:r>
          </w:p>
        </w:tc>
        <w:tc>
          <w:tcPr>
            <w:tcW w:w="2073" w:type="dxa"/>
          </w:tcPr>
          <w:p w14:paraId="3A05C8CE"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1 or 2:</w:t>
            </w:r>
          </w:p>
          <w:p w14:paraId="0AF553B7" w14:textId="77777777" w:rsidR="006E14C2" w:rsidRPr="006E14C2" w:rsidRDefault="006E14C2" w:rsidP="006E14C2">
            <w:pPr>
              <w:widowControl/>
              <w:rPr>
                <w:rFonts w:ascii="Calibri" w:hAnsi="Calibri"/>
                <w:sz w:val="20"/>
                <w:szCs w:val="20"/>
              </w:rPr>
            </w:pPr>
            <w:r w:rsidRPr="006E14C2">
              <w:rPr>
                <w:rFonts w:ascii="Calibri" w:hAnsi="Calibri"/>
                <w:sz w:val="20"/>
                <w:szCs w:val="20"/>
              </w:rPr>
              <w:t>Workplace &amp; Apprenticeship 20</w:t>
            </w:r>
          </w:p>
        </w:tc>
      </w:tr>
      <w:tr w:rsidR="006E14C2" w:rsidRPr="006E14C2" w14:paraId="28CAF832" w14:textId="77777777" w:rsidTr="00E73AD3">
        <w:tc>
          <w:tcPr>
            <w:tcW w:w="1835" w:type="dxa"/>
          </w:tcPr>
          <w:p w14:paraId="155A9EA0"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RECOMMENDED</w:t>
            </w:r>
          </w:p>
          <w:p w14:paraId="508413E7" w14:textId="77777777" w:rsidR="006E14C2" w:rsidRPr="006E14C2" w:rsidRDefault="006E14C2" w:rsidP="006E14C2">
            <w:pPr>
              <w:widowControl/>
              <w:rPr>
                <w:rFonts w:ascii="Calibri" w:hAnsi="Calibri"/>
                <w:b/>
                <w:sz w:val="20"/>
                <w:szCs w:val="20"/>
              </w:rPr>
            </w:pPr>
            <w:r w:rsidRPr="006E14C2">
              <w:rPr>
                <w:rFonts w:ascii="Calibri" w:hAnsi="Calibri"/>
                <w:b/>
                <w:sz w:val="20"/>
                <w:szCs w:val="20"/>
              </w:rPr>
              <w:t>GRADE 12 MATH CLASSESS</w:t>
            </w:r>
          </w:p>
        </w:tc>
        <w:tc>
          <w:tcPr>
            <w:tcW w:w="1273" w:type="dxa"/>
          </w:tcPr>
          <w:p w14:paraId="75FC5799"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1:</w:t>
            </w:r>
          </w:p>
          <w:p w14:paraId="6CB98676" w14:textId="77777777" w:rsidR="006E14C2" w:rsidRPr="006E14C2" w:rsidRDefault="006E14C2" w:rsidP="006E14C2">
            <w:pPr>
              <w:widowControl/>
              <w:rPr>
                <w:rFonts w:ascii="Calibri" w:hAnsi="Calibri"/>
                <w:sz w:val="20"/>
                <w:szCs w:val="20"/>
              </w:rPr>
            </w:pPr>
            <w:r w:rsidRPr="006E14C2">
              <w:rPr>
                <w:rFonts w:ascii="Calibri" w:hAnsi="Calibri"/>
                <w:sz w:val="20"/>
                <w:szCs w:val="20"/>
              </w:rPr>
              <w:t>Calculus 30</w:t>
            </w:r>
          </w:p>
          <w:p w14:paraId="24683CB4"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4DED8527" w14:textId="77777777" w:rsidR="006E14C2" w:rsidRPr="006E14C2" w:rsidRDefault="006E14C2" w:rsidP="006E14C2">
            <w:pPr>
              <w:widowControl/>
              <w:rPr>
                <w:rFonts w:ascii="Calibri" w:hAnsi="Calibri"/>
                <w:sz w:val="20"/>
                <w:szCs w:val="20"/>
              </w:rPr>
            </w:pPr>
            <w:r w:rsidRPr="006E14C2">
              <w:rPr>
                <w:rFonts w:ascii="Calibri" w:hAnsi="Calibri"/>
                <w:sz w:val="20"/>
                <w:szCs w:val="20"/>
              </w:rPr>
              <w:t>IB Math</w:t>
            </w:r>
          </w:p>
          <w:p w14:paraId="2C1A191D" w14:textId="77777777" w:rsidR="006E14C2" w:rsidRPr="006E14C2" w:rsidRDefault="006E14C2" w:rsidP="006E14C2">
            <w:pPr>
              <w:widowControl/>
              <w:rPr>
                <w:rFonts w:ascii="Calibri" w:hAnsi="Calibri"/>
                <w:sz w:val="20"/>
                <w:szCs w:val="20"/>
                <w:u w:val="single"/>
              </w:rPr>
            </w:pPr>
          </w:p>
        </w:tc>
        <w:tc>
          <w:tcPr>
            <w:tcW w:w="1332" w:type="dxa"/>
          </w:tcPr>
          <w:p w14:paraId="00422F40"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lastRenderedPageBreak/>
              <w:t>Semester 1:</w:t>
            </w:r>
          </w:p>
          <w:p w14:paraId="061B6932" w14:textId="77777777" w:rsidR="006E14C2" w:rsidRPr="006E14C2" w:rsidRDefault="006E14C2" w:rsidP="006E14C2">
            <w:pPr>
              <w:widowControl/>
              <w:rPr>
                <w:rFonts w:ascii="Calibri" w:hAnsi="Calibri"/>
                <w:sz w:val="20"/>
                <w:szCs w:val="20"/>
              </w:rPr>
            </w:pPr>
            <w:r w:rsidRPr="006E14C2">
              <w:rPr>
                <w:rFonts w:ascii="Calibri" w:hAnsi="Calibri"/>
                <w:sz w:val="20"/>
                <w:szCs w:val="20"/>
              </w:rPr>
              <w:t>Calculus 30</w:t>
            </w:r>
          </w:p>
          <w:p w14:paraId="649F4674"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4D5ECD8E" w14:textId="77777777" w:rsidR="006E14C2" w:rsidRPr="006E14C2" w:rsidRDefault="006E14C2" w:rsidP="006E14C2">
            <w:pPr>
              <w:widowControl/>
              <w:rPr>
                <w:rFonts w:ascii="Calibri" w:hAnsi="Calibri"/>
                <w:sz w:val="20"/>
                <w:szCs w:val="20"/>
              </w:rPr>
            </w:pPr>
            <w:r w:rsidRPr="006E14C2">
              <w:rPr>
                <w:rFonts w:ascii="Calibri" w:hAnsi="Calibri"/>
                <w:sz w:val="20"/>
                <w:szCs w:val="20"/>
              </w:rPr>
              <w:t>IB Math</w:t>
            </w:r>
          </w:p>
          <w:p w14:paraId="4900AC7C" w14:textId="77777777" w:rsidR="006E14C2" w:rsidRPr="006E14C2" w:rsidRDefault="006E14C2" w:rsidP="006E14C2">
            <w:pPr>
              <w:widowControl/>
              <w:rPr>
                <w:rFonts w:ascii="Calibri" w:hAnsi="Calibri"/>
                <w:sz w:val="20"/>
                <w:szCs w:val="20"/>
              </w:rPr>
            </w:pPr>
          </w:p>
        </w:tc>
        <w:tc>
          <w:tcPr>
            <w:tcW w:w="1296" w:type="dxa"/>
          </w:tcPr>
          <w:p w14:paraId="39E5DA1A"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lastRenderedPageBreak/>
              <w:t>Semester 1:</w:t>
            </w:r>
          </w:p>
          <w:p w14:paraId="41ECF51B" w14:textId="77777777" w:rsidR="006E14C2" w:rsidRPr="006E14C2" w:rsidRDefault="006E14C2" w:rsidP="006E14C2">
            <w:pPr>
              <w:widowControl/>
              <w:rPr>
                <w:rFonts w:ascii="Calibri" w:hAnsi="Calibri"/>
                <w:sz w:val="20"/>
                <w:szCs w:val="20"/>
              </w:rPr>
            </w:pPr>
            <w:r w:rsidRPr="006E14C2">
              <w:rPr>
                <w:rFonts w:ascii="Calibri" w:hAnsi="Calibri"/>
                <w:sz w:val="20"/>
                <w:szCs w:val="20"/>
              </w:rPr>
              <w:t>Pre-Calculus 30</w:t>
            </w:r>
          </w:p>
          <w:p w14:paraId="3A83E899"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717EFC9D" w14:textId="77777777" w:rsidR="006E14C2" w:rsidRPr="006E14C2" w:rsidRDefault="006E14C2" w:rsidP="006E14C2">
            <w:pPr>
              <w:widowControl/>
              <w:rPr>
                <w:rFonts w:ascii="Calibri" w:hAnsi="Calibri"/>
                <w:sz w:val="20"/>
                <w:szCs w:val="20"/>
              </w:rPr>
            </w:pPr>
            <w:r w:rsidRPr="006E14C2">
              <w:rPr>
                <w:rFonts w:ascii="Calibri" w:hAnsi="Calibri"/>
                <w:sz w:val="20"/>
                <w:szCs w:val="20"/>
              </w:rPr>
              <w:lastRenderedPageBreak/>
              <w:t>Calculus 30</w:t>
            </w:r>
          </w:p>
          <w:p w14:paraId="2FADF45E" w14:textId="77777777" w:rsidR="006E14C2" w:rsidRPr="006E14C2" w:rsidRDefault="006E14C2" w:rsidP="006E14C2">
            <w:pPr>
              <w:widowControl/>
              <w:rPr>
                <w:rFonts w:ascii="Calibri" w:hAnsi="Calibri"/>
                <w:sz w:val="20"/>
                <w:szCs w:val="20"/>
              </w:rPr>
            </w:pPr>
          </w:p>
        </w:tc>
        <w:tc>
          <w:tcPr>
            <w:tcW w:w="1420" w:type="dxa"/>
          </w:tcPr>
          <w:p w14:paraId="3F849231"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lastRenderedPageBreak/>
              <w:t>Semester 1:</w:t>
            </w:r>
          </w:p>
          <w:p w14:paraId="5BE925AF" w14:textId="77777777" w:rsidR="006E14C2" w:rsidRPr="006E14C2" w:rsidRDefault="006E14C2" w:rsidP="006E14C2">
            <w:pPr>
              <w:widowControl/>
              <w:rPr>
                <w:rFonts w:ascii="Calibri" w:hAnsi="Calibri"/>
                <w:sz w:val="20"/>
                <w:szCs w:val="20"/>
              </w:rPr>
            </w:pPr>
            <w:r w:rsidRPr="006E14C2">
              <w:rPr>
                <w:rFonts w:ascii="Calibri" w:hAnsi="Calibri"/>
                <w:sz w:val="20"/>
                <w:szCs w:val="20"/>
              </w:rPr>
              <w:t>Foundations 30</w:t>
            </w:r>
          </w:p>
          <w:p w14:paraId="1A579A25"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t>Semester 2:</w:t>
            </w:r>
          </w:p>
          <w:p w14:paraId="2DC142AD" w14:textId="77777777" w:rsidR="006E14C2" w:rsidRPr="006E14C2" w:rsidRDefault="006E14C2" w:rsidP="006E14C2">
            <w:pPr>
              <w:widowControl/>
              <w:rPr>
                <w:rFonts w:ascii="Calibri" w:hAnsi="Calibri"/>
                <w:sz w:val="20"/>
                <w:szCs w:val="20"/>
              </w:rPr>
            </w:pPr>
            <w:r w:rsidRPr="006E14C2">
              <w:rPr>
                <w:rFonts w:ascii="Calibri" w:hAnsi="Calibri"/>
                <w:sz w:val="20"/>
                <w:szCs w:val="20"/>
              </w:rPr>
              <w:lastRenderedPageBreak/>
              <w:t>Pre-Calculus 30</w:t>
            </w:r>
          </w:p>
          <w:p w14:paraId="6A27BA64" w14:textId="77777777" w:rsidR="006E14C2" w:rsidRPr="006E14C2" w:rsidRDefault="006E14C2" w:rsidP="006E14C2">
            <w:pPr>
              <w:widowControl/>
              <w:rPr>
                <w:rFonts w:ascii="Calibri" w:hAnsi="Calibri"/>
                <w:sz w:val="20"/>
                <w:szCs w:val="20"/>
              </w:rPr>
            </w:pPr>
          </w:p>
        </w:tc>
        <w:tc>
          <w:tcPr>
            <w:tcW w:w="1561" w:type="dxa"/>
          </w:tcPr>
          <w:p w14:paraId="11267C7A"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lastRenderedPageBreak/>
              <w:t>Semester 1:</w:t>
            </w:r>
          </w:p>
          <w:p w14:paraId="0C820840" w14:textId="77777777" w:rsidR="006E14C2" w:rsidRPr="006E14C2" w:rsidRDefault="006E14C2" w:rsidP="006E14C2">
            <w:pPr>
              <w:widowControl/>
              <w:rPr>
                <w:rFonts w:ascii="Calibri" w:hAnsi="Calibri"/>
                <w:sz w:val="20"/>
                <w:szCs w:val="20"/>
              </w:rPr>
            </w:pPr>
            <w:r w:rsidRPr="006E14C2">
              <w:rPr>
                <w:rFonts w:ascii="Calibri" w:hAnsi="Calibri"/>
                <w:sz w:val="20"/>
                <w:szCs w:val="20"/>
              </w:rPr>
              <w:t>Workplace &amp; Apprenticeship 30 (optional)</w:t>
            </w:r>
          </w:p>
          <w:p w14:paraId="73832E01"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lastRenderedPageBreak/>
              <w:t>Semester 2:</w:t>
            </w:r>
          </w:p>
          <w:p w14:paraId="0A88C365" w14:textId="77777777" w:rsidR="006E14C2" w:rsidRPr="006E14C2" w:rsidRDefault="006E14C2" w:rsidP="006E14C2">
            <w:pPr>
              <w:widowControl/>
              <w:rPr>
                <w:rFonts w:ascii="Calibri" w:hAnsi="Calibri"/>
                <w:sz w:val="20"/>
                <w:szCs w:val="20"/>
              </w:rPr>
            </w:pPr>
            <w:r w:rsidRPr="006E14C2">
              <w:rPr>
                <w:rFonts w:ascii="Calibri" w:hAnsi="Calibri"/>
                <w:sz w:val="20"/>
                <w:szCs w:val="20"/>
              </w:rPr>
              <w:t xml:space="preserve">Foundations 30 </w:t>
            </w:r>
          </w:p>
        </w:tc>
        <w:tc>
          <w:tcPr>
            <w:tcW w:w="2073" w:type="dxa"/>
          </w:tcPr>
          <w:p w14:paraId="3BBCA3E0" w14:textId="77777777" w:rsidR="006E14C2" w:rsidRPr="006E14C2" w:rsidRDefault="006E14C2" w:rsidP="006E14C2">
            <w:pPr>
              <w:widowControl/>
              <w:rPr>
                <w:rFonts w:ascii="Calibri" w:hAnsi="Calibri"/>
                <w:sz w:val="20"/>
                <w:szCs w:val="20"/>
                <w:u w:val="single"/>
              </w:rPr>
            </w:pPr>
            <w:r w:rsidRPr="006E14C2">
              <w:rPr>
                <w:rFonts w:ascii="Calibri" w:hAnsi="Calibri"/>
                <w:sz w:val="20"/>
                <w:szCs w:val="20"/>
                <w:u w:val="single"/>
              </w:rPr>
              <w:lastRenderedPageBreak/>
              <w:t>Semester 1 or 2:</w:t>
            </w:r>
          </w:p>
          <w:p w14:paraId="4EE7AC54" w14:textId="77777777" w:rsidR="006E14C2" w:rsidRPr="006E14C2" w:rsidRDefault="006E14C2" w:rsidP="006E14C2">
            <w:pPr>
              <w:widowControl/>
              <w:rPr>
                <w:rFonts w:ascii="Calibri" w:hAnsi="Calibri"/>
                <w:sz w:val="20"/>
                <w:szCs w:val="20"/>
              </w:rPr>
            </w:pPr>
            <w:r w:rsidRPr="006E14C2">
              <w:rPr>
                <w:rFonts w:ascii="Calibri" w:hAnsi="Calibri"/>
                <w:sz w:val="20"/>
                <w:szCs w:val="20"/>
              </w:rPr>
              <w:t>Workplace &amp; Apprenticeship 30</w:t>
            </w:r>
          </w:p>
        </w:tc>
      </w:tr>
    </w:tbl>
    <w:p w14:paraId="0DA05C4D" w14:textId="77777777" w:rsidR="007E77F8" w:rsidRPr="007E77F8" w:rsidRDefault="007E77F8" w:rsidP="00A838B7">
      <w:pPr>
        <w:tabs>
          <w:tab w:val="left" w:pos="-1152"/>
          <w:tab w:val="left" w:pos="-720"/>
          <w:tab w:val="left" w:pos="0"/>
          <w:tab w:val="left" w:pos="720"/>
          <w:tab w:val="left" w:pos="1440"/>
          <w:tab w:val="left" w:pos="1656"/>
          <w:tab w:val="left" w:pos="6300"/>
          <w:tab w:val="left" w:pos="7920"/>
          <w:tab w:val="left" w:pos="8280"/>
          <w:tab w:val="left" w:pos="9360"/>
        </w:tabs>
        <w:rPr>
          <w:rFonts w:asciiTheme="minorHAnsi" w:hAnsiTheme="minorHAnsi"/>
          <w:sz w:val="28"/>
          <w:szCs w:val="28"/>
          <w:lang w:val="en-GB"/>
        </w:rPr>
      </w:pPr>
    </w:p>
    <w:p w14:paraId="5C01AA0C" w14:textId="77777777" w:rsidR="007E77F8" w:rsidRPr="0011601D" w:rsidRDefault="007E77F8" w:rsidP="00A838B7">
      <w:pPr>
        <w:tabs>
          <w:tab w:val="left" w:pos="-1152"/>
          <w:tab w:val="left" w:pos="-720"/>
          <w:tab w:val="left" w:pos="0"/>
          <w:tab w:val="left" w:pos="720"/>
          <w:tab w:val="left" w:pos="1440"/>
          <w:tab w:val="left" w:pos="1656"/>
          <w:tab w:val="left" w:pos="6300"/>
          <w:tab w:val="left" w:pos="7920"/>
          <w:tab w:val="left" w:pos="8280"/>
          <w:tab w:val="left" w:pos="9360"/>
        </w:tabs>
        <w:rPr>
          <w:rFonts w:ascii="Calibri" w:hAnsi="Calibri"/>
          <w:lang w:val="en-GB"/>
        </w:rPr>
      </w:pPr>
    </w:p>
    <w:p w14:paraId="46E5716A" w14:textId="77777777" w:rsidR="007E77F8" w:rsidRPr="009073BB" w:rsidRDefault="007E77F8" w:rsidP="007E77F8">
      <w:pPr>
        <w:widowControl/>
        <w:spacing w:after="160" w:line="259" w:lineRule="auto"/>
        <w:rPr>
          <w:rFonts w:ascii="Calibri" w:eastAsia="Calibri" w:hAnsi="Calibri"/>
          <w:snapToGrid/>
          <w:sz w:val="28"/>
          <w:szCs w:val="28"/>
        </w:rPr>
      </w:pPr>
      <w:r w:rsidRPr="009073BB">
        <w:rPr>
          <w:rFonts w:ascii="Calibri" w:eastAsia="Calibri" w:hAnsi="Calibri"/>
          <w:snapToGrid/>
          <w:sz w:val="28"/>
          <w:szCs w:val="28"/>
        </w:rPr>
        <w:t xml:space="preserve">It is recommended that students take a Mathematics course each semester.  This is to ensure the development of Math skills and retention of Math concepts from year to year.  Students are encouraged to take the Math courses that they </w:t>
      </w:r>
      <w:proofErr w:type="gramStart"/>
      <w:r w:rsidRPr="009073BB">
        <w:rPr>
          <w:rFonts w:ascii="Calibri" w:eastAsia="Calibri" w:hAnsi="Calibri"/>
          <w:snapToGrid/>
          <w:sz w:val="28"/>
          <w:szCs w:val="28"/>
        </w:rPr>
        <w:t>are capable of achieving</w:t>
      </w:r>
      <w:proofErr w:type="gramEnd"/>
      <w:r w:rsidRPr="009073BB">
        <w:rPr>
          <w:rFonts w:ascii="Calibri" w:eastAsia="Calibri" w:hAnsi="Calibri"/>
          <w:snapToGrid/>
          <w:sz w:val="28"/>
          <w:szCs w:val="28"/>
        </w:rPr>
        <w:t xml:space="preserve"> to ensure that have the required courses for programs that they may be interested in after high school.</w:t>
      </w:r>
    </w:p>
    <w:p w14:paraId="6B3CCE4A" w14:textId="77777777" w:rsidR="00275FAD" w:rsidRPr="009073BB" w:rsidRDefault="00275FAD"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Calibri" w:hAnsi="Calibri"/>
          <w:sz w:val="28"/>
          <w:szCs w:val="28"/>
          <w:lang w:val="en-GB"/>
        </w:rPr>
      </w:pPr>
    </w:p>
    <w:p w14:paraId="16C2E479" w14:textId="77777777" w:rsidR="00940FF5" w:rsidRPr="009073BB" w:rsidRDefault="00275FAD"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Calibri" w:hAnsi="Calibri"/>
          <w:sz w:val="28"/>
          <w:szCs w:val="28"/>
          <w:u w:val="single"/>
          <w:lang w:val="en-GB"/>
        </w:rPr>
      </w:pPr>
      <w:r w:rsidRPr="009073BB">
        <w:rPr>
          <w:rFonts w:ascii="Calibri" w:hAnsi="Calibri"/>
          <w:sz w:val="28"/>
          <w:szCs w:val="28"/>
          <w:u w:val="single"/>
          <w:lang w:val="en-GB"/>
        </w:rPr>
        <w:t xml:space="preserve">Mathematics 10 </w:t>
      </w:r>
      <w:proofErr w:type="gramStart"/>
      <w:r w:rsidR="00C05936" w:rsidRPr="009073BB">
        <w:rPr>
          <w:rFonts w:ascii="Calibri" w:hAnsi="Calibri"/>
          <w:sz w:val="28"/>
          <w:szCs w:val="28"/>
          <w:u w:val="single"/>
          <w:lang w:val="en-GB"/>
        </w:rPr>
        <w:t>Work Place</w:t>
      </w:r>
      <w:proofErr w:type="gramEnd"/>
      <w:r w:rsidR="00C05936" w:rsidRPr="009073BB">
        <w:rPr>
          <w:rFonts w:ascii="Calibri" w:hAnsi="Calibri"/>
          <w:sz w:val="28"/>
          <w:szCs w:val="28"/>
          <w:u w:val="single"/>
          <w:lang w:val="en-GB"/>
        </w:rPr>
        <w:t xml:space="preserve"> and Apprenticeship </w:t>
      </w:r>
    </w:p>
    <w:p w14:paraId="4DC3A589" w14:textId="77777777" w:rsidR="00C05936" w:rsidRPr="009073BB" w:rsidRDefault="00C05936"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This course is designed to meet the needs of students intending to pursue careers in the trades and general workplaces.  Topics include measurement, trigonometry, geometry, consumer Math and Algebra.</w:t>
      </w:r>
    </w:p>
    <w:p w14:paraId="65B25FB8" w14:textId="77777777" w:rsidR="00C05936" w:rsidRPr="009073BB" w:rsidRDefault="00C05936"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p>
    <w:p w14:paraId="070F05B7" w14:textId="77777777" w:rsidR="00C05936" w:rsidRPr="009073BB" w:rsidRDefault="00275FAD"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Mathematics 10 </w:t>
      </w:r>
      <w:r w:rsidR="00C05936" w:rsidRPr="009073BB">
        <w:rPr>
          <w:rFonts w:ascii="Calibri" w:hAnsi="Calibri"/>
          <w:sz w:val="28"/>
          <w:szCs w:val="28"/>
          <w:u w:val="single"/>
          <w:lang w:val="en-GB"/>
        </w:rPr>
        <w:t xml:space="preserve">Foundations and Pre-Calculus </w:t>
      </w:r>
    </w:p>
    <w:p w14:paraId="665AF839" w14:textId="77777777" w:rsidR="00C05936" w:rsidRPr="009073BB" w:rsidRDefault="00C05936"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This course is designed to provide students with the mathematical understanding and critical thinking skills identified for entry into post-secondary programs at universities, colleges and some technical</w:t>
      </w:r>
      <w:r w:rsidR="00674207" w:rsidRPr="009073BB">
        <w:rPr>
          <w:rFonts w:ascii="Calibri" w:hAnsi="Calibri"/>
          <w:sz w:val="28"/>
          <w:szCs w:val="28"/>
          <w:lang w:val="en-GB"/>
        </w:rPr>
        <w:t>/</w:t>
      </w:r>
      <w:proofErr w:type="gramStart"/>
      <w:r w:rsidRPr="009073BB">
        <w:rPr>
          <w:rFonts w:ascii="Calibri" w:hAnsi="Calibri"/>
          <w:sz w:val="28"/>
          <w:szCs w:val="28"/>
          <w:lang w:val="en-GB"/>
        </w:rPr>
        <w:t xml:space="preserve">vocational </w:t>
      </w:r>
      <w:r w:rsidR="00D930ED" w:rsidRPr="009073BB">
        <w:rPr>
          <w:rFonts w:ascii="Calibri" w:hAnsi="Calibri"/>
          <w:sz w:val="28"/>
          <w:szCs w:val="28"/>
          <w:lang w:val="en-GB"/>
        </w:rPr>
        <w:t xml:space="preserve"> </w:t>
      </w:r>
      <w:r w:rsidRPr="009073BB">
        <w:rPr>
          <w:rFonts w:ascii="Calibri" w:hAnsi="Calibri"/>
          <w:sz w:val="28"/>
          <w:szCs w:val="28"/>
          <w:lang w:val="en-GB"/>
        </w:rPr>
        <w:t>institutes</w:t>
      </w:r>
      <w:proofErr w:type="gramEnd"/>
      <w:r w:rsidRPr="009073BB">
        <w:rPr>
          <w:rFonts w:ascii="Calibri" w:hAnsi="Calibri"/>
          <w:sz w:val="28"/>
          <w:szCs w:val="28"/>
          <w:lang w:val="en-GB"/>
        </w:rPr>
        <w:t>.  Topics include measurement, trigonometry, exponents, polynomials,</w:t>
      </w:r>
      <w:r w:rsidR="00F3589A" w:rsidRPr="009073BB">
        <w:rPr>
          <w:rFonts w:ascii="Calibri" w:hAnsi="Calibri"/>
          <w:sz w:val="28"/>
          <w:szCs w:val="28"/>
          <w:lang w:val="en-GB"/>
        </w:rPr>
        <w:t xml:space="preserve"> factoring, irrational </w:t>
      </w:r>
      <w:r w:rsidR="008B628E" w:rsidRPr="009073BB">
        <w:rPr>
          <w:rFonts w:ascii="Calibri" w:hAnsi="Calibri"/>
          <w:sz w:val="28"/>
          <w:szCs w:val="28"/>
          <w:lang w:val="en-GB"/>
        </w:rPr>
        <w:t>numbers and</w:t>
      </w:r>
      <w:r w:rsidR="00F3589A" w:rsidRPr="009073BB">
        <w:rPr>
          <w:rFonts w:ascii="Calibri" w:hAnsi="Calibri"/>
          <w:sz w:val="28"/>
          <w:szCs w:val="28"/>
          <w:lang w:val="en-GB"/>
        </w:rPr>
        <w:t xml:space="preserve"> relati</w:t>
      </w:r>
      <w:r w:rsidR="00D930ED" w:rsidRPr="009073BB">
        <w:rPr>
          <w:rFonts w:ascii="Calibri" w:hAnsi="Calibri"/>
          <w:sz w:val="28"/>
          <w:szCs w:val="28"/>
          <w:lang w:val="en-GB"/>
        </w:rPr>
        <w:t>ons</w:t>
      </w:r>
      <w:r w:rsidR="00F3589A" w:rsidRPr="009073BB">
        <w:rPr>
          <w:rFonts w:ascii="Calibri" w:hAnsi="Calibri"/>
          <w:sz w:val="28"/>
          <w:szCs w:val="28"/>
          <w:lang w:val="en-GB"/>
        </w:rPr>
        <w:t xml:space="preserve"> and functions.</w:t>
      </w:r>
    </w:p>
    <w:p w14:paraId="4AF18C21" w14:textId="77777777" w:rsidR="00C834DC" w:rsidRPr="009073BB" w:rsidRDefault="002D09B9" w:rsidP="00A838B7">
      <w:pPr>
        <w:tabs>
          <w:tab w:val="left" w:pos="-1152"/>
          <w:tab w:val="left" w:pos="-720"/>
          <w:tab w:val="left" w:pos="0"/>
          <w:tab w:val="left" w:pos="9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ab/>
      </w:r>
      <w:r w:rsidRPr="009073BB">
        <w:rPr>
          <w:rFonts w:ascii="Calibri" w:hAnsi="Calibri"/>
          <w:sz w:val="28"/>
          <w:szCs w:val="28"/>
          <w:lang w:val="en-GB"/>
        </w:rPr>
        <w:tab/>
      </w:r>
      <w:r w:rsidRPr="009073BB">
        <w:rPr>
          <w:rFonts w:ascii="Calibri" w:hAnsi="Calibri"/>
          <w:sz w:val="28"/>
          <w:szCs w:val="28"/>
          <w:lang w:val="en-GB"/>
        </w:rPr>
        <w:tab/>
      </w:r>
      <w:r w:rsidRPr="009073BB">
        <w:rPr>
          <w:rFonts w:ascii="Calibri" w:hAnsi="Calibri"/>
          <w:sz w:val="28"/>
          <w:szCs w:val="28"/>
          <w:lang w:val="en-GB"/>
        </w:rPr>
        <w:tab/>
      </w:r>
      <w:r w:rsidRPr="009073BB">
        <w:rPr>
          <w:rFonts w:ascii="Calibri" w:hAnsi="Calibri"/>
          <w:sz w:val="28"/>
          <w:szCs w:val="28"/>
          <w:lang w:val="en-GB"/>
        </w:rPr>
        <w:tab/>
      </w:r>
    </w:p>
    <w:p w14:paraId="2F99BDA2" w14:textId="77777777" w:rsidR="002B4AAF" w:rsidRPr="009073BB" w:rsidRDefault="00275FAD" w:rsidP="003322F5">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Math 20 </w:t>
      </w:r>
      <w:r w:rsidR="00DC4A98" w:rsidRPr="009073BB">
        <w:rPr>
          <w:rFonts w:ascii="Calibri" w:hAnsi="Calibri"/>
          <w:sz w:val="28"/>
          <w:szCs w:val="28"/>
          <w:u w:val="single"/>
          <w:lang w:val="en-GB"/>
        </w:rPr>
        <w:t xml:space="preserve">Workplace and </w:t>
      </w:r>
      <w:r w:rsidR="008B628E" w:rsidRPr="009073BB">
        <w:rPr>
          <w:rFonts w:ascii="Calibri" w:hAnsi="Calibri"/>
          <w:sz w:val="28"/>
          <w:szCs w:val="28"/>
          <w:u w:val="single"/>
          <w:lang w:val="en-GB"/>
        </w:rPr>
        <w:t>Apprenticeship (</w:t>
      </w:r>
      <w:r w:rsidR="002B4AAF" w:rsidRPr="009073BB">
        <w:rPr>
          <w:rFonts w:ascii="Calibri" w:hAnsi="Calibri"/>
          <w:sz w:val="28"/>
          <w:szCs w:val="28"/>
          <w:u w:val="single"/>
          <w:lang w:val="en-GB"/>
        </w:rPr>
        <w:t>Grade 11</w:t>
      </w:r>
      <w:r w:rsidR="008B628E" w:rsidRPr="009073BB">
        <w:rPr>
          <w:rFonts w:ascii="Calibri" w:hAnsi="Calibri"/>
          <w:sz w:val="28"/>
          <w:szCs w:val="28"/>
          <w:u w:val="single"/>
          <w:lang w:val="en-GB"/>
        </w:rPr>
        <w:t>) (</w:t>
      </w:r>
      <w:r w:rsidR="002B4AAF" w:rsidRPr="009073BB">
        <w:rPr>
          <w:rFonts w:ascii="Calibri" w:hAnsi="Calibri"/>
          <w:sz w:val="28"/>
          <w:szCs w:val="28"/>
          <w:u w:val="single"/>
          <w:lang w:val="en-GB"/>
        </w:rPr>
        <w:t xml:space="preserve">1 </w:t>
      </w:r>
      <w:proofErr w:type="gramStart"/>
      <w:r w:rsidR="002B4AAF" w:rsidRPr="009073BB">
        <w:rPr>
          <w:rFonts w:ascii="Calibri" w:hAnsi="Calibri"/>
          <w:sz w:val="28"/>
          <w:szCs w:val="28"/>
          <w:u w:val="single"/>
          <w:lang w:val="en-GB"/>
        </w:rPr>
        <w:t>credit)</w:t>
      </w:r>
      <w:r w:rsidR="00985A19" w:rsidRPr="009073BB">
        <w:rPr>
          <w:rFonts w:ascii="Calibri" w:hAnsi="Calibri"/>
          <w:sz w:val="28"/>
          <w:szCs w:val="28"/>
          <w:u w:val="single"/>
          <w:lang w:val="en-GB"/>
        </w:rPr>
        <w:t xml:space="preserve">   </w:t>
      </w:r>
      <w:proofErr w:type="gramEnd"/>
      <w:r w:rsidR="002B4AAF" w:rsidRPr="009073BB">
        <w:rPr>
          <w:rFonts w:ascii="Calibri" w:hAnsi="Calibri"/>
          <w:sz w:val="28"/>
          <w:szCs w:val="28"/>
          <w:u w:val="single"/>
          <w:lang w:val="en-GB"/>
        </w:rPr>
        <w:t xml:space="preserve">Prerequisite: </w:t>
      </w:r>
      <w:r w:rsidRPr="009073BB">
        <w:rPr>
          <w:rFonts w:ascii="Calibri" w:hAnsi="Calibri"/>
          <w:sz w:val="28"/>
          <w:szCs w:val="28"/>
          <w:u w:val="single"/>
          <w:lang w:val="en-GB"/>
        </w:rPr>
        <w:t xml:space="preserve">Math 10 </w:t>
      </w:r>
      <w:r w:rsidR="00DC4A98" w:rsidRPr="009073BB">
        <w:rPr>
          <w:rFonts w:ascii="Calibri" w:hAnsi="Calibri"/>
          <w:sz w:val="28"/>
          <w:szCs w:val="28"/>
          <w:u w:val="single"/>
          <w:lang w:val="en-GB"/>
        </w:rPr>
        <w:t xml:space="preserve">Work Place and Apprenticeship </w:t>
      </w:r>
    </w:p>
    <w:p w14:paraId="380CBC0E" w14:textId="77777777" w:rsidR="002B4AAF" w:rsidRPr="009073BB" w:rsidRDefault="00DC4A98"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Intended for students who want to apprentice to a trade or enter the workforce directly after high school.  It is designed to meet the entrance requirements for apprentices in most </w:t>
      </w:r>
      <w:proofErr w:type="gramStart"/>
      <w:r w:rsidRPr="009073BB">
        <w:rPr>
          <w:rFonts w:ascii="Calibri" w:hAnsi="Calibri"/>
          <w:sz w:val="28"/>
          <w:szCs w:val="28"/>
          <w:lang w:val="en-GB"/>
        </w:rPr>
        <w:t>trades</w:t>
      </w:r>
      <w:proofErr w:type="gramEnd"/>
      <w:r w:rsidRPr="009073BB">
        <w:rPr>
          <w:rFonts w:ascii="Calibri" w:hAnsi="Calibri"/>
          <w:sz w:val="28"/>
          <w:szCs w:val="28"/>
          <w:lang w:val="en-GB"/>
        </w:rPr>
        <w:t xml:space="preserve"> programs.  This is a prerequisite course for Workplace and Apprenticeship 30.  The course includes topics such as finance, geometry, measurement, and trigonometry.</w:t>
      </w:r>
    </w:p>
    <w:p w14:paraId="5B973482" w14:textId="77777777" w:rsidR="002B4AAF" w:rsidRPr="009073BB" w:rsidRDefault="002B4AAF"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p>
    <w:p w14:paraId="52C64DBF" w14:textId="77777777" w:rsidR="003322F5" w:rsidRDefault="00275FAD"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u w:val="single"/>
          <w:lang w:val="en-GB"/>
        </w:rPr>
      </w:pPr>
      <w:r w:rsidRPr="009073BB">
        <w:rPr>
          <w:rFonts w:ascii="Calibri" w:hAnsi="Calibri"/>
          <w:sz w:val="28"/>
          <w:szCs w:val="28"/>
          <w:u w:val="single"/>
          <w:lang w:val="en-GB"/>
        </w:rPr>
        <w:t xml:space="preserve">Math </w:t>
      </w:r>
      <w:r w:rsidR="008B628E" w:rsidRPr="009073BB">
        <w:rPr>
          <w:rFonts w:ascii="Calibri" w:hAnsi="Calibri"/>
          <w:sz w:val="28"/>
          <w:szCs w:val="28"/>
          <w:u w:val="single"/>
          <w:lang w:val="en-GB"/>
        </w:rPr>
        <w:t>20 Foundations (</w:t>
      </w:r>
      <w:r w:rsidR="002B4AAF" w:rsidRPr="009073BB">
        <w:rPr>
          <w:rFonts w:ascii="Calibri" w:hAnsi="Calibri"/>
          <w:sz w:val="28"/>
          <w:szCs w:val="28"/>
          <w:u w:val="single"/>
          <w:lang w:val="en-GB"/>
        </w:rPr>
        <w:t>Grade 1</w:t>
      </w:r>
      <w:r w:rsidR="00DC4A98" w:rsidRPr="009073BB">
        <w:rPr>
          <w:rFonts w:ascii="Calibri" w:hAnsi="Calibri"/>
          <w:sz w:val="28"/>
          <w:szCs w:val="28"/>
          <w:u w:val="single"/>
          <w:lang w:val="en-GB"/>
        </w:rPr>
        <w:t>1</w:t>
      </w:r>
      <w:r w:rsidR="008B628E" w:rsidRPr="009073BB">
        <w:rPr>
          <w:rFonts w:ascii="Calibri" w:hAnsi="Calibri"/>
          <w:sz w:val="28"/>
          <w:szCs w:val="28"/>
          <w:u w:val="single"/>
          <w:lang w:val="en-GB"/>
        </w:rPr>
        <w:t>) (</w:t>
      </w:r>
      <w:r w:rsidR="002B4AAF" w:rsidRPr="009073BB">
        <w:rPr>
          <w:rFonts w:ascii="Calibri" w:hAnsi="Calibri"/>
          <w:sz w:val="28"/>
          <w:szCs w:val="28"/>
          <w:u w:val="single"/>
          <w:lang w:val="en-GB"/>
        </w:rPr>
        <w:t xml:space="preserve">1 </w:t>
      </w:r>
      <w:proofErr w:type="gramStart"/>
      <w:r w:rsidR="002B4AAF" w:rsidRPr="009073BB">
        <w:rPr>
          <w:rFonts w:ascii="Calibri" w:hAnsi="Calibri"/>
          <w:sz w:val="28"/>
          <w:szCs w:val="28"/>
          <w:u w:val="single"/>
          <w:lang w:val="en-GB"/>
        </w:rPr>
        <w:t>credit)</w:t>
      </w:r>
      <w:r w:rsidR="00985A19" w:rsidRPr="009073BB">
        <w:rPr>
          <w:rFonts w:ascii="Calibri" w:hAnsi="Calibri"/>
          <w:sz w:val="28"/>
          <w:szCs w:val="28"/>
          <w:u w:val="single"/>
          <w:lang w:val="en-GB"/>
        </w:rPr>
        <w:t xml:space="preserve">   </w:t>
      </w:r>
      <w:proofErr w:type="gramEnd"/>
      <w:r w:rsidR="002B4AAF" w:rsidRPr="009073BB">
        <w:rPr>
          <w:rFonts w:ascii="Calibri" w:hAnsi="Calibri"/>
          <w:sz w:val="28"/>
          <w:szCs w:val="28"/>
          <w:u w:val="single"/>
          <w:lang w:val="en-GB"/>
        </w:rPr>
        <w:t xml:space="preserve">Prerequisite: </w:t>
      </w:r>
      <w:r w:rsidRPr="009073BB">
        <w:rPr>
          <w:rFonts w:ascii="Calibri" w:hAnsi="Calibri"/>
          <w:sz w:val="28"/>
          <w:szCs w:val="28"/>
          <w:u w:val="single"/>
          <w:lang w:val="en-GB"/>
        </w:rPr>
        <w:t xml:space="preserve">Math 10 </w:t>
      </w:r>
      <w:r w:rsidR="00DC4A98" w:rsidRPr="009073BB">
        <w:rPr>
          <w:rFonts w:ascii="Calibri" w:hAnsi="Calibri"/>
          <w:sz w:val="28"/>
          <w:szCs w:val="28"/>
          <w:u w:val="single"/>
          <w:lang w:val="en-GB"/>
        </w:rPr>
        <w:t xml:space="preserve">Foundations and Pre-Calculus </w:t>
      </w:r>
    </w:p>
    <w:p w14:paraId="1CA16F28" w14:textId="77777777" w:rsidR="00674207" w:rsidRPr="009073BB" w:rsidRDefault="00DC4A98"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Intended for students wishing to study at the post-secondary level in diverse fields, including arts programs, medical technologies, and some apprenticeship programs.  This course is </w:t>
      </w:r>
      <w:r w:rsidR="00674207" w:rsidRPr="009073BB">
        <w:rPr>
          <w:rFonts w:ascii="Calibri" w:hAnsi="Calibri"/>
          <w:sz w:val="28"/>
          <w:szCs w:val="28"/>
          <w:lang w:val="en-GB"/>
        </w:rPr>
        <w:t>for students who plan to attend a university, college or technical institute after high school, but do not need calculus skills.  This is a prerequisite course for Foundations of Mathematics 30.  The course includes topics such as relations, functions and equations, probability, statistics and trigonometry.</w:t>
      </w:r>
    </w:p>
    <w:p w14:paraId="7832120B" w14:textId="77777777" w:rsidR="00674207" w:rsidRPr="009073BB" w:rsidRDefault="00674207"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p>
    <w:p w14:paraId="33EB18E6" w14:textId="77777777" w:rsidR="00674207" w:rsidRPr="009073BB" w:rsidRDefault="00674207"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Pre-Calculus </w:t>
      </w:r>
      <w:r w:rsidR="008B628E" w:rsidRPr="009073BB">
        <w:rPr>
          <w:rFonts w:ascii="Calibri" w:hAnsi="Calibri"/>
          <w:sz w:val="28"/>
          <w:szCs w:val="28"/>
          <w:u w:val="single"/>
          <w:lang w:val="en-GB"/>
        </w:rPr>
        <w:t>20 (</w:t>
      </w:r>
      <w:r w:rsidRPr="009073BB">
        <w:rPr>
          <w:rFonts w:ascii="Calibri" w:hAnsi="Calibri"/>
          <w:sz w:val="28"/>
          <w:szCs w:val="28"/>
          <w:u w:val="single"/>
          <w:lang w:val="en-GB"/>
        </w:rPr>
        <w:t>Grade 11</w:t>
      </w:r>
      <w:r w:rsidR="008B628E" w:rsidRPr="009073BB">
        <w:rPr>
          <w:rFonts w:ascii="Calibri" w:hAnsi="Calibri"/>
          <w:sz w:val="28"/>
          <w:szCs w:val="28"/>
          <w:u w:val="single"/>
          <w:lang w:val="en-GB"/>
        </w:rPr>
        <w:t>) (</w:t>
      </w:r>
      <w:r w:rsidRPr="009073BB">
        <w:rPr>
          <w:rFonts w:ascii="Calibri" w:hAnsi="Calibri"/>
          <w:sz w:val="28"/>
          <w:szCs w:val="28"/>
          <w:u w:val="single"/>
          <w:lang w:val="en-GB"/>
        </w:rPr>
        <w:t>1 credit</w:t>
      </w:r>
      <w:r w:rsidR="008B628E" w:rsidRPr="009073BB">
        <w:rPr>
          <w:rFonts w:ascii="Calibri" w:hAnsi="Calibri"/>
          <w:sz w:val="28"/>
          <w:szCs w:val="28"/>
          <w:u w:val="single"/>
          <w:lang w:val="en-GB"/>
        </w:rPr>
        <w:t>) Prerequisite</w:t>
      </w:r>
      <w:r w:rsidRPr="009073BB">
        <w:rPr>
          <w:rFonts w:ascii="Calibri" w:hAnsi="Calibri"/>
          <w:sz w:val="28"/>
          <w:szCs w:val="28"/>
          <w:u w:val="single"/>
          <w:lang w:val="en-GB"/>
        </w:rPr>
        <w:t xml:space="preserve">:  </w:t>
      </w:r>
      <w:r w:rsidR="00275FAD" w:rsidRPr="009073BB">
        <w:rPr>
          <w:rFonts w:ascii="Calibri" w:hAnsi="Calibri"/>
          <w:sz w:val="28"/>
          <w:szCs w:val="28"/>
          <w:u w:val="single"/>
          <w:lang w:val="en-GB"/>
        </w:rPr>
        <w:t xml:space="preserve">Math 10 </w:t>
      </w:r>
      <w:r w:rsidRPr="009073BB">
        <w:rPr>
          <w:rFonts w:ascii="Calibri" w:hAnsi="Calibri"/>
          <w:sz w:val="28"/>
          <w:szCs w:val="28"/>
          <w:u w:val="single"/>
          <w:lang w:val="en-GB"/>
        </w:rPr>
        <w:t xml:space="preserve">Foundations </w:t>
      </w:r>
      <w:r w:rsidR="00DA4CAB" w:rsidRPr="009073BB">
        <w:rPr>
          <w:rFonts w:ascii="Calibri" w:hAnsi="Calibri"/>
          <w:sz w:val="28"/>
          <w:szCs w:val="28"/>
          <w:u w:val="single"/>
          <w:lang w:val="en-GB"/>
        </w:rPr>
        <w:t xml:space="preserve">and Pre-Calculus </w:t>
      </w:r>
    </w:p>
    <w:p w14:paraId="5D26EE6B" w14:textId="77777777" w:rsidR="00674207" w:rsidRPr="009073BB" w:rsidRDefault="00674207"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Intended for students who plan to enter post-secondary programs such as engineering, mathematics, sciences, some business studies, or other programs that require advanced math skills.  Many students will take Pre-Calculus 30 as well as Calculus 30.  The course includes </w:t>
      </w:r>
      <w:r w:rsidRPr="009073BB">
        <w:rPr>
          <w:rFonts w:ascii="Calibri" w:hAnsi="Calibri"/>
          <w:sz w:val="28"/>
          <w:szCs w:val="28"/>
          <w:lang w:val="en-GB"/>
        </w:rPr>
        <w:lastRenderedPageBreak/>
        <w:t>topics such as permutations and combinations, relations and functions, sequences and series, and trigonometry.</w:t>
      </w:r>
    </w:p>
    <w:p w14:paraId="399567EC" w14:textId="77777777" w:rsidR="002D09B9" w:rsidRPr="009073BB" w:rsidRDefault="00674207"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  </w:t>
      </w:r>
      <w:r w:rsidRPr="009073BB">
        <w:rPr>
          <w:rFonts w:ascii="Calibri" w:hAnsi="Calibri"/>
          <w:sz w:val="28"/>
          <w:szCs w:val="28"/>
          <w:u w:val="single"/>
          <w:lang w:val="en-GB"/>
        </w:rPr>
        <w:t xml:space="preserve">  </w:t>
      </w:r>
      <w:r w:rsidR="00DC4A98" w:rsidRPr="009073BB">
        <w:rPr>
          <w:rFonts w:ascii="Calibri" w:hAnsi="Calibri"/>
          <w:sz w:val="28"/>
          <w:szCs w:val="28"/>
          <w:lang w:val="en-GB"/>
        </w:rPr>
        <w:t xml:space="preserve"> </w:t>
      </w:r>
    </w:p>
    <w:p w14:paraId="33C09589" w14:textId="77777777" w:rsidR="002B4AAF" w:rsidRPr="009073BB" w:rsidRDefault="00214EE5"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Math 30 </w:t>
      </w:r>
      <w:r w:rsidR="00071EE0" w:rsidRPr="009073BB">
        <w:rPr>
          <w:rFonts w:ascii="Calibri" w:hAnsi="Calibri"/>
          <w:sz w:val="28"/>
          <w:szCs w:val="28"/>
          <w:u w:val="single"/>
          <w:lang w:val="en-GB"/>
        </w:rPr>
        <w:t>Workplace and Apprenticeship</w:t>
      </w:r>
      <w:proofErr w:type="gramStart"/>
      <w:r w:rsidR="00071EE0" w:rsidRPr="009073BB">
        <w:rPr>
          <w:rFonts w:ascii="Calibri" w:hAnsi="Calibri"/>
          <w:sz w:val="28"/>
          <w:szCs w:val="28"/>
          <w:u w:val="single"/>
          <w:lang w:val="en-GB"/>
        </w:rPr>
        <w:t xml:space="preserve"> </w:t>
      </w:r>
      <w:r w:rsidR="002B4AAF" w:rsidRPr="009073BB">
        <w:rPr>
          <w:rFonts w:ascii="Calibri" w:hAnsi="Calibri"/>
          <w:sz w:val="28"/>
          <w:szCs w:val="28"/>
          <w:u w:val="single"/>
          <w:lang w:val="en-GB"/>
        </w:rPr>
        <w:t xml:space="preserve">  (</w:t>
      </w:r>
      <w:proofErr w:type="gramEnd"/>
      <w:r w:rsidR="002B4AAF" w:rsidRPr="009073BB">
        <w:rPr>
          <w:rFonts w:ascii="Calibri" w:hAnsi="Calibri"/>
          <w:sz w:val="28"/>
          <w:szCs w:val="28"/>
          <w:u w:val="single"/>
          <w:lang w:val="en-GB"/>
        </w:rPr>
        <w:t>Grade 12</w:t>
      </w:r>
      <w:r w:rsidR="008B628E" w:rsidRPr="009073BB">
        <w:rPr>
          <w:rFonts w:ascii="Calibri" w:hAnsi="Calibri"/>
          <w:sz w:val="28"/>
          <w:szCs w:val="28"/>
          <w:u w:val="single"/>
          <w:lang w:val="en-GB"/>
        </w:rPr>
        <w:t>) (</w:t>
      </w:r>
      <w:r w:rsidR="002B4AAF" w:rsidRPr="009073BB">
        <w:rPr>
          <w:rFonts w:ascii="Calibri" w:hAnsi="Calibri"/>
          <w:sz w:val="28"/>
          <w:szCs w:val="28"/>
          <w:u w:val="single"/>
          <w:lang w:val="en-GB"/>
        </w:rPr>
        <w:t>1 credit)</w:t>
      </w:r>
      <w:r w:rsidR="00985A19" w:rsidRPr="009073BB">
        <w:rPr>
          <w:rFonts w:ascii="Calibri" w:hAnsi="Calibri"/>
          <w:sz w:val="28"/>
          <w:szCs w:val="28"/>
          <w:u w:val="single"/>
          <w:lang w:val="en-GB"/>
        </w:rPr>
        <w:t xml:space="preserve">   </w:t>
      </w:r>
      <w:r w:rsidR="002B4AAF" w:rsidRPr="009073BB">
        <w:rPr>
          <w:rFonts w:ascii="Calibri" w:hAnsi="Calibri"/>
          <w:sz w:val="28"/>
          <w:szCs w:val="28"/>
          <w:u w:val="single"/>
          <w:lang w:val="en-GB"/>
        </w:rPr>
        <w:t xml:space="preserve">Prerequisite:  </w:t>
      </w:r>
      <w:r w:rsidRPr="009073BB">
        <w:rPr>
          <w:rFonts w:ascii="Calibri" w:hAnsi="Calibri"/>
          <w:sz w:val="28"/>
          <w:szCs w:val="28"/>
          <w:u w:val="single"/>
          <w:lang w:val="en-GB"/>
        </w:rPr>
        <w:t xml:space="preserve">Math 20 </w:t>
      </w:r>
      <w:r w:rsidR="00071EE0" w:rsidRPr="009073BB">
        <w:rPr>
          <w:rFonts w:ascii="Calibri" w:hAnsi="Calibri"/>
          <w:sz w:val="28"/>
          <w:szCs w:val="28"/>
          <w:u w:val="single"/>
          <w:lang w:val="en-GB"/>
        </w:rPr>
        <w:t xml:space="preserve">Workplace and Apprenticeship </w:t>
      </w:r>
    </w:p>
    <w:p w14:paraId="7E358993" w14:textId="77777777" w:rsidR="002B4AAF" w:rsidRPr="009073BB" w:rsidRDefault="00071EE0"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This pathway is designed to provide students with the mathematical understanding</w:t>
      </w:r>
      <w:r w:rsidR="00F238D9" w:rsidRPr="009073BB">
        <w:rPr>
          <w:rFonts w:ascii="Calibri" w:hAnsi="Calibri"/>
          <w:sz w:val="28"/>
          <w:szCs w:val="28"/>
          <w:lang w:val="en-GB"/>
        </w:rPr>
        <w:t xml:space="preserve">s and critical thinking skills identified for entry into </w:t>
      </w:r>
      <w:proofErr w:type="gramStart"/>
      <w:r w:rsidR="00F238D9" w:rsidRPr="009073BB">
        <w:rPr>
          <w:rFonts w:ascii="Calibri" w:hAnsi="Calibri"/>
          <w:sz w:val="28"/>
          <w:szCs w:val="28"/>
          <w:lang w:val="en-GB"/>
        </w:rPr>
        <w:t>the majority of</w:t>
      </w:r>
      <w:proofErr w:type="gramEnd"/>
      <w:r w:rsidR="00F238D9" w:rsidRPr="009073BB">
        <w:rPr>
          <w:rFonts w:ascii="Calibri" w:hAnsi="Calibri"/>
          <w:sz w:val="28"/>
          <w:szCs w:val="28"/>
          <w:lang w:val="en-GB"/>
        </w:rPr>
        <w:t xml:space="preserve"> trades and for direct entry into the work force.  Topics </w:t>
      </w:r>
      <w:r w:rsidR="008B628E" w:rsidRPr="009073BB">
        <w:rPr>
          <w:rFonts w:ascii="Calibri" w:hAnsi="Calibri"/>
          <w:sz w:val="28"/>
          <w:szCs w:val="28"/>
          <w:lang w:val="en-GB"/>
        </w:rPr>
        <w:t>include linear</w:t>
      </w:r>
      <w:r w:rsidR="00F238D9" w:rsidRPr="009073BB">
        <w:rPr>
          <w:rFonts w:ascii="Calibri" w:hAnsi="Calibri"/>
          <w:sz w:val="28"/>
          <w:szCs w:val="28"/>
          <w:lang w:val="en-GB"/>
        </w:rPr>
        <w:t xml:space="preserve"> relations, measurement, statistics, probability, geometry, trigonometry and transformations. </w:t>
      </w:r>
      <w:r w:rsidRPr="009073BB">
        <w:rPr>
          <w:rFonts w:ascii="Calibri" w:hAnsi="Calibri"/>
          <w:sz w:val="28"/>
          <w:szCs w:val="28"/>
          <w:lang w:val="en-GB"/>
        </w:rPr>
        <w:t xml:space="preserve"> </w:t>
      </w:r>
    </w:p>
    <w:p w14:paraId="66EBC050"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7D3DBD43" w14:textId="77777777" w:rsidR="002B4AAF" w:rsidRPr="009073BB" w:rsidRDefault="00214EE5"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Calibri" w:hAnsi="Calibri"/>
          <w:sz w:val="28"/>
          <w:szCs w:val="28"/>
          <w:lang w:val="en-GB"/>
        </w:rPr>
      </w:pPr>
      <w:r w:rsidRPr="009073BB">
        <w:rPr>
          <w:rFonts w:ascii="Calibri" w:hAnsi="Calibri"/>
          <w:sz w:val="28"/>
          <w:szCs w:val="28"/>
          <w:u w:val="single"/>
          <w:lang w:val="en-GB"/>
        </w:rPr>
        <w:t xml:space="preserve">Math 30 </w:t>
      </w:r>
      <w:r w:rsidR="00F238D9" w:rsidRPr="009073BB">
        <w:rPr>
          <w:rFonts w:ascii="Calibri" w:hAnsi="Calibri"/>
          <w:sz w:val="28"/>
          <w:szCs w:val="28"/>
          <w:u w:val="single"/>
          <w:lang w:val="en-GB"/>
        </w:rPr>
        <w:t>Foundations</w:t>
      </w:r>
      <w:proofErr w:type="gramStart"/>
      <w:r w:rsidRPr="009073BB">
        <w:rPr>
          <w:rFonts w:ascii="Calibri" w:hAnsi="Calibri"/>
          <w:sz w:val="28"/>
          <w:szCs w:val="28"/>
          <w:u w:val="single"/>
          <w:lang w:val="en-GB"/>
        </w:rPr>
        <w:t xml:space="preserve"> </w:t>
      </w:r>
      <w:r w:rsidR="00F238D9" w:rsidRPr="009073BB">
        <w:rPr>
          <w:rFonts w:ascii="Calibri" w:hAnsi="Calibri"/>
          <w:sz w:val="28"/>
          <w:szCs w:val="28"/>
          <w:u w:val="single"/>
          <w:lang w:val="en-GB"/>
        </w:rPr>
        <w:t xml:space="preserve">  </w:t>
      </w:r>
      <w:r w:rsidR="002B4AAF" w:rsidRPr="009073BB">
        <w:rPr>
          <w:rFonts w:ascii="Calibri" w:hAnsi="Calibri"/>
          <w:sz w:val="28"/>
          <w:szCs w:val="28"/>
          <w:u w:val="single"/>
          <w:lang w:val="en-GB"/>
        </w:rPr>
        <w:t>(</w:t>
      </w:r>
      <w:proofErr w:type="gramEnd"/>
      <w:r w:rsidR="002B4AAF" w:rsidRPr="009073BB">
        <w:rPr>
          <w:rFonts w:ascii="Calibri" w:hAnsi="Calibri"/>
          <w:sz w:val="28"/>
          <w:szCs w:val="28"/>
          <w:u w:val="single"/>
          <w:lang w:val="en-GB"/>
        </w:rPr>
        <w:t>Grade 12</w:t>
      </w:r>
      <w:r w:rsidR="008B628E" w:rsidRPr="009073BB">
        <w:rPr>
          <w:rFonts w:ascii="Calibri" w:hAnsi="Calibri"/>
          <w:sz w:val="28"/>
          <w:szCs w:val="28"/>
          <w:u w:val="single"/>
          <w:lang w:val="en-GB"/>
        </w:rPr>
        <w:t>) (</w:t>
      </w:r>
      <w:r w:rsidR="002B4AAF" w:rsidRPr="009073BB">
        <w:rPr>
          <w:rFonts w:ascii="Calibri" w:hAnsi="Calibri"/>
          <w:sz w:val="28"/>
          <w:szCs w:val="28"/>
          <w:u w:val="single"/>
          <w:lang w:val="en-GB"/>
        </w:rPr>
        <w:t>1 credit)</w:t>
      </w:r>
      <w:r w:rsidR="00B97338" w:rsidRPr="009073BB">
        <w:rPr>
          <w:rFonts w:ascii="Calibri" w:hAnsi="Calibri"/>
          <w:sz w:val="28"/>
          <w:szCs w:val="28"/>
          <w:u w:val="single"/>
          <w:lang w:val="en-GB"/>
        </w:rPr>
        <w:t xml:space="preserve">   </w:t>
      </w:r>
      <w:r w:rsidR="00B51EBC" w:rsidRPr="009073BB">
        <w:rPr>
          <w:rFonts w:ascii="Calibri" w:hAnsi="Calibri"/>
          <w:sz w:val="28"/>
          <w:szCs w:val="28"/>
          <w:u w:val="single"/>
          <w:lang w:val="en-GB"/>
        </w:rPr>
        <w:t xml:space="preserve"> </w:t>
      </w:r>
      <w:r w:rsidR="002B4AAF" w:rsidRPr="009073BB">
        <w:rPr>
          <w:rFonts w:ascii="Calibri" w:hAnsi="Calibri"/>
          <w:sz w:val="28"/>
          <w:szCs w:val="28"/>
          <w:u w:val="single"/>
          <w:lang w:val="en-GB"/>
        </w:rPr>
        <w:t xml:space="preserve">Prerequisite: </w:t>
      </w:r>
      <w:r w:rsidRPr="009073BB">
        <w:rPr>
          <w:rFonts w:ascii="Calibri" w:hAnsi="Calibri"/>
          <w:sz w:val="28"/>
          <w:szCs w:val="28"/>
          <w:u w:val="single"/>
          <w:lang w:val="en-GB"/>
        </w:rPr>
        <w:t xml:space="preserve">Math 20 </w:t>
      </w:r>
      <w:r w:rsidR="00F238D9" w:rsidRPr="009073BB">
        <w:rPr>
          <w:rFonts w:ascii="Calibri" w:hAnsi="Calibri"/>
          <w:sz w:val="28"/>
          <w:szCs w:val="28"/>
          <w:u w:val="single"/>
          <w:lang w:val="en-GB"/>
        </w:rPr>
        <w:t xml:space="preserve">Foundations </w:t>
      </w:r>
    </w:p>
    <w:p w14:paraId="4492AB60" w14:textId="77777777" w:rsidR="002B4AAF" w:rsidRPr="009073BB" w:rsidRDefault="00F238D9"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This pathway is designed to provide students with the mathematical understandings and critical thinking skills identified for post-secondary studies in programs that do not require the study of calculus.  Topics </w:t>
      </w:r>
      <w:r w:rsidR="008B628E" w:rsidRPr="009073BB">
        <w:rPr>
          <w:rFonts w:ascii="Calibri" w:hAnsi="Calibri"/>
          <w:sz w:val="28"/>
          <w:szCs w:val="28"/>
          <w:lang w:val="en-GB"/>
        </w:rPr>
        <w:t>include financial</w:t>
      </w:r>
      <w:r w:rsidRPr="009073BB">
        <w:rPr>
          <w:rFonts w:ascii="Calibri" w:hAnsi="Calibri"/>
          <w:sz w:val="28"/>
          <w:szCs w:val="28"/>
          <w:lang w:val="en-GB"/>
        </w:rPr>
        <w:t xml:space="preserve"> mathematics, set theory, probability, polynomial functions, exponential and logarithmic functions, and sinusoidal functions.  </w:t>
      </w:r>
    </w:p>
    <w:p w14:paraId="49C55B6A" w14:textId="77777777" w:rsidR="008B0846" w:rsidRPr="009073BB" w:rsidRDefault="008B0846"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p>
    <w:p w14:paraId="3350CDAC" w14:textId="77777777" w:rsidR="008B0846" w:rsidRPr="009073BB" w:rsidRDefault="008B0846" w:rsidP="00A838B7">
      <w:pPr>
        <w:tabs>
          <w:tab w:val="left" w:pos="-1152"/>
          <w:tab w:val="left" w:pos="-720"/>
          <w:tab w:val="left" w:pos="0"/>
          <w:tab w:val="left" w:pos="72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Pre-Calculus </w:t>
      </w:r>
      <w:r w:rsidR="008B628E" w:rsidRPr="009073BB">
        <w:rPr>
          <w:rFonts w:ascii="Calibri" w:hAnsi="Calibri"/>
          <w:sz w:val="28"/>
          <w:szCs w:val="28"/>
          <w:u w:val="single"/>
          <w:lang w:val="en-GB"/>
        </w:rPr>
        <w:t>30 (</w:t>
      </w:r>
      <w:r w:rsidRPr="009073BB">
        <w:rPr>
          <w:rFonts w:ascii="Calibri" w:hAnsi="Calibri"/>
          <w:sz w:val="28"/>
          <w:szCs w:val="28"/>
          <w:u w:val="single"/>
          <w:lang w:val="en-GB"/>
        </w:rPr>
        <w:t>Grade 12</w:t>
      </w:r>
      <w:r w:rsidR="008B628E" w:rsidRPr="009073BB">
        <w:rPr>
          <w:rFonts w:ascii="Calibri" w:hAnsi="Calibri"/>
          <w:sz w:val="28"/>
          <w:szCs w:val="28"/>
          <w:u w:val="single"/>
          <w:lang w:val="en-GB"/>
        </w:rPr>
        <w:t>) (</w:t>
      </w:r>
      <w:r w:rsidRPr="009073BB">
        <w:rPr>
          <w:rFonts w:ascii="Calibri" w:hAnsi="Calibri"/>
          <w:sz w:val="28"/>
          <w:szCs w:val="28"/>
          <w:u w:val="single"/>
          <w:lang w:val="en-GB"/>
        </w:rPr>
        <w:t>1 credit</w:t>
      </w:r>
      <w:r w:rsidR="008B628E" w:rsidRPr="009073BB">
        <w:rPr>
          <w:rFonts w:ascii="Calibri" w:hAnsi="Calibri"/>
          <w:sz w:val="28"/>
          <w:szCs w:val="28"/>
          <w:u w:val="single"/>
          <w:lang w:val="en-GB"/>
        </w:rPr>
        <w:t>) Prerequisite</w:t>
      </w:r>
      <w:r w:rsidRPr="009073BB">
        <w:rPr>
          <w:rFonts w:ascii="Calibri" w:hAnsi="Calibri"/>
          <w:sz w:val="28"/>
          <w:szCs w:val="28"/>
          <w:u w:val="single"/>
          <w:lang w:val="en-GB"/>
        </w:rPr>
        <w:t>:  Pre-Calculus 20</w:t>
      </w:r>
    </w:p>
    <w:p w14:paraId="3DEF02FF" w14:textId="77777777" w:rsidR="008B0846" w:rsidRPr="009073BB" w:rsidRDefault="008B0846" w:rsidP="00A838B7">
      <w:pPr>
        <w:tabs>
          <w:tab w:val="left" w:pos="-1152"/>
          <w:tab w:val="left" w:pos="-720"/>
          <w:tab w:val="left" w:pos="0"/>
          <w:tab w:val="left" w:pos="72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This pathway is designed to provide students with the mathematical understandings and critical-thinking skills identified for entry into post-secondary programs that require the study of calculus.  Topics </w:t>
      </w:r>
      <w:r w:rsidR="008B628E" w:rsidRPr="009073BB">
        <w:rPr>
          <w:rFonts w:ascii="Calibri" w:hAnsi="Calibri"/>
          <w:sz w:val="28"/>
          <w:szCs w:val="28"/>
          <w:lang w:val="en-GB"/>
        </w:rPr>
        <w:t>include transformations</w:t>
      </w:r>
      <w:r w:rsidRPr="009073BB">
        <w:rPr>
          <w:rFonts w:ascii="Calibri" w:hAnsi="Calibri"/>
          <w:sz w:val="28"/>
          <w:szCs w:val="28"/>
          <w:lang w:val="en-GB"/>
        </w:rPr>
        <w:t>, radical functions, polynomial functions, trigonometry, exponential and logarithmic functions, rational functions and probability.</w:t>
      </w:r>
      <w:r w:rsidRPr="009073BB">
        <w:rPr>
          <w:rFonts w:ascii="Calibri" w:hAnsi="Calibri"/>
          <w:sz w:val="28"/>
          <w:szCs w:val="28"/>
          <w:lang w:val="en-GB"/>
        </w:rPr>
        <w:tab/>
      </w:r>
    </w:p>
    <w:p w14:paraId="1552BD5E" w14:textId="77777777" w:rsidR="00A30DF2" w:rsidRPr="009073BB" w:rsidRDefault="00A30DF2"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Calibri" w:hAnsi="Calibri"/>
          <w:sz w:val="28"/>
          <w:szCs w:val="28"/>
          <w:lang w:val="en-GB"/>
        </w:rPr>
      </w:pPr>
    </w:p>
    <w:p w14:paraId="223772A0" w14:textId="77777777" w:rsidR="00DD21BE" w:rsidRPr="009073BB" w:rsidRDefault="00A30DF2" w:rsidP="003322F5">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Calibri" w:hAnsi="Calibri"/>
          <w:sz w:val="28"/>
          <w:szCs w:val="28"/>
          <w:lang w:val="en-GB"/>
        </w:rPr>
      </w:pPr>
      <w:r w:rsidRPr="009073BB">
        <w:rPr>
          <w:rFonts w:ascii="Calibri" w:hAnsi="Calibri"/>
          <w:sz w:val="28"/>
          <w:szCs w:val="28"/>
          <w:u w:val="single"/>
          <w:lang w:val="en-GB"/>
        </w:rPr>
        <w:t xml:space="preserve">Calculus </w:t>
      </w:r>
      <w:r w:rsidR="008B628E" w:rsidRPr="009073BB">
        <w:rPr>
          <w:rFonts w:ascii="Calibri" w:hAnsi="Calibri"/>
          <w:sz w:val="28"/>
          <w:szCs w:val="28"/>
          <w:u w:val="single"/>
          <w:lang w:val="en-GB"/>
        </w:rPr>
        <w:t>30 (</w:t>
      </w:r>
      <w:r w:rsidR="002B4AAF" w:rsidRPr="009073BB">
        <w:rPr>
          <w:rFonts w:ascii="Calibri" w:hAnsi="Calibri"/>
          <w:sz w:val="28"/>
          <w:szCs w:val="28"/>
          <w:u w:val="single"/>
          <w:lang w:val="en-GB"/>
        </w:rPr>
        <w:t>Grade 12</w:t>
      </w:r>
      <w:r w:rsidR="008B628E" w:rsidRPr="009073BB">
        <w:rPr>
          <w:rFonts w:ascii="Calibri" w:hAnsi="Calibri"/>
          <w:sz w:val="28"/>
          <w:szCs w:val="28"/>
          <w:u w:val="single"/>
          <w:lang w:val="en-GB"/>
        </w:rPr>
        <w:t>) (</w:t>
      </w:r>
      <w:r w:rsidR="002B4AAF" w:rsidRPr="009073BB">
        <w:rPr>
          <w:rFonts w:ascii="Calibri" w:hAnsi="Calibri"/>
          <w:sz w:val="28"/>
          <w:szCs w:val="28"/>
          <w:u w:val="single"/>
          <w:lang w:val="en-GB"/>
        </w:rPr>
        <w:t>1 credit)</w:t>
      </w:r>
      <w:r w:rsidR="00B97338" w:rsidRPr="009073BB">
        <w:rPr>
          <w:rFonts w:ascii="Calibri" w:hAnsi="Calibri"/>
          <w:sz w:val="28"/>
          <w:szCs w:val="28"/>
          <w:u w:val="single"/>
          <w:lang w:val="en-GB"/>
        </w:rPr>
        <w:t xml:space="preserve"> </w:t>
      </w:r>
      <w:r w:rsidR="002B4AAF" w:rsidRPr="009073BB">
        <w:rPr>
          <w:rFonts w:ascii="Calibri" w:hAnsi="Calibri"/>
          <w:sz w:val="28"/>
          <w:szCs w:val="28"/>
          <w:u w:val="single"/>
          <w:lang w:val="en-GB"/>
        </w:rPr>
        <w:t xml:space="preserve">Prerequisite:  </w:t>
      </w:r>
      <w:r w:rsidR="00F238D9" w:rsidRPr="009073BB">
        <w:rPr>
          <w:rFonts w:ascii="Calibri" w:hAnsi="Calibri"/>
          <w:sz w:val="28"/>
          <w:szCs w:val="28"/>
          <w:u w:val="single"/>
          <w:lang w:val="en-GB"/>
        </w:rPr>
        <w:t>Pre-Calculus 30</w:t>
      </w:r>
      <w:r w:rsidR="00F238D9" w:rsidRPr="009073BB">
        <w:rPr>
          <w:rFonts w:ascii="Calibri" w:hAnsi="Calibri"/>
          <w:sz w:val="28"/>
          <w:szCs w:val="28"/>
          <w:lang w:val="en-GB"/>
        </w:rPr>
        <w:t xml:space="preserve">  </w:t>
      </w:r>
    </w:p>
    <w:p w14:paraId="443535CC"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Calculus is an advanced </w:t>
      </w:r>
      <w:r w:rsidR="008B628E" w:rsidRPr="009073BB">
        <w:rPr>
          <w:rFonts w:ascii="Calibri" w:hAnsi="Calibri"/>
          <w:sz w:val="28"/>
          <w:szCs w:val="28"/>
          <w:lang w:val="en-GB"/>
        </w:rPr>
        <w:t>mathematics that</w:t>
      </w:r>
      <w:r w:rsidRPr="009073BB">
        <w:rPr>
          <w:rFonts w:ascii="Calibri" w:hAnsi="Calibri"/>
          <w:sz w:val="28"/>
          <w:szCs w:val="28"/>
          <w:lang w:val="en-GB"/>
        </w:rPr>
        <w:t xml:space="preserve"> integrates algebra, trigonometry and geometry into one discipline.  The purpose of this class is to prepare students who plan to enter a technology or a math/science related area of University.  The topics covered in the course will be basics covered at a University calculus class and will include limits of functions, differentiation, applications of differentiation, integration, and applications of integration.</w:t>
      </w:r>
    </w:p>
    <w:p w14:paraId="485DAC80" w14:textId="77777777" w:rsidR="00DA4CAB" w:rsidRPr="009073BB" w:rsidRDefault="00DA4CAB"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4CAF78BA" w14:textId="77777777" w:rsidR="003322F5" w:rsidRDefault="00A30DF2" w:rsidP="003322F5">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u w:val="single"/>
          <w:lang w:val="en-GB"/>
        </w:rPr>
      </w:pPr>
      <w:r w:rsidRPr="009073BB">
        <w:rPr>
          <w:rFonts w:ascii="Calibri" w:hAnsi="Calibri"/>
          <w:sz w:val="28"/>
          <w:szCs w:val="28"/>
          <w:u w:val="single"/>
          <w:lang w:val="en-GB"/>
        </w:rPr>
        <w:t>International Baccalaureate Mathematics</w:t>
      </w:r>
    </w:p>
    <w:p w14:paraId="02B74354" w14:textId="77777777" w:rsidR="002B4AAF" w:rsidRPr="009073BB" w:rsidRDefault="00674207" w:rsidP="003322F5">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Students wishing to take part in the IB Math must register for Foundations and Pre-Calculus Math 10 (IB), Foundations of Mathematics 20 (IB), and Pre-Calculus 20 IB in their Grade 10 year.  Foundations 30 and Pre-Calculus 30 will be completed in the Grade 11 year.  These classes will prepare students for </w:t>
      </w:r>
      <w:r w:rsidR="008B0846" w:rsidRPr="009073BB">
        <w:rPr>
          <w:rFonts w:ascii="Calibri" w:hAnsi="Calibri"/>
          <w:sz w:val="28"/>
          <w:szCs w:val="28"/>
          <w:lang w:val="en-GB"/>
        </w:rPr>
        <w:t xml:space="preserve">Math 12 </w:t>
      </w:r>
      <w:r w:rsidR="008B628E" w:rsidRPr="009073BB">
        <w:rPr>
          <w:rFonts w:ascii="Calibri" w:hAnsi="Calibri"/>
          <w:sz w:val="28"/>
          <w:szCs w:val="28"/>
          <w:lang w:val="en-GB"/>
        </w:rPr>
        <w:t>IB that</w:t>
      </w:r>
      <w:r w:rsidRPr="009073BB">
        <w:rPr>
          <w:rFonts w:ascii="Calibri" w:hAnsi="Calibri"/>
          <w:sz w:val="28"/>
          <w:szCs w:val="28"/>
          <w:lang w:val="en-GB"/>
        </w:rPr>
        <w:t xml:space="preserve"> must be taken in the Grade 12</w:t>
      </w:r>
      <w:r w:rsidR="008B0846" w:rsidRPr="009073BB">
        <w:rPr>
          <w:rFonts w:ascii="Calibri" w:hAnsi="Calibri"/>
          <w:sz w:val="28"/>
          <w:szCs w:val="28"/>
          <w:lang w:val="en-GB"/>
        </w:rPr>
        <w:t xml:space="preserve"> </w:t>
      </w:r>
      <w:r w:rsidRPr="009073BB">
        <w:rPr>
          <w:rFonts w:ascii="Calibri" w:hAnsi="Calibri"/>
          <w:sz w:val="28"/>
          <w:szCs w:val="28"/>
          <w:lang w:val="en-GB"/>
        </w:rPr>
        <w:t xml:space="preserve">year.  </w:t>
      </w:r>
    </w:p>
    <w:p w14:paraId="4B9E9321" w14:textId="77777777" w:rsidR="002B4AAF" w:rsidRPr="009073BB" w:rsidRDefault="002B4AAF"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p>
    <w:p w14:paraId="1D7F39E0" w14:textId="77777777" w:rsidR="002B4AAF" w:rsidRPr="009073BB" w:rsidRDefault="008B0846"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Math 12 IB</w:t>
      </w:r>
      <w:r w:rsidR="002B4AAF" w:rsidRPr="009073BB">
        <w:rPr>
          <w:rFonts w:ascii="Calibri" w:hAnsi="Calibri"/>
          <w:sz w:val="28"/>
          <w:szCs w:val="28"/>
          <w:u w:val="single"/>
          <w:lang w:val="en-GB"/>
        </w:rPr>
        <w:t xml:space="preserve"> (Grade 12</w:t>
      </w:r>
      <w:r w:rsidR="008B628E" w:rsidRPr="009073BB">
        <w:rPr>
          <w:rFonts w:ascii="Calibri" w:hAnsi="Calibri"/>
          <w:sz w:val="28"/>
          <w:szCs w:val="28"/>
          <w:u w:val="single"/>
          <w:lang w:val="en-GB"/>
        </w:rPr>
        <w:t>) Prerequisite</w:t>
      </w:r>
      <w:r w:rsidR="002B4AAF" w:rsidRPr="009073BB">
        <w:rPr>
          <w:rFonts w:ascii="Calibri" w:hAnsi="Calibri"/>
          <w:sz w:val="28"/>
          <w:szCs w:val="28"/>
          <w:u w:val="single"/>
          <w:lang w:val="en-GB"/>
        </w:rPr>
        <w:t>:  International Baccalaureate Math Program</w:t>
      </w:r>
      <w:r w:rsidR="002B4AAF" w:rsidRPr="009073BB">
        <w:rPr>
          <w:rFonts w:ascii="Calibri" w:hAnsi="Calibri"/>
          <w:sz w:val="28"/>
          <w:szCs w:val="28"/>
          <w:lang w:val="en-GB"/>
        </w:rPr>
        <w:t xml:space="preserve"> </w:t>
      </w:r>
    </w:p>
    <w:p w14:paraId="34DC0B89"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This class is </w:t>
      </w:r>
      <w:r w:rsidR="008B0846" w:rsidRPr="009073BB">
        <w:rPr>
          <w:rFonts w:ascii="Calibri" w:hAnsi="Calibri"/>
          <w:sz w:val="28"/>
          <w:szCs w:val="28"/>
          <w:lang w:val="en-GB"/>
        </w:rPr>
        <w:t xml:space="preserve">non-semestered and is an advanced </w:t>
      </w:r>
      <w:r w:rsidR="008B628E" w:rsidRPr="009073BB">
        <w:rPr>
          <w:rFonts w:ascii="Calibri" w:hAnsi="Calibri"/>
          <w:sz w:val="28"/>
          <w:szCs w:val="28"/>
          <w:lang w:val="en-GB"/>
        </w:rPr>
        <w:t>mathematics that</w:t>
      </w:r>
      <w:r w:rsidR="008B0846" w:rsidRPr="009073BB">
        <w:rPr>
          <w:rFonts w:ascii="Calibri" w:hAnsi="Calibri"/>
          <w:sz w:val="28"/>
          <w:szCs w:val="28"/>
          <w:lang w:val="en-GB"/>
        </w:rPr>
        <w:t xml:space="preserve"> integrates algebra, trigonometry and geometry into one discipline.  The purpose of this class is to prepare students who plan to enter a technology or a math/science related area of University.  The topics covered in the course will be basics covered at a University calculus class and will include limits of functions, differentiation, applications of differentiation, integration, and </w:t>
      </w:r>
      <w:r w:rsidR="008B0846" w:rsidRPr="009073BB">
        <w:rPr>
          <w:rFonts w:ascii="Calibri" w:hAnsi="Calibri"/>
          <w:sz w:val="28"/>
          <w:szCs w:val="28"/>
          <w:lang w:val="en-GB"/>
        </w:rPr>
        <w:lastRenderedPageBreak/>
        <w:t xml:space="preserve">applications of integration, </w:t>
      </w:r>
      <w:r w:rsidRPr="009073BB">
        <w:rPr>
          <w:rFonts w:ascii="Calibri" w:hAnsi="Calibri"/>
          <w:sz w:val="28"/>
          <w:szCs w:val="28"/>
          <w:lang w:val="en-GB"/>
        </w:rPr>
        <w:t>vectors</w:t>
      </w:r>
      <w:r w:rsidR="00C834DC" w:rsidRPr="009073BB">
        <w:rPr>
          <w:rFonts w:ascii="Calibri" w:hAnsi="Calibri"/>
          <w:sz w:val="28"/>
          <w:szCs w:val="28"/>
          <w:lang w:val="en-GB"/>
        </w:rPr>
        <w:t xml:space="preserve">; </w:t>
      </w:r>
      <w:r w:rsidRPr="009073BB">
        <w:rPr>
          <w:rFonts w:ascii="Calibri" w:hAnsi="Calibri"/>
          <w:sz w:val="28"/>
          <w:szCs w:val="28"/>
          <w:lang w:val="en-GB"/>
        </w:rPr>
        <w:t>extended normal curve, use of Z scores</w:t>
      </w:r>
      <w:r w:rsidR="00C834DC" w:rsidRPr="009073BB">
        <w:rPr>
          <w:rFonts w:ascii="Calibri" w:hAnsi="Calibri"/>
          <w:sz w:val="28"/>
          <w:szCs w:val="28"/>
          <w:lang w:val="en-GB"/>
        </w:rPr>
        <w:t>;</w:t>
      </w:r>
      <w:r w:rsidR="00B83729" w:rsidRPr="009073BB">
        <w:rPr>
          <w:rFonts w:ascii="Calibri" w:hAnsi="Calibri"/>
          <w:sz w:val="28"/>
          <w:szCs w:val="28"/>
          <w:lang w:val="en-GB"/>
        </w:rPr>
        <w:t xml:space="preserve"> </w:t>
      </w:r>
      <w:r w:rsidRPr="009073BB">
        <w:rPr>
          <w:rFonts w:ascii="Calibri" w:hAnsi="Calibri"/>
          <w:sz w:val="28"/>
          <w:szCs w:val="28"/>
          <w:lang w:val="en-GB"/>
        </w:rPr>
        <w:t>set notations, algebra of sets</w:t>
      </w:r>
      <w:r w:rsidR="00C834DC" w:rsidRPr="009073BB">
        <w:rPr>
          <w:rFonts w:ascii="Calibri" w:hAnsi="Calibri"/>
          <w:sz w:val="28"/>
          <w:szCs w:val="28"/>
          <w:lang w:val="en-GB"/>
        </w:rPr>
        <w:t xml:space="preserve">.  </w:t>
      </w:r>
    </w:p>
    <w:p w14:paraId="78B35358"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u w:val="single"/>
          <w:lang w:val="en-GB"/>
        </w:rPr>
      </w:pPr>
    </w:p>
    <w:p w14:paraId="1291493D" w14:textId="77777777" w:rsidR="002B4AAF" w:rsidRPr="009073BB" w:rsidRDefault="00DD2F8C"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Modified</w:t>
      </w:r>
      <w:r w:rsidR="002B4AAF" w:rsidRPr="009073BB">
        <w:rPr>
          <w:rFonts w:ascii="Calibri" w:hAnsi="Calibri"/>
          <w:sz w:val="28"/>
          <w:szCs w:val="28"/>
          <w:u w:val="single"/>
          <w:lang w:val="en-GB"/>
        </w:rPr>
        <w:t xml:space="preserve"> Mathematics</w:t>
      </w:r>
    </w:p>
    <w:p w14:paraId="6AB35CC9" w14:textId="77777777" w:rsidR="002B4AAF" w:rsidRPr="009073BB" w:rsidRDefault="002B4AAF"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These courses are designed for students who require an alternate to the </w:t>
      </w:r>
      <w:r w:rsidR="00DD2F8C" w:rsidRPr="009073BB">
        <w:rPr>
          <w:rFonts w:ascii="Calibri" w:hAnsi="Calibri"/>
          <w:sz w:val="28"/>
          <w:szCs w:val="28"/>
          <w:lang w:val="en-GB"/>
        </w:rPr>
        <w:t>regular</w:t>
      </w:r>
      <w:r w:rsidRPr="009073BB">
        <w:rPr>
          <w:rFonts w:ascii="Calibri" w:hAnsi="Calibri"/>
          <w:sz w:val="28"/>
          <w:szCs w:val="28"/>
          <w:lang w:val="en-GB"/>
        </w:rPr>
        <w:t xml:space="preserve"> courses.  They are practical </w:t>
      </w:r>
      <w:r w:rsidR="008B628E" w:rsidRPr="009073BB">
        <w:rPr>
          <w:rFonts w:ascii="Calibri" w:hAnsi="Calibri"/>
          <w:sz w:val="28"/>
          <w:szCs w:val="28"/>
          <w:lang w:val="en-GB"/>
        </w:rPr>
        <w:t>courses that</w:t>
      </w:r>
      <w:r w:rsidRPr="009073BB">
        <w:rPr>
          <w:rFonts w:ascii="Calibri" w:hAnsi="Calibri"/>
          <w:sz w:val="28"/>
          <w:szCs w:val="28"/>
          <w:lang w:val="en-GB"/>
        </w:rPr>
        <w:t xml:space="preserve"> show the student how to use mathematical skills in </w:t>
      </w:r>
      <w:r w:rsidR="008B628E" w:rsidRPr="009073BB">
        <w:rPr>
          <w:rFonts w:ascii="Calibri" w:hAnsi="Calibri"/>
          <w:sz w:val="28"/>
          <w:szCs w:val="28"/>
          <w:lang w:val="en-GB"/>
        </w:rPr>
        <w:t>day-to-day</w:t>
      </w:r>
      <w:r w:rsidRPr="009073BB">
        <w:rPr>
          <w:rFonts w:ascii="Calibri" w:hAnsi="Calibri"/>
          <w:sz w:val="28"/>
          <w:szCs w:val="28"/>
          <w:lang w:val="en-GB"/>
        </w:rPr>
        <w:t xml:space="preserve"> living and how to be a wise consumer.  These courses provide a Division IV credit but do not meet university entrance requirements. </w:t>
      </w:r>
      <w:r w:rsidR="009274E2" w:rsidRPr="009073BB">
        <w:rPr>
          <w:rFonts w:ascii="Calibri" w:hAnsi="Calibri"/>
          <w:sz w:val="28"/>
          <w:szCs w:val="28"/>
          <w:lang w:val="en-GB"/>
        </w:rPr>
        <w:t xml:space="preserve"> </w:t>
      </w:r>
    </w:p>
    <w:p w14:paraId="7DFB6AA0" w14:textId="77777777" w:rsidR="00D319BD" w:rsidRPr="009073BB" w:rsidRDefault="00D319BD"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p>
    <w:p w14:paraId="313673A3" w14:textId="77777777" w:rsidR="002B4AAF" w:rsidRPr="009073BB" w:rsidRDefault="002B4AAF"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Math </w:t>
      </w:r>
      <w:r w:rsidR="008B628E" w:rsidRPr="009073BB">
        <w:rPr>
          <w:rFonts w:ascii="Calibri" w:hAnsi="Calibri"/>
          <w:sz w:val="28"/>
          <w:szCs w:val="28"/>
          <w:u w:val="single"/>
          <w:lang w:val="en-GB"/>
        </w:rPr>
        <w:t>11 (</w:t>
      </w:r>
      <w:r w:rsidRPr="009073BB">
        <w:rPr>
          <w:rFonts w:ascii="Calibri" w:hAnsi="Calibri"/>
          <w:sz w:val="28"/>
          <w:szCs w:val="28"/>
          <w:u w:val="single"/>
          <w:lang w:val="en-GB"/>
        </w:rPr>
        <w:t>Grade 10</w:t>
      </w:r>
      <w:r w:rsidR="008B628E" w:rsidRPr="009073BB">
        <w:rPr>
          <w:rFonts w:ascii="Calibri" w:hAnsi="Calibri"/>
          <w:sz w:val="28"/>
          <w:szCs w:val="28"/>
          <w:u w:val="single"/>
          <w:lang w:val="en-GB"/>
        </w:rPr>
        <w:t>) (</w:t>
      </w:r>
      <w:r w:rsidRPr="009073BB">
        <w:rPr>
          <w:rFonts w:ascii="Calibri" w:hAnsi="Calibri"/>
          <w:sz w:val="28"/>
          <w:szCs w:val="28"/>
          <w:u w:val="single"/>
          <w:lang w:val="en-GB"/>
        </w:rPr>
        <w:t>1 credit</w:t>
      </w:r>
      <w:r w:rsidR="008B628E" w:rsidRPr="009073BB">
        <w:rPr>
          <w:rFonts w:ascii="Calibri" w:hAnsi="Calibri"/>
          <w:sz w:val="28"/>
          <w:szCs w:val="28"/>
          <w:u w:val="single"/>
          <w:lang w:val="en-GB"/>
        </w:rPr>
        <w:t>) Prerequisite</w:t>
      </w:r>
      <w:r w:rsidRPr="009073BB">
        <w:rPr>
          <w:rFonts w:ascii="Calibri" w:hAnsi="Calibri"/>
          <w:sz w:val="28"/>
          <w:szCs w:val="28"/>
          <w:u w:val="single"/>
          <w:lang w:val="en-GB"/>
        </w:rPr>
        <w:t xml:space="preserve">:  </w:t>
      </w:r>
      <w:r w:rsidR="00DD2F8C" w:rsidRPr="009073BB">
        <w:rPr>
          <w:rFonts w:ascii="Calibri" w:hAnsi="Calibri"/>
          <w:sz w:val="28"/>
          <w:szCs w:val="28"/>
          <w:u w:val="single"/>
          <w:lang w:val="en-GB"/>
        </w:rPr>
        <w:t xml:space="preserve">Modified </w:t>
      </w:r>
      <w:r w:rsidR="00832034" w:rsidRPr="009073BB">
        <w:rPr>
          <w:rFonts w:ascii="Calibri" w:hAnsi="Calibri"/>
          <w:sz w:val="28"/>
          <w:szCs w:val="28"/>
          <w:u w:val="single"/>
          <w:lang w:val="en-GB"/>
        </w:rPr>
        <w:t>9 or Failure to Complete grade 9 Math</w:t>
      </w:r>
    </w:p>
    <w:p w14:paraId="10FF0344" w14:textId="77777777" w:rsidR="002B4AAF" w:rsidRPr="009073BB" w:rsidRDefault="002B4AAF"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The course content </w:t>
      </w:r>
      <w:r w:rsidR="008B628E" w:rsidRPr="009073BB">
        <w:rPr>
          <w:rFonts w:ascii="Calibri" w:hAnsi="Calibri"/>
          <w:sz w:val="28"/>
          <w:szCs w:val="28"/>
          <w:lang w:val="en-GB"/>
        </w:rPr>
        <w:t>includes review</w:t>
      </w:r>
      <w:r w:rsidRPr="009073BB">
        <w:rPr>
          <w:rFonts w:ascii="Calibri" w:hAnsi="Calibri"/>
          <w:sz w:val="28"/>
          <w:szCs w:val="28"/>
          <w:lang w:val="en-GB"/>
        </w:rPr>
        <w:t xml:space="preserve"> of computational skills and concepts; development of problem solving; consumer, career and business mathematics; basic algebra and geometry.</w:t>
      </w:r>
    </w:p>
    <w:p w14:paraId="222D1362" w14:textId="77777777" w:rsidR="00F21ADC" w:rsidRPr="009073BB" w:rsidRDefault="00F21ADC"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u w:val="single"/>
          <w:lang w:val="en-GB"/>
        </w:rPr>
      </w:pPr>
    </w:p>
    <w:p w14:paraId="364D5B9D" w14:textId="77777777" w:rsidR="002B4AAF" w:rsidRPr="009073BB" w:rsidRDefault="002B4AAF"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Math </w:t>
      </w:r>
      <w:r w:rsidR="008B628E" w:rsidRPr="009073BB">
        <w:rPr>
          <w:rFonts w:ascii="Calibri" w:hAnsi="Calibri"/>
          <w:sz w:val="28"/>
          <w:szCs w:val="28"/>
          <w:u w:val="single"/>
          <w:lang w:val="en-GB"/>
        </w:rPr>
        <w:t>21 (</w:t>
      </w:r>
      <w:r w:rsidRPr="009073BB">
        <w:rPr>
          <w:rFonts w:ascii="Calibri" w:hAnsi="Calibri"/>
          <w:sz w:val="28"/>
          <w:szCs w:val="28"/>
          <w:u w:val="single"/>
          <w:lang w:val="en-GB"/>
        </w:rPr>
        <w:t>Grade 11</w:t>
      </w:r>
      <w:r w:rsidR="008B628E" w:rsidRPr="009073BB">
        <w:rPr>
          <w:rFonts w:ascii="Calibri" w:hAnsi="Calibri"/>
          <w:sz w:val="28"/>
          <w:szCs w:val="28"/>
          <w:u w:val="single"/>
          <w:lang w:val="en-GB"/>
        </w:rPr>
        <w:t>) (</w:t>
      </w:r>
      <w:r w:rsidRPr="009073BB">
        <w:rPr>
          <w:rFonts w:ascii="Calibri" w:hAnsi="Calibri"/>
          <w:sz w:val="28"/>
          <w:szCs w:val="28"/>
          <w:u w:val="single"/>
          <w:lang w:val="en-GB"/>
        </w:rPr>
        <w:t xml:space="preserve">1 </w:t>
      </w:r>
      <w:proofErr w:type="gramStart"/>
      <w:r w:rsidRPr="009073BB">
        <w:rPr>
          <w:rFonts w:ascii="Calibri" w:hAnsi="Calibri"/>
          <w:sz w:val="28"/>
          <w:szCs w:val="28"/>
          <w:u w:val="single"/>
          <w:lang w:val="en-GB"/>
        </w:rPr>
        <w:t>credit)</w:t>
      </w:r>
      <w:r w:rsidR="00B97338" w:rsidRPr="009073BB">
        <w:rPr>
          <w:rFonts w:ascii="Calibri" w:hAnsi="Calibri"/>
          <w:sz w:val="28"/>
          <w:szCs w:val="28"/>
          <w:u w:val="single"/>
          <w:lang w:val="en-GB"/>
        </w:rPr>
        <w:t xml:space="preserve">   </w:t>
      </w:r>
      <w:proofErr w:type="gramEnd"/>
      <w:r w:rsidRPr="009073BB">
        <w:rPr>
          <w:rFonts w:ascii="Calibri" w:hAnsi="Calibri"/>
          <w:sz w:val="28"/>
          <w:szCs w:val="28"/>
          <w:u w:val="single"/>
          <w:lang w:val="en-GB"/>
        </w:rPr>
        <w:t>Prerequisite:  Math 11</w:t>
      </w:r>
    </w:p>
    <w:p w14:paraId="50C054AD" w14:textId="77777777" w:rsidR="002B4AAF" w:rsidRPr="009073BB" w:rsidRDefault="002B4AAF"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The course content </w:t>
      </w:r>
      <w:r w:rsidR="008B628E" w:rsidRPr="009073BB">
        <w:rPr>
          <w:rFonts w:ascii="Calibri" w:hAnsi="Calibri"/>
          <w:sz w:val="28"/>
          <w:szCs w:val="28"/>
          <w:lang w:val="en-GB"/>
        </w:rPr>
        <w:t>includes review</w:t>
      </w:r>
      <w:r w:rsidRPr="009073BB">
        <w:rPr>
          <w:rFonts w:ascii="Calibri" w:hAnsi="Calibri"/>
          <w:sz w:val="28"/>
          <w:szCs w:val="28"/>
          <w:lang w:val="en-GB"/>
        </w:rPr>
        <w:t xml:space="preserve"> of computational skills, problem solving and graphing; geometry; statistics and probability; algebra; consumer mathematics.</w:t>
      </w:r>
    </w:p>
    <w:p w14:paraId="7D7D44FD" w14:textId="77777777" w:rsidR="000B5439" w:rsidRPr="009073BB" w:rsidRDefault="000B5439"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p>
    <w:p w14:paraId="49CC9D70" w14:textId="77777777" w:rsidR="009E2268" w:rsidRPr="009073BB" w:rsidRDefault="000B5439" w:rsidP="00A838B7">
      <w:pPr>
        <w:tabs>
          <w:tab w:val="left" w:pos="-1152"/>
          <w:tab w:val="left" w:pos="-720"/>
          <w:tab w:val="left" w:pos="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PLEASE NOTE:  Students wishing to return to the regular college/university entrance mathematics stream WILL BE REQUIRED to enter at the MATH 10 credit.</w:t>
      </w:r>
    </w:p>
    <w:p w14:paraId="49C0B185" w14:textId="77777777" w:rsidR="009E2268" w:rsidRPr="0011601D" w:rsidRDefault="009E2268" w:rsidP="00A838B7">
      <w:pPr>
        <w:tabs>
          <w:tab w:val="left" w:pos="-1152"/>
          <w:tab w:val="left" w:pos="-720"/>
          <w:tab w:val="left" w:pos="0"/>
          <w:tab w:val="left" w:pos="1440"/>
          <w:tab w:val="left" w:pos="1656"/>
          <w:tab w:val="left" w:pos="7200"/>
          <w:tab w:val="left" w:pos="7920"/>
          <w:tab w:val="left" w:pos="8280"/>
          <w:tab w:val="left" w:pos="9360"/>
        </w:tabs>
        <w:rPr>
          <w:rFonts w:ascii="Calibri" w:hAnsi="Calibri"/>
          <w:lang w:val="en-GB"/>
        </w:rPr>
      </w:pPr>
    </w:p>
    <w:p w14:paraId="0067215F" w14:textId="77777777" w:rsidR="002B4AAF" w:rsidRPr="007E77F8" w:rsidRDefault="002B4AAF" w:rsidP="007E77F8">
      <w:pPr>
        <w:tabs>
          <w:tab w:val="left" w:pos="-1152"/>
          <w:tab w:val="left" w:pos="-720"/>
          <w:tab w:val="left" w:pos="0"/>
          <w:tab w:val="left" w:pos="1440"/>
          <w:tab w:val="left" w:pos="1656"/>
          <w:tab w:val="left" w:pos="7200"/>
          <w:tab w:val="left" w:pos="7920"/>
          <w:tab w:val="left" w:pos="8280"/>
          <w:tab w:val="left" w:pos="9360"/>
        </w:tabs>
        <w:jc w:val="center"/>
        <w:rPr>
          <w:rFonts w:ascii="Calibri" w:hAnsi="Calibri"/>
          <w:b/>
          <w:sz w:val="32"/>
          <w:szCs w:val="32"/>
          <w:lang w:val="en-GB"/>
        </w:rPr>
      </w:pPr>
      <w:r w:rsidRPr="007E77F8">
        <w:rPr>
          <w:rFonts w:ascii="Calibri" w:hAnsi="Calibri"/>
          <w:b/>
          <w:sz w:val="32"/>
          <w:szCs w:val="32"/>
          <w:u w:val="single"/>
          <w:lang w:val="en-GB"/>
        </w:rPr>
        <w:t>SCIENCES</w:t>
      </w:r>
    </w:p>
    <w:p w14:paraId="0F77FC20" w14:textId="77777777" w:rsidR="002B4AAF" w:rsidRPr="0011601D"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lang w:val="en-GB"/>
        </w:rPr>
      </w:pPr>
    </w:p>
    <w:p w14:paraId="09101D77" w14:textId="77777777" w:rsidR="00794758" w:rsidRPr="009073BB" w:rsidRDefault="00794758"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Science 9</w:t>
      </w:r>
    </w:p>
    <w:p w14:paraId="4A4704CD" w14:textId="77777777" w:rsidR="00794758" w:rsidRPr="009073BB" w:rsidRDefault="00794758"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Grade 9 students will study using electricity, chemistry and you, risks and limits, the atmosphere and the Saskatchewan environment.  This is a </w:t>
      </w:r>
      <w:r w:rsidR="008B628E" w:rsidRPr="009073BB">
        <w:rPr>
          <w:rFonts w:ascii="Calibri" w:hAnsi="Calibri"/>
          <w:sz w:val="28"/>
          <w:szCs w:val="28"/>
          <w:lang w:val="en-GB"/>
        </w:rPr>
        <w:t>resource-based</w:t>
      </w:r>
      <w:r w:rsidRPr="009073BB">
        <w:rPr>
          <w:rFonts w:ascii="Calibri" w:hAnsi="Calibri"/>
          <w:sz w:val="28"/>
          <w:szCs w:val="28"/>
          <w:lang w:val="en-GB"/>
        </w:rPr>
        <w:t xml:space="preserve"> program using </w:t>
      </w:r>
      <w:proofErr w:type="gramStart"/>
      <w:r w:rsidRPr="009073BB">
        <w:rPr>
          <w:rFonts w:ascii="Calibri" w:hAnsi="Calibri"/>
          <w:sz w:val="28"/>
          <w:szCs w:val="28"/>
          <w:lang w:val="en-GB"/>
        </w:rPr>
        <w:t>a number of</w:t>
      </w:r>
      <w:proofErr w:type="gramEnd"/>
      <w:r w:rsidRPr="009073BB">
        <w:rPr>
          <w:rFonts w:ascii="Calibri" w:hAnsi="Calibri"/>
          <w:sz w:val="28"/>
          <w:szCs w:val="28"/>
          <w:lang w:val="en-GB"/>
        </w:rPr>
        <w:t xml:space="preserve"> different learning approaches and textbooks.  The students will use the Science – Technology – Society – Environment approach to science education.</w:t>
      </w:r>
    </w:p>
    <w:p w14:paraId="218FFCB4" w14:textId="77777777" w:rsidR="007E77F8" w:rsidRDefault="007E77F8"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lang w:val="en-GB"/>
        </w:rPr>
      </w:pPr>
    </w:p>
    <w:p w14:paraId="2BDE5557" w14:textId="77777777" w:rsidR="007E77F8" w:rsidRDefault="007E77F8"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lang w:val="en-GB"/>
        </w:rPr>
      </w:pPr>
      <w:r w:rsidRPr="0011601D">
        <w:rPr>
          <w:noProof/>
          <w:snapToGrid/>
        </w:rPr>
        <w:drawing>
          <wp:inline distT="0" distB="0" distL="0" distR="0" wp14:anchorId="0AC84045" wp14:editId="3F565961">
            <wp:extent cx="6858000" cy="2133184"/>
            <wp:effectExtent l="0" t="0" r="0" b="196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B7CBD2E" w14:textId="77777777" w:rsidR="007E77F8" w:rsidRPr="0011601D" w:rsidRDefault="007E77F8"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lang w:val="en-GB"/>
        </w:rPr>
      </w:pPr>
    </w:p>
    <w:p w14:paraId="4B7247A1" w14:textId="77777777" w:rsidR="00794758" w:rsidRPr="0011601D" w:rsidRDefault="007E77F8"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lang w:val="en-GB"/>
        </w:rPr>
      </w:pPr>
      <w:r w:rsidRPr="0011601D">
        <w:rPr>
          <w:noProof/>
          <w:snapToGrid/>
        </w:rPr>
        <w:lastRenderedPageBreak/>
        <w:drawing>
          <wp:inline distT="0" distB="0" distL="0" distR="0" wp14:anchorId="6EAFAE8F" wp14:editId="64C8995C">
            <wp:extent cx="6858000" cy="2132965"/>
            <wp:effectExtent l="0" t="0" r="0" b="1968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A32D4FC"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0B21BE29"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Science </w:t>
      </w:r>
      <w:r w:rsidR="008B628E" w:rsidRPr="009073BB">
        <w:rPr>
          <w:rFonts w:ascii="Calibri" w:hAnsi="Calibri"/>
          <w:sz w:val="28"/>
          <w:szCs w:val="28"/>
          <w:u w:val="single"/>
          <w:lang w:val="en-GB"/>
        </w:rPr>
        <w:t>10 (</w:t>
      </w:r>
      <w:r w:rsidRPr="009073BB">
        <w:rPr>
          <w:rFonts w:ascii="Calibri" w:hAnsi="Calibri"/>
          <w:sz w:val="28"/>
          <w:szCs w:val="28"/>
          <w:u w:val="single"/>
          <w:lang w:val="en-GB"/>
        </w:rPr>
        <w:t>Grade 10</w:t>
      </w:r>
      <w:r w:rsidR="008B628E" w:rsidRPr="009073BB">
        <w:rPr>
          <w:rFonts w:ascii="Calibri" w:hAnsi="Calibri"/>
          <w:sz w:val="28"/>
          <w:szCs w:val="28"/>
          <w:u w:val="single"/>
          <w:lang w:val="en-GB"/>
        </w:rPr>
        <w:t>) (</w:t>
      </w:r>
      <w:r w:rsidRPr="009073BB">
        <w:rPr>
          <w:rFonts w:ascii="Calibri" w:hAnsi="Calibri"/>
          <w:sz w:val="28"/>
          <w:szCs w:val="28"/>
          <w:u w:val="single"/>
          <w:lang w:val="en-GB"/>
        </w:rPr>
        <w:t>1 credit</w:t>
      </w:r>
      <w:r w:rsidR="008B628E" w:rsidRPr="009073BB">
        <w:rPr>
          <w:rFonts w:ascii="Calibri" w:hAnsi="Calibri"/>
          <w:sz w:val="28"/>
          <w:szCs w:val="28"/>
          <w:u w:val="single"/>
          <w:lang w:val="en-GB"/>
        </w:rPr>
        <w:t>) Compulsory</w:t>
      </w:r>
      <w:r w:rsidR="00B97338" w:rsidRPr="009073BB">
        <w:rPr>
          <w:rFonts w:ascii="Calibri" w:hAnsi="Calibri"/>
          <w:sz w:val="28"/>
          <w:szCs w:val="28"/>
          <w:u w:val="single"/>
          <w:lang w:val="en-GB"/>
        </w:rPr>
        <w:t xml:space="preserve">   </w:t>
      </w:r>
      <w:r w:rsidR="00B51EBC" w:rsidRPr="009073BB">
        <w:rPr>
          <w:rFonts w:ascii="Calibri" w:hAnsi="Calibri"/>
          <w:sz w:val="28"/>
          <w:szCs w:val="28"/>
          <w:u w:val="single"/>
          <w:lang w:val="en-GB"/>
        </w:rPr>
        <w:t xml:space="preserve"> </w:t>
      </w:r>
      <w:r w:rsidRPr="009073BB">
        <w:rPr>
          <w:rFonts w:ascii="Calibri" w:hAnsi="Calibri"/>
          <w:sz w:val="28"/>
          <w:szCs w:val="28"/>
          <w:u w:val="single"/>
          <w:lang w:val="en-GB"/>
        </w:rPr>
        <w:t xml:space="preserve">Prerequisite:  </w:t>
      </w:r>
      <w:r w:rsidR="00832034" w:rsidRPr="009073BB">
        <w:rPr>
          <w:rFonts w:ascii="Calibri" w:hAnsi="Calibri"/>
          <w:sz w:val="28"/>
          <w:szCs w:val="28"/>
          <w:u w:val="single"/>
          <w:lang w:val="en-GB"/>
        </w:rPr>
        <w:t>Science 9</w:t>
      </w:r>
      <w:r w:rsidR="00D836E8" w:rsidRPr="009073BB">
        <w:rPr>
          <w:rFonts w:ascii="Calibri" w:hAnsi="Calibri"/>
          <w:sz w:val="28"/>
          <w:szCs w:val="28"/>
          <w:u w:val="single"/>
          <w:lang w:val="en-GB"/>
        </w:rPr>
        <w:t xml:space="preserve"> or Science 9</w:t>
      </w:r>
      <w:r w:rsidR="00A2094A">
        <w:rPr>
          <w:rFonts w:ascii="Calibri" w:hAnsi="Calibri"/>
          <w:sz w:val="28"/>
          <w:szCs w:val="28"/>
          <w:u w:val="single"/>
          <w:lang w:val="en-GB"/>
        </w:rPr>
        <w:t>E</w:t>
      </w:r>
    </w:p>
    <w:p w14:paraId="2888F30D"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Science 10 </w:t>
      </w:r>
      <w:r w:rsidR="00831C99" w:rsidRPr="009073BB">
        <w:rPr>
          <w:rFonts w:ascii="Calibri" w:hAnsi="Calibri"/>
          <w:sz w:val="28"/>
          <w:szCs w:val="28"/>
          <w:lang w:val="en-GB"/>
        </w:rPr>
        <w:t>introduces</w:t>
      </w:r>
      <w:r w:rsidRPr="009073BB">
        <w:rPr>
          <w:rFonts w:ascii="Calibri" w:hAnsi="Calibri"/>
          <w:sz w:val="28"/>
          <w:szCs w:val="28"/>
          <w:lang w:val="en-GB"/>
        </w:rPr>
        <w:t xml:space="preserve"> students to various topics</w:t>
      </w:r>
      <w:r w:rsidR="00A2094A">
        <w:rPr>
          <w:rFonts w:ascii="Calibri" w:hAnsi="Calibri"/>
          <w:sz w:val="28"/>
          <w:szCs w:val="28"/>
          <w:lang w:val="en-GB"/>
        </w:rPr>
        <w:t xml:space="preserve"> in Biology, Chemistry and Physics.  Topics of study include chemical reactions, kinetics (seed, acceleration, and force), climate and ecosystems.</w:t>
      </w:r>
    </w:p>
    <w:p w14:paraId="28E1107E"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5D427249"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Science </w:t>
      </w:r>
      <w:r w:rsidR="008B628E" w:rsidRPr="009073BB">
        <w:rPr>
          <w:rFonts w:ascii="Calibri" w:hAnsi="Calibri"/>
          <w:sz w:val="28"/>
          <w:szCs w:val="28"/>
          <w:u w:val="single"/>
          <w:lang w:val="en-GB"/>
        </w:rPr>
        <w:t>11M (</w:t>
      </w:r>
      <w:r w:rsidRPr="009073BB">
        <w:rPr>
          <w:rFonts w:ascii="Calibri" w:hAnsi="Calibri"/>
          <w:sz w:val="28"/>
          <w:szCs w:val="28"/>
          <w:u w:val="single"/>
          <w:lang w:val="en-GB"/>
        </w:rPr>
        <w:t>Grade 10</w:t>
      </w:r>
      <w:r w:rsidR="008B628E" w:rsidRPr="009073BB">
        <w:rPr>
          <w:rFonts w:ascii="Calibri" w:hAnsi="Calibri"/>
          <w:sz w:val="28"/>
          <w:szCs w:val="28"/>
          <w:u w:val="single"/>
          <w:lang w:val="en-GB"/>
        </w:rPr>
        <w:t>) (</w:t>
      </w:r>
      <w:r w:rsidRPr="009073BB">
        <w:rPr>
          <w:rFonts w:ascii="Calibri" w:hAnsi="Calibri"/>
          <w:sz w:val="28"/>
          <w:szCs w:val="28"/>
          <w:u w:val="single"/>
          <w:lang w:val="en-GB"/>
        </w:rPr>
        <w:t xml:space="preserve">1 </w:t>
      </w:r>
      <w:proofErr w:type="gramStart"/>
      <w:r w:rsidRPr="009073BB">
        <w:rPr>
          <w:rFonts w:ascii="Calibri" w:hAnsi="Calibri"/>
          <w:sz w:val="28"/>
          <w:szCs w:val="28"/>
          <w:u w:val="single"/>
          <w:lang w:val="en-GB"/>
        </w:rPr>
        <w:t>credit)</w:t>
      </w:r>
      <w:r w:rsidR="00B97338" w:rsidRPr="009073BB">
        <w:rPr>
          <w:rFonts w:ascii="Calibri" w:hAnsi="Calibri"/>
          <w:sz w:val="28"/>
          <w:szCs w:val="28"/>
          <w:u w:val="single"/>
          <w:lang w:val="en-GB"/>
        </w:rPr>
        <w:t xml:space="preserve">   </w:t>
      </w:r>
      <w:proofErr w:type="gramEnd"/>
      <w:r w:rsidR="00B51EBC" w:rsidRPr="009073BB">
        <w:rPr>
          <w:rFonts w:ascii="Calibri" w:hAnsi="Calibri"/>
          <w:sz w:val="28"/>
          <w:szCs w:val="28"/>
          <w:u w:val="single"/>
          <w:lang w:val="en-GB"/>
        </w:rPr>
        <w:t xml:space="preserve"> </w:t>
      </w:r>
      <w:r w:rsidRPr="009073BB">
        <w:rPr>
          <w:rFonts w:ascii="Calibri" w:hAnsi="Calibri"/>
          <w:sz w:val="28"/>
          <w:szCs w:val="28"/>
          <w:u w:val="single"/>
          <w:lang w:val="en-GB"/>
        </w:rPr>
        <w:t xml:space="preserve">Prerequisite:  </w:t>
      </w:r>
      <w:r w:rsidR="00F0028D" w:rsidRPr="009073BB">
        <w:rPr>
          <w:rFonts w:ascii="Calibri" w:hAnsi="Calibri"/>
          <w:sz w:val="28"/>
          <w:szCs w:val="28"/>
          <w:u w:val="single"/>
          <w:lang w:val="en-GB"/>
        </w:rPr>
        <w:t>Failure to complete Science 9</w:t>
      </w:r>
    </w:p>
    <w:p w14:paraId="5927436B"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This is a modified Grade 10 Science course based upon some topics from Science 10.  The course is designed to </w:t>
      </w:r>
      <w:r w:rsidR="00B63E2A" w:rsidRPr="009073BB">
        <w:rPr>
          <w:rFonts w:ascii="Calibri" w:hAnsi="Calibri"/>
          <w:sz w:val="28"/>
          <w:szCs w:val="28"/>
          <w:lang w:val="en-GB"/>
        </w:rPr>
        <w:t xml:space="preserve">be modular in format allowing students to work at their own pace.  Credit is granted when the required amount of work has been completed.  </w:t>
      </w:r>
      <w:r w:rsidRPr="009073BB">
        <w:rPr>
          <w:rFonts w:ascii="Calibri" w:hAnsi="Calibri"/>
          <w:sz w:val="28"/>
          <w:szCs w:val="28"/>
          <w:lang w:val="en-GB"/>
        </w:rPr>
        <w:t xml:space="preserve">  </w:t>
      </w:r>
    </w:p>
    <w:p w14:paraId="52524519" w14:textId="77777777" w:rsidR="00831C99" w:rsidRPr="009073BB" w:rsidRDefault="00831C99"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3931B922"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Science 10 </w:t>
      </w:r>
      <w:r w:rsidR="008B628E" w:rsidRPr="009073BB">
        <w:rPr>
          <w:rFonts w:ascii="Calibri" w:hAnsi="Calibri"/>
          <w:sz w:val="28"/>
          <w:szCs w:val="28"/>
          <w:u w:val="single"/>
          <w:lang w:val="en-GB"/>
        </w:rPr>
        <w:t>IB (</w:t>
      </w:r>
      <w:r w:rsidRPr="009073BB">
        <w:rPr>
          <w:rFonts w:ascii="Calibri" w:hAnsi="Calibri"/>
          <w:sz w:val="28"/>
          <w:szCs w:val="28"/>
          <w:u w:val="single"/>
          <w:lang w:val="en-GB"/>
        </w:rPr>
        <w:t>Grade 10</w:t>
      </w:r>
      <w:r w:rsidR="008B628E" w:rsidRPr="009073BB">
        <w:rPr>
          <w:rFonts w:ascii="Calibri" w:hAnsi="Calibri"/>
          <w:sz w:val="28"/>
          <w:szCs w:val="28"/>
          <w:u w:val="single"/>
          <w:lang w:val="en-GB"/>
        </w:rPr>
        <w:t>) (</w:t>
      </w:r>
      <w:r w:rsidRPr="009073BB">
        <w:rPr>
          <w:rFonts w:ascii="Calibri" w:hAnsi="Calibri"/>
          <w:sz w:val="28"/>
          <w:szCs w:val="28"/>
          <w:u w:val="single"/>
          <w:lang w:val="en-GB"/>
        </w:rPr>
        <w:t xml:space="preserve">1 </w:t>
      </w:r>
      <w:proofErr w:type="gramStart"/>
      <w:r w:rsidRPr="009073BB">
        <w:rPr>
          <w:rFonts w:ascii="Calibri" w:hAnsi="Calibri"/>
          <w:sz w:val="28"/>
          <w:szCs w:val="28"/>
          <w:u w:val="single"/>
          <w:lang w:val="en-GB"/>
        </w:rPr>
        <w:t>credit)</w:t>
      </w:r>
      <w:r w:rsidR="00B97338" w:rsidRPr="009073BB">
        <w:rPr>
          <w:rFonts w:ascii="Calibri" w:hAnsi="Calibri"/>
          <w:sz w:val="28"/>
          <w:szCs w:val="28"/>
          <w:u w:val="single"/>
          <w:lang w:val="en-GB"/>
        </w:rPr>
        <w:t xml:space="preserve">  </w:t>
      </w:r>
      <w:r w:rsidR="00B51EBC" w:rsidRPr="009073BB">
        <w:rPr>
          <w:rFonts w:ascii="Calibri" w:hAnsi="Calibri"/>
          <w:sz w:val="28"/>
          <w:szCs w:val="28"/>
          <w:u w:val="single"/>
          <w:lang w:val="en-GB"/>
        </w:rPr>
        <w:t xml:space="preserve"> </w:t>
      </w:r>
      <w:proofErr w:type="gramEnd"/>
      <w:r w:rsidRPr="009073BB">
        <w:rPr>
          <w:rFonts w:ascii="Calibri" w:hAnsi="Calibri"/>
          <w:sz w:val="28"/>
          <w:szCs w:val="28"/>
          <w:u w:val="single"/>
          <w:lang w:val="en-GB"/>
        </w:rPr>
        <w:t xml:space="preserve">Prerequisite:  </w:t>
      </w:r>
      <w:r w:rsidR="00F0028D" w:rsidRPr="009073BB">
        <w:rPr>
          <w:rFonts w:ascii="Calibri" w:hAnsi="Calibri"/>
          <w:sz w:val="28"/>
          <w:szCs w:val="28"/>
          <w:u w:val="single"/>
          <w:lang w:val="en-GB"/>
        </w:rPr>
        <w:t>Science 9</w:t>
      </w:r>
    </w:p>
    <w:p w14:paraId="43981A27" w14:textId="77777777" w:rsidR="00831C99" w:rsidRPr="009073BB" w:rsidRDefault="00831C99"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Science 10 E introduces students to various topics in the senior sciences of Biology, Chemistry, and Physics.  The topics of study are </w:t>
      </w:r>
      <w:proofErr w:type="gramStart"/>
      <w:r w:rsidRPr="009073BB">
        <w:rPr>
          <w:rFonts w:ascii="Calibri" w:hAnsi="Calibri"/>
          <w:sz w:val="28"/>
          <w:szCs w:val="28"/>
          <w:lang w:val="en-GB"/>
        </w:rPr>
        <w:t>similar to</w:t>
      </w:r>
      <w:proofErr w:type="gramEnd"/>
      <w:r w:rsidRPr="009073BB">
        <w:rPr>
          <w:rFonts w:ascii="Calibri" w:hAnsi="Calibri"/>
          <w:sz w:val="28"/>
          <w:szCs w:val="28"/>
          <w:lang w:val="en-GB"/>
        </w:rPr>
        <w:t xml:space="preserve"> those in Science 10, however there is much more time spent on chemistry and the </w:t>
      </w:r>
      <w:r w:rsidR="00837BFD" w:rsidRPr="009073BB">
        <w:rPr>
          <w:rFonts w:ascii="Calibri" w:hAnsi="Calibri"/>
          <w:sz w:val="28"/>
          <w:szCs w:val="28"/>
          <w:lang w:val="en-GB"/>
        </w:rPr>
        <w:t>o</w:t>
      </w:r>
      <w:r w:rsidRPr="009073BB">
        <w:rPr>
          <w:rFonts w:ascii="Calibri" w:hAnsi="Calibri"/>
          <w:sz w:val="28"/>
          <w:szCs w:val="28"/>
          <w:lang w:val="en-GB"/>
        </w:rPr>
        <w:t xml:space="preserve">ther units are enriched in breadth </w:t>
      </w:r>
      <w:r w:rsidR="00B63E2A" w:rsidRPr="009073BB">
        <w:rPr>
          <w:rFonts w:ascii="Calibri" w:hAnsi="Calibri"/>
          <w:sz w:val="28"/>
          <w:szCs w:val="28"/>
          <w:lang w:val="en-GB"/>
        </w:rPr>
        <w:t xml:space="preserve">(more topics of study) </w:t>
      </w:r>
      <w:r w:rsidRPr="009073BB">
        <w:rPr>
          <w:rFonts w:ascii="Calibri" w:hAnsi="Calibri"/>
          <w:sz w:val="28"/>
          <w:szCs w:val="28"/>
          <w:lang w:val="en-GB"/>
        </w:rPr>
        <w:t>and depth</w:t>
      </w:r>
      <w:r w:rsidR="00B63E2A" w:rsidRPr="009073BB">
        <w:rPr>
          <w:rFonts w:ascii="Calibri" w:hAnsi="Calibri"/>
          <w:sz w:val="28"/>
          <w:szCs w:val="28"/>
          <w:lang w:val="en-GB"/>
        </w:rPr>
        <w:t xml:space="preserve"> (more detail)</w:t>
      </w:r>
      <w:r w:rsidRPr="009073BB">
        <w:rPr>
          <w:rFonts w:ascii="Calibri" w:hAnsi="Calibri"/>
          <w:sz w:val="28"/>
          <w:szCs w:val="28"/>
          <w:lang w:val="en-GB"/>
        </w:rPr>
        <w:t>.  This is an enriched course designed to lead into the IB sciences.</w:t>
      </w:r>
    </w:p>
    <w:p w14:paraId="3D302AFA" w14:textId="77777777" w:rsidR="00214507" w:rsidRPr="009073BB" w:rsidRDefault="00214507"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7BED865E" w14:textId="77777777" w:rsidR="009D433E" w:rsidRDefault="00214507" w:rsidP="00A838B7">
      <w:pPr>
        <w:pStyle w:val="Default"/>
        <w:rPr>
          <w:rFonts w:ascii="Calibri" w:hAnsi="Calibri"/>
          <w:bCs/>
          <w:sz w:val="28"/>
          <w:szCs w:val="28"/>
          <w:u w:val="single"/>
        </w:rPr>
      </w:pPr>
      <w:r w:rsidRPr="009073BB">
        <w:rPr>
          <w:rFonts w:ascii="Calibri" w:hAnsi="Calibri"/>
          <w:bCs/>
          <w:sz w:val="28"/>
          <w:szCs w:val="28"/>
          <w:u w:val="single"/>
        </w:rPr>
        <w:t>Environmental Science 20 (1 credit</w:t>
      </w:r>
      <w:r w:rsidR="008B628E" w:rsidRPr="009073BB">
        <w:rPr>
          <w:rFonts w:ascii="Calibri" w:hAnsi="Calibri"/>
          <w:bCs/>
          <w:sz w:val="28"/>
          <w:szCs w:val="28"/>
          <w:u w:val="single"/>
        </w:rPr>
        <w:t>) Prerequisite</w:t>
      </w:r>
      <w:r w:rsidRPr="009073BB">
        <w:rPr>
          <w:rFonts w:ascii="Calibri" w:hAnsi="Calibri"/>
          <w:bCs/>
          <w:sz w:val="28"/>
          <w:szCs w:val="28"/>
          <w:u w:val="single"/>
        </w:rPr>
        <w:t xml:space="preserve">: Science 10 or 11 </w:t>
      </w:r>
    </w:p>
    <w:p w14:paraId="6248C446" w14:textId="77777777" w:rsidR="00214507" w:rsidRPr="009073BB" w:rsidRDefault="00214507" w:rsidP="00A838B7">
      <w:pPr>
        <w:pStyle w:val="Default"/>
        <w:rPr>
          <w:rFonts w:ascii="Calibri" w:hAnsi="Calibri" w:cs="Calibri"/>
          <w:sz w:val="28"/>
          <w:szCs w:val="28"/>
        </w:rPr>
      </w:pPr>
      <w:r w:rsidRPr="009073BB">
        <w:rPr>
          <w:rFonts w:ascii="Calibri" w:hAnsi="Calibri" w:cs="Calibri"/>
          <w:sz w:val="28"/>
          <w:szCs w:val="28"/>
        </w:rPr>
        <w:t xml:space="preserve">Students will learn how to examine local and global environmental issues from a systems perspective while considering the effects of human actions and a growing global population on the climate and environment, as well as the effects of the environment on human health. They will explore the mechanisms and importance of aquatic and terrestrial ecosystems and the sustainability of past and current practices and technologies humans have developed to live with and within the environment. </w:t>
      </w:r>
    </w:p>
    <w:p w14:paraId="1C9EA2A6" w14:textId="77777777" w:rsidR="00214507" w:rsidRPr="009073BB" w:rsidRDefault="00214507" w:rsidP="00A838B7">
      <w:pPr>
        <w:rPr>
          <w:rFonts w:ascii="Calibri" w:hAnsi="Calibri" w:cs="Calibri"/>
          <w:sz w:val="28"/>
          <w:szCs w:val="28"/>
        </w:rPr>
      </w:pPr>
    </w:p>
    <w:p w14:paraId="0CD27F64" w14:textId="77777777" w:rsidR="00214507" w:rsidRPr="009073BB" w:rsidRDefault="00214507" w:rsidP="00A838B7">
      <w:pPr>
        <w:pStyle w:val="Default"/>
        <w:rPr>
          <w:rFonts w:ascii="Calibri" w:hAnsi="Calibri"/>
          <w:sz w:val="28"/>
          <w:szCs w:val="28"/>
          <w:u w:val="single"/>
        </w:rPr>
      </w:pPr>
      <w:r w:rsidRPr="009073BB">
        <w:rPr>
          <w:rFonts w:ascii="Calibri" w:hAnsi="Calibri"/>
          <w:bCs/>
          <w:sz w:val="28"/>
          <w:szCs w:val="28"/>
          <w:u w:val="single"/>
        </w:rPr>
        <w:t>H</w:t>
      </w:r>
      <w:r w:rsidR="00914985">
        <w:rPr>
          <w:rFonts w:ascii="Calibri" w:hAnsi="Calibri"/>
          <w:bCs/>
          <w:sz w:val="28"/>
          <w:szCs w:val="28"/>
          <w:u w:val="single"/>
        </w:rPr>
        <w:t>ealth Science</w:t>
      </w:r>
      <w:r w:rsidRPr="009073BB">
        <w:rPr>
          <w:rFonts w:ascii="Calibri" w:hAnsi="Calibri"/>
          <w:bCs/>
          <w:sz w:val="28"/>
          <w:szCs w:val="28"/>
          <w:u w:val="single"/>
        </w:rPr>
        <w:t xml:space="preserve"> 20 (1 credit) Prerequisite: Science 10 or 11 </w:t>
      </w:r>
    </w:p>
    <w:p w14:paraId="026DE4F1" w14:textId="77777777" w:rsidR="00214507" w:rsidRPr="009073BB" w:rsidRDefault="00214507" w:rsidP="00A838B7">
      <w:pPr>
        <w:pStyle w:val="Default"/>
        <w:rPr>
          <w:rFonts w:ascii="Calibri" w:hAnsi="Calibri" w:cs="Calibri"/>
          <w:sz w:val="28"/>
          <w:szCs w:val="28"/>
        </w:rPr>
      </w:pPr>
      <w:r w:rsidRPr="009073BB">
        <w:rPr>
          <w:rFonts w:ascii="Calibri" w:hAnsi="Calibri" w:cs="Calibri"/>
          <w:sz w:val="28"/>
          <w:szCs w:val="28"/>
        </w:rPr>
        <w:t xml:space="preserve">This course will challenge students to look at the health science field from holistic and analytic perspectives to provide a basis for making sound personal health choices. Students will examine the range of philosophies that guide health care and consider ethical decision within those contexts. Understanding the basic anatomy and physiology of the human body will </w:t>
      </w:r>
      <w:r w:rsidRPr="009073BB">
        <w:rPr>
          <w:rFonts w:ascii="Calibri" w:hAnsi="Calibri" w:cs="Calibri"/>
          <w:sz w:val="28"/>
          <w:szCs w:val="28"/>
        </w:rPr>
        <w:lastRenderedPageBreak/>
        <w:t xml:space="preserve">provide a context for studying the normal and abnormal functioning of various body systems, including the role of nutrition and metabolism. Lastly, students will examine diagnostic tools and procedures and how they are used to inform treatment. Students will also investigate the range of health science careers and post-secondary programs available in Saskatchewan. </w:t>
      </w:r>
    </w:p>
    <w:p w14:paraId="4CF49B36" w14:textId="77777777" w:rsidR="00214507" w:rsidRPr="009073BB" w:rsidRDefault="00214507" w:rsidP="00A838B7">
      <w:pPr>
        <w:rPr>
          <w:rFonts w:ascii="Calibri" w:hAnsi="Calibri" w:cs="Calibri"/>
          <w:sz w:val="28"/>
          <w:szCs w:val="28"/>
        </w:rPr>
      </w:pPr>
    </w:p>
    <w:p w14:paraId="5EF34028" w14:textId="77777777" w:rsidR="00214507" w:rsidRPr="009073BB" w:rsidRDefault="00914985" w:rsidP="00A838B7">
      <w:pPr>
        <w:pStyle w:val="Default"/>
        <w:rPr>
          <w:rFonts w:ascii="Calibri" w:hAnsi="Calibri"/>
          <w:sz w:val="28"/>
          <w:szCs w:val="28"/>
          <w:u w:val="single"/>
        </w:rPr>
      </w:pPr>
      <w:r>
        <w:rPr>
          <w:rFonts w:ascii="Calibri" w:hAnsi="Calibri"/>
          <w:bCs/>
          <w:sz w:val="28"/>
          <w:szCs w:val="28"/>
          <w:u w:val="single"/>
        </w:rPr>
        <w:t>Physical Science</w:t>
      </w:r>
      <w:r w:rsidR="00214507" w:rsidRPr="009073BB">
        <w:rPr>
          <w:rFonts w:ascii="Calibri" w:hAnsi="Calibri"/>
          <w:bCs/>
          <w:sz w:val="28"/>
          <w:szCs w:val="28"/>
          <w:u w:val="single"/>
        </w:rPr>
        <w:t xml:space="preserve"> 20 (1 credit) Prerequisite: Science 10 or 11 </w:t>
      </w:r>
    </w:p>
    <w:p w14:paraId="34F131B2" w14:textId="77777777" w:rsidR="00214507" w:rsidRPr="009073BB" w:rsidRDefault="00214507" w:rsidP="00A838B7">
      <w:pPr>
        <w:pStyle w:val="Default"/>
        <w:rPr>
          <w:rFonts w:ascii="Calibri" w:hAnsi="Calibri" w:cs="Calibri"/>
          <w:sz w:val="28"/>
          <w:szCs w:val="28"/>
        </w:rPr>
      </w:pPr>
      <w:r w:rsidRPr="009073BB">
        <w:rPr>
          <w:rFonts w:ascii="Calibri" w:hAnsi="Calibri" w:cs="Calibri"/>
          <w:sz w:val="28"/>
          <w:szCs w:val="28"/>
        </w:rPr>
        <w:t xml:space="preserve">This course combines chemistry and physics in an integrated manner to investigate concepts related to heating and cooling, the foundations of chemistry, including the mole and quantitative analysis of molecules and chemical reactions, and the characteristics and properties of waves. An overarching theme is the study of the enterprise of public and private science as it occurs in agriculture, industry, and universities to help students better understand various physical science related career paths. Student inquiry will guide independent investigations of physical science phenomena. </w:t>
      </w:r>
    </w:p>
    <w:p w14:paraId="240C5A79" w14:textId="77777777" w:rsidR="00C209C2" w:rsidRPr="009073BB" w:rsidRDefault="00C209C2"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08F7A183"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u w:val="single"/>
          <w:lang w:val="en-GB"/>
        </w:rPr>
      </w:pPr>
      <w:r w:rsidRPr="009073BB">
        <w:rPr>
          <w:rFonts w:ascii="Calibri" w:hAnsi="Calibri"/>
          <w:sz w:val="28"/>
          <w:szCs w:val="28"/>
          <w:u w:val="single"/>
          <w:lang w:val="en-GB"/>
        </w:rPr>
        <w:t>Biology 30 (</w:t>
      </w:r>
      <w:r w:rsidR="006229F3" w:rsidRPr="009073BB">
        <w:rPr>
          <w:rFonts w:ascii="Calibri" w:hAnsi="Calibri"/>
          <w:sz w:val="28"/>
          <w:szCs w:val="28"/>
          <w:u w:val="single"/>
          <w:lang w:val="en-GB"/>
        </w:rPr>
        <w:t>Core</w:t>
      </w:r>
      <w:r w:rsidR="008B628E" w:rsidRPr="009073BB">
        <w:rPr>
          <w:rFonts w:ascii="Calibri" w:hAnsi="Calibri"/>
          <w:sz w:val="28"/>
          <w:szCs w:val="28"/>
          <w:u w:val="single"/>
          <w:lang w:val="en-GB"/>
        </w:rPr>
        <w:t>) (</w:t>
      </w:r>
      <w:r w:rsidRPr="009073BB">
        <w:rPr>
          <w:rFonts w:ascii="Calibri" w:hAnsi="Calibri"/>
          <w:sz w:val="28"/>
          <w:szCs w:val="28"/>
          <w:u w:val="single"/>
          <w:lang w:val="en-GB"/>
        </w:rPr>
        <w:t>Grade 12</w:t>
      </w:r>
      <w:r w:rsidR="008B628E" w:rsidRPr="009073BB">
        <w:rPr>
          <w:rFonts w:ascii="Calibri" w:hAnsi="Calibri"/>
          <w:sz w:val="28"/>
          <w:szCs w:val="28"/>
          <w:u w:val="single"/>
          <w:lang w:val="en-GB"/>
        </w:rPr>
        <w:t>) (</w:t>
      </w:r>
      <w:r w:rsidRPr="009073BB">
        <w:rPr>
          <w:rFonts w:ascii="Calibri" w:hAnsi="Calibri"/>
          <w:sz w:val="28"/>
          <w:szCs w:val="28"/>
          <w:u w:val="single"/>
          <w:lang w:val="en-GB"/>
        </w:rPr>
        <w:t xml:space="preserve">1 </w:t>
      </w:r>
      <w:proofErr w:type="gramStart"/>
      <w:r w:rsidRPr="009073BB">
        <w:rPr>
          <w:rFonts w:ascii="Calibri" w:hAnsi="Calibri"/>
          <w:sz w:val="28"/>
          <w:szCs w:val="28"/>
          <w:u w:val="single"/>
          <w:lang w:val="en-GB"/>
        </w:rPr>
        <w:t>credit)</w:t>
      </w:r>
      <w:r w:rsidR="00B97338" w:rsidRPr="009073BB">
        <w:rPr>
          <w:rFonts w:ascii="Calibri" w:hAnsi="Calibri"/>
          <w:sz w:val="28"/>
          <w:szCs w:val="28"/>
          <w:u w:val="single"/>
          <w:lang w:val="en-GB"/>
        </w:rPr>
        <w:t xml:space="preserve">  </w:t>
      </w:r>
      <w:r w:rsidR="00B51EBC" w:rsidRPr="009073BB">
        <w:rPr>
          <w:rFonts w:ascii="Calibri" w:hAnsi="Calibri"/>
          <w:sz w:val="28"/>
          <w:szCs w:val="28"/>
          <w:u w:val="single"/>
          <w:lang w:val="en-GB"/>
        </w:rPr>
        <w:t xml:space="preserve"> </w:t>
      </w:r>
      <w:proofErr w:type="gramEnd"/>
      <w:r w:rsidRPr="009073BB">
        <w:rPr>
          <w:rFonts w:ascii="Calibri" w:hAnsi="Calibri"/>
          <w:sz w:val="28"/>
          <w:szCs w:val="28"/>
          <w:u w:val="single"/>
          <w:lang w:val="en-GB"/>
        </w:rPr>
        <w:t xml:space="preserve">Prerequisite:  </w:t>
      </w:r>
      <w:r w:rsidR="000D0D81">
        <w:rPr>
          <w:rFonts w:ascii="Calibri" w:hAnsi="Calibri"/>
          <w:sz w:val="28"/>
          <w:szCs w:val="28"/>
          <w:u w:val="single"/>
          <w:lang w:val="en-GB"/>
        </w:rPr>
        <w:t>Health Science 20/Environmental Science 20</w:t>
      </w:r>
    </w:p>
    <w:p w14:paraId="1EFBD1FE" w14:textId="77777777" w:rsidR="002B4AAF" w:rsidRDefault="000D0D81"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Pr>
          <w:rFonts w:ascii="Calibri" w:hAnsi="Calibri"/>
          <w:sz w:val="28"/>
          <w:szCs w:val="28"/>
          <w:lang w:val="en-GB"/>
        </w:rPr>
        <w:t xml:space="preserve">Outcomes for this course include an introduction to Biology, DNA and Protein Synthesis, Genetics and </w:t>
      </w:r>
      <w:r w:rsidR="008B628E">
        <w:rPr>
          <w:rFonts w:ascii="Calibri" w:hAnsi="Calibri"/>
          <w:sz w:val="28"/>
          <w:szCs w:val="28"/>
          <w:lang w:val="en-GB"/>
        </w:rPr>
        <w:t>Biotechnology</w:t>
      </w:r>
      <w:r>
        <w:rPr>
          <w:rFonts w:ascii="Calibri" w:hAnsi="Calibri"/>
          <w:sz w:val="28"/>
          <w:szCs w:val="28"/>
          <w:lang w:val="en-GB"/>
        </w:rPr>
        <w:t>, Evolution, Classificatio</w:t>
      </w:r>
      <w:r w:rsidR="00D5036A">
        <w:rPr>
          <w:rFonts w:ascii="Calibri" w:hAnsi="Calibri"/>
          <w:sz w:val="28"/>
          <w:szCs w:val="28"/>
          <w:lang w:val="en-GB"/>
        </w:rPr>
        <w:t>n</w:t>
      </w:r>
      <w:r>
        <w:rPr>
          <w:rFonts w:ascii="Calibri" w:hAnsi="Calibri"/>
          <w:sz w:val="28"/>
          <w:szCs w:val="28"/>
          <w:lang w:val="en-GB"/>
        </w:rPr>
        <w:t>, and a survey of The Kingdoms of Life.</w:t>
      </w:r>
    </w:p>
    <w:p w14:paraId="3DB3C7FA" w14:textId="77777777" w:rsidR="000D0D81" w:rsidRPr="009073BB" w:rsidRDefault="000D0D81"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350B9F55"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Chemistry </w:t>
      </w:r>
      <w:r w:rsidR="008B628E" w:rsidRPr="009073BB">
        <w:rPr>
          <w:rFonts w:ascii="Calibri" w:hAnsi="Calibri"/>
          <w:sz w:val="28"/>
          <w:szCs w:val="28"/>
          <w:u w:val="single"/>
          <w:lang w:val="en-GB"/>
        </w:rPr>
        <w:t>30 (</w:t>
      </w:r>
      <w:r w:rsidRPr="009073BB">
        <w:rPr>
          <w:rFonts w:ascii="Calibri" w:hAnsi="Calibri"/>
          <w:sz w:val="28"/>
          <w:szCs w:val="28"/>
          <w:u w:val="single"/>
          <w:lang w:val="en-GB"/>
        </w:rPr>
        <w:t>Grade 12</w:t>
      </w:r>
      <w:r w:rsidR="008B628E" w:rsidRPr="009073BB">
        <w:rPr>
          <w:rFonts w:ascii="Calibri" w:hAnsi="Calibri"/>
          <w:sz w:val="28"/>
          <w:szCs w:val="28"/>
          <w:u w:val="single"/>
          <w:lang w:val="en-GB"/>
        </w:rPr>
        <w:t>) (</w:t>
      </w:r>
      <w:r w:rsidRPr="009073BB">
        <w:rPr>
          <w:rFonts w:ascii="Calibri" w:hAnsi="Calibri"/>
          <w:sz w:val="28"/>
          <w:szCs w:val="28"/>
          <w:u w:val="single"/>
          <w:lang w:val="en-GB"/>
        </w:rPr>
        <w:t>1 Credit</w:t>
      </w:r>
      <w:r w:rsidR="008B628E" w:rsidRPr="009073BB">
        <w:rPr>
          <w:rFonts w:ascii="Calibri" w:hAnsi="Calibri"/>
          <w:sz w:val="28"/>
          <w:szCs w:val="28"/>
          <w:u w:val="single"/>
          <w:lang w:val="en-GB"/>
        </w:rPr>
        <w:t>) Prerequisite</w:t>
      </w:r>
      <w:r w:rsidRPr="009073BB">
        <w:rPr>
          <w:rFonts w:ascii="Calibri" w:hAnsi="Calibri"/>
          <w:sz w:val="28"/>
          <w:szCs w:val="28"/>
          <w:u w:val="single"/>
          <w:lang w:val="en-GB"/>
        </w:rPr>
        <w:t xml:space="preserve">:  </w:t>
      </w:r>
      <w:r w:rsidR="007B08F8" w:rsidRPr="005A669D">
        <w:rPr>
          <w:rFonts w:ascii="Calibri" w:hAnsi="Calibri"/>
          <w:sz w:val="28"/>
          <w:szCs w:val="28"/>
          <w:u w:val="single"/>
          <w:lang w:val="en-GB"/>
        </w:rPr>
        <w:t>Environmental Science 20</w:t>
      </w:r>
    </w:p>
    <w:p w14:paraId="19EC4DBB"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This course reviews chemical calculations studied in Chemistry 2O as well as how energy influences reactions and the rates of reactions; the collision theory in explaining chemical changes; and how matter tends to maintain an equilibrium. Acids and bases are </w:t>
      </w:r>
      <w:proofErr w:type="gramStart"/>
      <w:r w:rsidRPr="009073BB">
        <w:rPr>
          <w:rFonts w:ascii="Calibri" w:hAnsi="Calibri"/>
          <w:sz w:val="28"/>
          <w:szCs w:val="28"/>
          <w:lang w:val="en-GB"/>
        </w:rPr>
        <w:t>studied in depth</w:t>
      </w:r>
      <w:proofErr w:type="gramEnd"/>
      <w:r w:rsidRPr="009073BB">
        <w:rPr>
          <w:rFonts w:ascii="Calibri" w:hAnsi="Calibri"/>
          <w:sz w:val="28"/>
          <w:szCs w:val="28"/>
          <w:lang w:val="en-GB"/>
        </w:rPr>
        <w:t xml:space="preserve"> </w:t>
      </w:r>
      <w:r w:rsidR="00D853E0" w:rsidRPr="009073BB">
        <w:rPr>
          <w:rFonts w:ascii="Calibri" w:hAnsi="Calibri"/>
          <w:sz w:val="28"/>
          <w:szCs w:val="28"/>
          <w:lang w:val="en-GB"/>
        </w:rPr>
        <w:t xml:space="preserve">as well as electro-chemistry.  </w:t>
      </w:r>
      <w:r w:rsidRPr="009073BB">
        <w:rPr>
          <w:rFonts w:ascii="Calibri" w:hAnsi="Calibri"/>
          <w:sz w:val="28"/>
          <w:szCs w:val="28"/>
          <w:lang w:val="en-GB"/>
        </w:rPr>
        <w:t xml:space="preserve">In </w:t>
      </w:r>
      <w:r w:rsidR="00262922" w:rsidRPr="009073BB">
        <w:rPr>
          <w:rFonts w:ascii="Calibri" w:hAnsi="Calibri"/>
          <w:sz w:val="28"/>
          <w:szCs w:val="28"/>
          <w:lang w:val="en-GB"/>
        </w:rPr>
        <w:t>general,</w:t>
      </w:r>
      <w:r w:rsidRPr="009073BB">
        <w:rPr>
          <w:rFonts w:ascii="Calibri" w:hAnsi="Calibri"/>
          <w:sz w:val="28"/>
          <w:szCs w:val="28"/>
          <w:lang w:val="en-GB"/>
        </w:rPr>
        <w:t xml:space="preserve"> Chemistry 30 requires that the student be comfortable with algebra</w:t>
      </w:r>
      <w:r w:rsidR="00D853E0" w:rsidRPr="009073BB">
        <w:rPr>
          <w:rFonts w:ascii="Calibri" w:hAnsi="Calibri"/>
          <w:sz w:val="28"/>
          <w:szCs w:val="28"/>
          <w:lang w:val="en-GB"/>
        </w:rPr>
        <w:t xml:space="preserve"> as mathematics are used far more extensively than in Chemistry 20</w:t>
      </w:r>
      <w:r w:rsidRPr="009073BB">
        <w:rPr>
          <w:rFonts w:ascii="Calibri" w:hAnsi="Calibri"/>
          <w:sz w:val="28"/>
          <w:szCs w:val="28"/>
          <w:lang w:val="en-GB"/>
        </w:rPr>
        <w:t xml:space="preserve">. </w:t>
      </w:r>
    </w:p>
    <w:p w14:paraId="196ECE36"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4AE9A7D6"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u w:val="single"/>
          <w:lang w:val="en-GB"/>
        </w:rPr>
      </w:pPr>
      <w:r w:rsidRPr="00D42540">
        <w:rPr>
          <w:rFonts w:ascii="Calibri" w:hAnsi="Calibri"/>
          <w:sz w:val="28"/>
          <w:szCs w:val="28"/>
          <w:u w:val="single"/>
          <w:lang w:val="en-GB"/>
        </w:rPr>
        <w:t>Physic</w:t>
      </w:r>
      <w:r w:rsidR="00914985" w:rsidRPr="00D42540">
        <w:rPr>
          <w:rFonts w:ascii="Calibri" w:hAnsi="Calibri"/>
          <w:sz w:val="28"/>
          <w:szCs w:val="28"/>
          <w:u w:val="single"/>
          <w:lang w:val="en-GB"/>
        </w:rPr>
        <w:t>al</w:t>
      </w:r>
      <w:r w:rsidRPr="00D42540">
        <w:rPr>
          <w:rFonts w:ascii="Calibri" w:hAnsi="Calibri"/>
          <w:sz w:val="28"/>
          <w:szCs w:val="28"/>
          <w:u w:val="single"/>
          <w:lang w:val="en-GB"/>
        </w:rPr>
        <w:t xml:space="preserve"> </w:t>
      </w:r>
      <w:r w:rsidR="00914985" w:rsidRPr="00D42540">
        <w:rPr>
          <w:rFonts w:ascii="Calibri" w:hAnsi="Calibri"/>
          <w:sz w:val="28"/>
          <w:szCs w:val="28"/>
          <w:u w:val="single"/>
          <w:lang w:val="en-GB"/>
        </w:rPr>
        <w:t>Science</w:t>
      </w:r>
      <w:r w:rsidR="007B08F8" w:rsidRPr="00D42540">
        <w:rPr>
          <w:rFonts w:ascii="Calibri" w:hAnsi="Calibri"/>
          <w:sz w:val="28"/>
          <w:szCs w:val="28"/>
          <w:u w:val="single"/>
          <w:lang w:val="en-GB"/>
        </w:rPr>
        <w:t xml:space="preserve"> </w:t>
      </w:r>
      <w:r w:rsidR="00262922" w:rsidRPr="00D42540">
        <w:rPr>
          <w:rFonts w:ascii="Calibri" w:hAnsi="Calibri"/>
          <w:sz w:val="28"/>
          <w:szCs w:val="28"/>
          <w:u w:val="single"/>
          <w:lang w:val="en-GB"/>
        </w:rPr>
        <w:t>30 (</w:t>
      </w:r>
      <w:r w:rsidRPr="00D42540">
        <w:rPr>
          <w:rFonts w:ascii="Calibri" w:hAnsi="Calibri"/>
          <w:sz w:val="28"/>
          <w:szCs w:val="28"/>
          <w:u w:val="single"/>
          <w:lang w:val="en-GB"/>
        </w:rPr>
        <w:t>Grade 12</w:t>
      </w:r>
      <w:r w:rsidR="00262922" w:rsidRPr="00D42540">
        <w:rPr>
          <w:rFonts w:ascii="Calibri" w:hAnsi="Calibri"/>
          <w:sz w:val="28"/>
          <w:szCs w:val="28"/>
          <w:u w:val="single"/>
          <w:lang w:val="en-GB"/>
        </w:rPr>
        <w:t>) (</w:t>
      </w:r>
      <w:r w:rsidRPr="00D42540">
        <w:rPr>
          <w:rFonts w:ascii="Calibri" w:hAnsi="Calibri"/>
          <w:sz w:val="28"/>
          <w:szCs w:val="28"/>
          <w:u w:val="single"/>
          <w:lang w:val="en-GB"/>
        </w:rPr>
        <w:t>1 credit</w:t>
      </w:r>
      <w:r w:rsidR="00262922" w:rsidRPr="00D42540">
        <w:rPr>
          <w:rFonts w:ascii="Calibri" w:hAnsi="Calibri"/>
          <w:sz w:val="28"/>
          <w:szCs w:val="28"/>
          <w:u w:val="single"/>
          <w:lang w:val="en-GB"/>
        </w:rPr>
        <w:t>) Prerequisite</w:t>
      </w:r>
      <w:r w:rsidR="00914985" w:rsidRPr="00D42540">
        <w:rPr>
          <w:rFonts w:ascii="Calibri" w:hAnsi="Calibri"/>
          <w:sz w:val="28"/>
          <w:szCs w:val="28"/>
          <w:u w:val="single"/>
          <w:lang w:val="en-GB"/>
        </w:rPr>
        <w:t>:  Physical</w:t>
      </w:r>
      <w:r w:rsidRPr="00D42540">
        <w:rPr>
          <w:rFonts w:ascii="Calibri" w:hAnsi="Calibri"/>
          <w:sz w:val="28"/>
          <w:szCs w:val="28"/>
          <w:u w:val="single"/>
          <w:lang w:val="en-GB"/>
        </w:rPr>
        <w:t xml:space="preserve"> </w:t>
      </w:r>
      <w:r w:rsidR="00914985" w:rsidRPr="00D42540">
        <w:rPr>
          <w:rFonts w:ascii="Calibri" w:hAnsi="Calibri"/>
          <w:sz w:val="28"/>
          <w:szCs w:val="28"/>
          <w:u w:val="single"/>
          <w:lang w:val="en-GB"/>
        </w:rPr>
        <w:t xml:space="preserve">Science </w:t>
      </w:r>
      <w:r w:rsidRPr="00D42540">
        <w:rPr>
          <w:rFonts w:ascii="Calibri" w:hAnsi="Calibri"/>
          <w:sz w:val="28"/>
          <w:szCs w:val="28"/>
          <w:u w:val="single"/>
          <w:lang w:val="en-GB"/>
        </w:rPr>
        <w:t xml:space="preserve">20 or </w:t>
      </w:r>
      <w:r w:rsidR="00860C8E" w:rsidRPr="00D42540">
        <w:rPr>
          <w:rFonts w:ascii="Calibri" w:hAnsi="Calibri"/>
          <w:sz w:val="28"/>
          <w:szCs w:val="28"/>
          <w:u w:val="single"/>
          <w:lang w:val="en-GB"/>
        </w:rPr>
        <w:t>Math 20 Foundations or Math 20 Pre-Calculus</w:t>
      </w:r>
    </w:p>
    <w:p w14:paraId="00D89BC1"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This course studies motion.  By </w:t>
      </w:r>
      <w:r w:rsidR="00D853E0" w:rsidRPr="009073BB">
        <w:rPr>
          <w:rFonts w:ascii="Calibri" w:hAnsi="Calibri"/>
          <w:sz w:val="28"/>
          <w:szCs w:val="28"/>
          <w:lang w:val="en-GB"/>
        </w:rPr>
        <w:t xml:space="preserve">studying </w:t>
      </w:r>
      <w:r w:rsidRPr="009073BB">
        <w:rPr>
          <w:rFonts w:ascii="Calibri" w:hAnsi="Calibri"/>
          <w:sz w:val="28"/>
          <w:szCs w:val="28"/>
          <w:lang w:val="en-GB"/>
        </w:rPr>
        <w:t>the motion of our environment, we can develop an appreciation and understanding of it.  Technology in society is an important issue today and the moral dilemma that comes with each new technology will be addressed.  Mathematics is used as a communication tool throughout the course.  Problem solving in mathematics will also include thinking in more than one dimension.</w:t>
      </w:r>
    </w:p>
    <w:p w14:paraId="10DBFAE1" w14:textId="77777777" w:rsidR="00794758" w:rsidRPr="009073BB" w:rsidRDefault="00794758"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62345351" w14:textId="77777777" w:rsidR="002B4AAF" w:rsidRPr="009073BB" w:rsidRDefault="00024702"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International Baccalaureate </w:t>
      </w:r>
      <w:r w:rsidR="002F1D90" w:rsidRPr="009073BB">
        <w:rPr>
          <w:rFonts w:ascii="Calibri" w:hAnsi="Calibri"/>
          <w:sz w:val="28"/>
          <w:szCs w:val="28"/>
          <w:u w:val="single"/>
          <w:lang w:val="en-GB"/>
        </w:rPr>
        <w:t xml:space="preserve">Sciences </w:t>
      </w:r>
      <w:r w:rsidRPr="009073BB">
        <w:rPr>
          <w:rFonts w:ascii="Calibri" w:hAnsi="Calibri"/>
          <w:sz w:val="28"/>
          <w:szCs w:val="28"/>
          <w:u w:val="single"/>
          <w:lang w:val="en-GB"/>
        </w:rPr>
        <w:t>(Standard Level)</w:t>
      </w:r>
    </w:p>
    <w:p w14:paraId="0C6D3E02"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I.B. Biology </w:t>
      </w:r>
      <w:r w:rsidR="00D853E0" w:rsidRPr="009073BB">
        <w:rPr>
          <w:rFonts w:ascii="Calibri" w:hAnsi="Calibri"/>
          <w:sz w:val="28"/>
          <w:szCs w:val="28"/>
          <w:lang w:val="en-GB"/>
        </w:rPr>
        <w:t>cover</w:t>
      </w:r>
      <w:r w:rsidRPr="009073BB">
        <w:rPr>
          <w:rFonts w:ascii="Calibri" w:hAnsi="Calibri"/>
          <w:sz w:val="28"/>
          <w:szCs w:val="28"/>
          <w:lang w:val="en-GB"/>
        </w:rPr>
        <w:t xml:space="preserve">s the Saskatchewan Education Curriculum </w:t>
      </w:r>
      <w:r w:rsidR="00D853E0" w:rsidRPr="009073BB">
        <w:rPr>
          <w:rFonts w:ascii="Calibri" w:hAnsi="Calibri"/>
          <w:sz w:val="28"/>
          <w:szCs w:val="28"/>
          <w:lang w:val="en-GB"/>
        </w:rPr>
        <w:t xml:space="preserve">for Biology 20 and 30 </w:t>
      </w:r>
      <w:r w:rsidR="00262922" w:rsidRPr="009073BB">
        <w:rPr>
          <w:rFonts w:ascii="Calibri" w:hAnsi="Calibri"/>
          <w:sz w:val="28"/>
          <w:szCs w:val="28"/>
          <w:lang w:val="en-GB"/>
        </w:rPr>
        <w:t>however;</w:t>
      </w:r>
      <w:r w:rsidR="00D853E0" w:rsidRPr="009073BB">
        <w:rPr>
          <w:rFonts w:ascii="Calibri" w:hAnsi="Calibri"/>
          <w:sz w:val="28"/>
          <w:szCs w:val="28"/>
          <w:lang w:val="en-GB"/>
        </w:rPr>
        <w:t xml:space="preserve"> the material in Biology 20 and 30 IB is reordered in order to more effectively balance the increased level of difficulty between the two courses.  There will be a considerable amount of individual study, reference reading, assignments and lab work.</w:t>
      </w:r>
    </w:p>
    <w:p w14:paraId="55F079FD" w14:textId="77777777" w:rsidR="00B30EB5" w:rsidRPr="009073BB" w:rsidRDefault="00B30EB5"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5224E73D" w14:textId="77777777" w:rsidR="005A669D" w:rsidRDefault="005A669D"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u w:val="single"/>
          <w:lang w:val="en-GB"/>
        </w:rPr>
      </w:pPr>
    </w:p>
    <w:p w14:paraId="0584BFA5" w14:textId="4F2ED16B" w:rsidR="002B4AAF" w:rsidRPr="009073BB" w:rsidRDefault="00F87A26"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lastRenderedPageBreak/>
        <w:t>Health Science 20</w:t>
      </w:r>
      <w:r w:rsidR="00945DEB" w:rsidRPr="009073BB">
        <w:rPr>
          <w:rFonts w:ascii="Calibri" w:hAnsi="Calibri"/>
          <w:sz w:val="28"/>
          <w:szCs w:val="28"/>
          <w:u w:val="single"/>
          <w:lang w:val="en-GB"/>
        </w:rPr>
        <w:t>IB</w:t>
      </w:r>
      <w:r w:rsidR="00BF19D7" w:rsidRPr="009073BB">
        <w:rPr>
          <w:rFonts w:ascii="Calibri" w:hAnsi="Calibri"/>
          <w:sz w:val="28"/>
          <w:szCs w:val="28"/>
          <w:u w:val="single"/>
          <w:lang w:val="en-GB"/>
        </w:rPr>
        <w:t xml:space="preserve">/Physical Science 20 </w:t>
      </w:r>
      <w:r w:rsidR="00262922" w:rsidRPr="009073BB">
        <w:rPr>
          <w:rFonts w:ascii="Calibri" w:hAnsi="Calibri"/>
          <w:sz w:val="28"/>
          <w:szCs w:val="28"/>
          <w:u w:val="single"/>
          <w:lang w:val="en-GB"/>
        </w:rPr>
        <w:t>IB (</w:t>
      </w:r>
      <w:r w:rsidR="002B4AAF" w:rsidRPr="009073BB">
        <w:rPr>
          <w:rFonts w:ascii="Calibri" w:hAnsi="Calibri"/>
          <w:sz w:val="28"/>
          <w:szCs w:val="28"/>
          <w:u w:val="single"/>
          <w:lang w:val="en-GB"/>
        </w:rPr>
        <w:t xml:space="preserve">1 </w:t>
      </w:r>
      <w:proofErr w:type="gramStart"/>
      <w:r w:rsidR="002B4AAF" w:rsidRPr="009073BB">
        <w:rPr>
          <w:rFonts w:ascii="Calibri" w:hAnsi="Calibri"/>
          <w:sz w:val="28"/>
          <w:szCs w:val="28"/>
          <w:u w:val="single"/>
          <w:lang w:val="en-GB"/>
        </w:rPr>
        <w:t>credit)</w:t>
      </w:r>
      <w:r w:rsidR="00B97338" w:rsidRPr="009073BB">
        <w:rPr>
          <w:rFonts w:ascii="Calibri" w:hAnsi="Calibri"/>
          <w:sz w:val="28"/>
          <w:szCs w:val="28"/>
          <w:u w:val="single"/>
          <w:lang w:val="en-GB"/>
        </w:rPr>
        <w:t xml:space="preserve">  </w:t>
      </w:r>
      <w:r w:rsidR="00B51EBC" w:rsidRPr="009073BB">
        <w:rPr>
          <w:rFonts w:ascii="Calibri" w:hAnsi="Calibri"/>
          <w:sz w:val="28"/>
          <w:szCs w:val="28"/>
          <w:u w:val="single"/>
          <w:lang w:val="en-GB"/>
        </w:rPr>
        <w:t xml:space="preserve"> </w:t>
      </w:r>
      <w:proofErr w:type="gramEnd"/>
      <w:r w:rsidR="002B4AAF" w:rsidRPr="009073BB">
        <w:rPr>
          <w:rFonts w:ascii="Calibri" w:hAnsi="Calibri"/>
          <w:sz w:val="28"/>
          <w:szCs w:val="28"/>
          <w:u w:val="single"/>
          <w:lang w:val="en-GB"/>
        </w:rPr>
        <w:t>Prerequisite:  Science 10</w:t>
      </w:r>
      <w:r w:rsidR="000D0D81">
        <w:rPr>
          <w:rFonts w:ascii="Calibri" w:hAnsi="Calibri"/>
          <w:sz w:val="28"/>
          <w:szCs w:val="28"/>
          <w:u w:val="single"/>
          <w:lang w:val="en-GB"/>
        </w:rPr>
        <w:t>E</w:t>
      </w:r>
      <w:r w:rsidR="002B4AAF" w:rsidRPr="009073BB">
        <w:rPr>
          <w:rFonts w:ascii="Calibri" w:hAnsi="Calibri"/>
          <w:sz w:val="28"/>
          <w:szCs w:val="28"/>
          <w:lang w:val="en-GB"/>
        </w:rPr>
        <w:t xml:space="preserve"> </w:t>
      </w:r>
    </w:p>
    <w:p w14:paraId="50B8E386" w14:textId="77777777" w:rsidR="002B4AAF" w:rsidRPr="009073BB" w:rsidRDefault="00BF19D7"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These courses will cover the outcomes required for Health Science 20 and Physical </w:t>
      </w:r>
      <w:r w:rsidR="00262922" w:rsidRPr="009073BB">
        <w:rPr>
          <w:rFonts w:ascii="Calibri" w:hAnsi="Calibri"/>
          <w:sz w:val="28"/>
          <w:szCs w:val="28"/>
          <w:lang w:val="en-GB"/>
        </w:rPr>
        <w:t>Science</w:t>
      </w:r>
      <w:r w:rsidRPr="009073BB">
        <w:rPr>
          <w:rFonts w:ascii="Calibri" w:hAnsi="Calibri"/>
          <w:sz w:val="28"/>
          <w:szCs w:val="28"/>
          <w:lang w:val="en-GB"/>
        </w:rPr>
        <w:t xml:space="preserve"> 20 but designed to lead to Biology 30 IB and Chemistry 30 IB.  Because of </w:t>
      </w:r>
      <w:r w:rsidR="00262922" w:rsidRPr="009073BB">
        <w:rPr>
          <w:rFonts w:ascii="Calibri" w:hAnsi="Calibri"/>
          <w:sz w:val="28"/>
          <w:szCs w:val="28"/>
          <w:lang w:val="en-GB"/>
        </w:rPr>
        <w:t>this,</w:t>
      </w:r>
      <w:r w:rsidRPr="009073BB">
        <w:rPr>
          <w:rFonts w:ascii="Calibri" w:hAnsi="Calibri"/>
          <w:sz w:val="28"/>
          <w:szCs w:val="28"/>
          <w:lang w:val="en-GB"/>
        </w:rPr>
        <w:t xml:space="preserve"> they are more </w:t>
      </w:r>
      <w:proofErr w:type="gramStart"/>
      <w:r w:rsidRPr="009073BB">
        <w:rPr>
          <w:rFonts w:ascii="Calibri" w:hAnsi="Calibri"/>
          <w:sz w:val="28"/>
          <w:szCs w:val="28"/>
          <w:lang w:val="en-GB"/>
        </w:rPr>
        <w:t>demanding</w:t>
      </w:r>
      <w:proofErr w:type="gramEnd"/>
      <w:r w:rsidRPr="009073BB">
        <w:rPr>
          <w:rFonts w:ascii="Calibri" w:hAnsi="Calibri"/>
          <w:sz w:val="28"/>
          <w:szCs w:val="28"/>
          <w:lang w:val="en-GB"/>
        </w:rPr>
        <w:t xml:space="preserve"> and content is adjusted as necessary to meet the requirements of the IB curriculum as well as the Saskatchewan outcomes.</w:t>
      </w:r>
    </w:p>
    <w:p w14:paraId="5FFD6990"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17C7AA02"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 xml:space="preserve">Biology 30 </w:t>
      </w:r>
      <w:r w:rsidR="00262922" w:rsidRPr="009073BB">
        <w:rPr>
          <w:rFonts w:ascii="Calibri" w:hAnsi="Calibri"/>
          <w:sz w:val="28"/>
          <w:szCs w:val="28"/>
          <w:u w:val="single"/>
          <w:lang w:val="en-GB"/>
        </w:rPr>
        <w:t>IB (</w:t>
      </w:r>
      <w:r w:rsidRPr="009073BB">
        <w:rPr>
          <w:rFonts w:ascii="Calibri" w:hAnsi="Calibri"/>
          <w:sz w:val="28"/>
          <w:szCs w:val="28"/>
          <w:u w:val="single"/>
          <w:lang w:val="en-GB"/>
        </w:rPr>
        <w:t>Grade 12</w:t>
      </w:r>
      <w:r w:rsidR="00262922" w:rsidRPr="009073BB">
        <w:rPr>
          <w:rFonts w:ascii="Calibri" w:hAnsi="Calibri"/>
          <w:sz w:val="28"/>
          <w:szCs w:val="28"/>
          <w:u w:val="single"/>
          <w:lang w:val="en-GB"/>
        </w:rPr>
        <w:t>) (</w:t>
      </w:r>
      <w:r w:rsidRPr="009073BB">
        <w:rPr>
          <w:rFonts w:ascii="Calibri" w:hAnsi="Calibri"/>
          <w:sz w:val="28"/>
          <w:szCs w:val="28"/>
          <w:u w:val="single"/>
          <w:lang w:val="en-GB"/>
        </w:rPr>
        <w:t xml:space="preserve">1 </w:t>
      </w:r>
      <w:proofErr w:type="gramStart"/>
      <w:r w:rsidRPr="009073BB">
        <w:rPr>
          <w:rFonts w:ascii="Calibri" w:hAnsi="Calibri"/>
          <w:sz w:val="28"/>
          <w:szCs w:val="28"/>
          <w:u w:val="single"/>
          <w:lang w:val="en-GB"/>
        </w:rPr>
        <w:t>credit)</w:t>
      </w:r>
      <w:r w:rsidR="00B97338" w:rsidRPr="009073BB">
        <w:rPr>
          <w:rFonts w:ascii="Calibri" w:hAnsi="Calibri"/>
          <w:sz w:val="28"/>
          <w:szCs w:val="28"/>
          <w:u w:val="single"/>
          <w:lang w:val="en-GB"/>
        </w:rPr>
        <w:t xml:space="preserve"> </w:t>
      </w:r>
      <w:r w:rsidR="00B51EBC" w:rsidRPr="009073BB">
        <w:rPr>
          <w:rFonts w:ascii="Calibri" w:hAnsi="Calibri"/>
          <w:sz w:val="28"/>
          <w:szCs w:val="28"/>
          <w:u w:val="single"/>
          <w:lang w:val="en-GB"/>
        </w:rPr>
        <w:t xml:space="preserve"> </w:t>
      </w:r>
      <w:r w:rsidR="00B97338" w:rsidRPr="009073BB">
        <w:rPr>
          <w:rFonts w:ascii="Calibri" w:hAnsi="Calibri"/>
          <w:sz w:val="28"/>
          <w:szCs w:val="28"/>
          <w:u w:val="single"/>
          <w:lang w:val="en-GB"/>
        </w:rPr>
        <w:t xml:space="preserve"> </w:t>
      </w:r>
      <w:proofErr w:type="gramEnd"/>
      <w:r w:rsidRPr="009073BB">
        <w:rPr>
          <w:rFonts w:ascii="Calibri" w:hAnsi="Calibri"/>
          <w:sz w:val="28"/>
          <w:szCs w:val="28"/>
          <w:u w:val="single"/>
          <w:lang w:val="en-GB"/>
        </w:rPr>
        <w:t xml:space="preserve">Prerequisite:  </w:t>
      </w:r>
      <w:r w:rsidR="000D0D81">
        <w:rPr>
          <w:rFonts w:ascii="Calibri" w:hAnsi="Calibri"/>
          <w:sz w:val="28"/>
          <w:szCs w:val="28"/>
          <w:u w:val="single"/>
          <w:lang w:val="en-GB"/>
        </w:rPr>
        <w:t>Health Science 20 IB</w:t>
      </w:r>
    </w:p>
    <w:p w14:paraId="61D1C965" w14:textId="77777777" w:rsidR="000D0D81"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Topics </w:t>
      </w:r>
      <w:r w:rsidR="00262922" w:rsidRPr="009073BB">
        <w:rPr>
          <w:rFonts w:ascii="Calibri" w:hAnsi="Calibri"/>
          <w:sz w:val="28"/>
          <w:szCs w:val="28"/>
          <w:lang w:val="en-GB"/>
        </w:rPr>
        <w:t>include The</w:t>
      </w:r>
      <w:r w:rsidR="00D853E0" w:rsidRPr="009073BB">
        <w:rPr>
          <w:rFonts w:ascii="Calibri" w:hAnsi="Calibri"/>
          <w:sz w:val="28"/>
          <w:szCs w:val="28"/>
          <w:lang w:val="en-GB"/>
        </w:rPr>
        <w:t xml:space="preserve"> Human Body</w:t>
      </w:r>
      <w:r w:rsidR="000D0D81">
        <w:rPr>
          <w:rFonts w:ascii="Calibri" w:hAnsi="Calibri"/>
          <w:sz w:val="28"/>
          <w:szCs w:val="28"/>
          <w:lang w:val="en-GB"/>
        </w:rPr>
        <w:t xml:space="preserve"> Systems, Genetics, Evolution, Classification and a survey of the Kingdoms of Life.  Biology 30 IB is taken in the first semester of the Grade 11 year, finishing in January.  Students enrolled in Biology 30 IB will write an IB exam in May of their Grade 11 </w:t>
      </w:r>
      <w:r w:rsidR="00AB7B1A">
        <w:rPr>
          <w:rFonts w:ascii="Calibri" w:hAnsi="Calibri"/>
          <w:sz w:val="28"/>
          <w:szCs w:val="28"/>
          <w:lang w:val="en-GB"/>
        </w:rPr>
        <w:t>year that</w:t>
      </w:r>
      <w:r w:rsidR="000D0D81">
        <w:rPr>
          <w:rFonts w:ascii="Calibri" w:hAnsi="Calibri"/>
          <w:sz w:val="28"/>
          <w:szCs w:val="28"/>
          <w:lang w:val="en-GB"/>
        </w:rPr>
        <w:t xml:space="preserve"> covers topics from both Health Science 20 IB and Biology 30.  As a </w:t>
      </w:r>
      <w:r w:rsidR="00AB7B1A">
        <w:rPr>
          <w:rFonts w:ascii="Calibri" w:hAnsi="Calibri"/>
          <w:sz w:val="28"/>
          <w:szCs w:val="28"/>
          <w:lang w:val="en-GB"/>
        </w:rPr>
        <w:t>result,</w:t>
      </w:r>
      <w:r w:rsidR="000D0D81">
        <w:rPr>
          <w:rFonts w:ascii="Calibri" w:hAnsi="Calibri"/>
          <w:sz w:val="28"/>
          <w:szCs w:val="28"/>
          <w:lang w:val="en-GB"/>
        </w:rPr>
        <w:t xml:space="preserve"> a considerable amount of individual review and studying is necessary prior to the IB exam.</w:t>
      </w:r>
    </w:p>
    <w:p w14:paraId="48280A26" w14:textId="77777777" w:rsidR="002B4AAF" w:rsidRPr="009073BB" w:rsidRDefault="00D853E0"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   </w:t>
      </w:r>
    </w:p>
    <w:p w14:paraId="431A2135"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Chemistry 30 IB (Grade 12</w:t>
      </w:r>
      <w:r w:rsidR="00262922" w:rsidRPr="009073BB">
        <w:rPr>
          <w:rFonts w:ascii="Calibri" w:hAnsi="Calibri"/>
          <w:sz w:val="28"/>
          <w:szCs w:val="28"/>
          <w:u w:val="single"/>
          <w:lang w:val="en-GB"/>
        </w:rPr>
        <w:t>) (</w:t>
      </w:r>
      <w:r w:rsidRPr="009073BB">
        <w:rPr>
          <w:rFonts w:ascii="Calibri" w:hAnsi="Calibri"/>
          <w:sz w:val="28"/>
          <w:szCs w:val="28"/>
          <w:u w:val="single"/>
          <w:lang w:val="en-GB"/>
        </w:rPr>
        <w:t xml:space="preserve">1 </w:t>
      </w:r>
      <w:proofErr w:type="gramStart"/>
      <w:r w:rsidRPr="009073BB">
        <w:rPr>
          <w:rFonts w:ascii="Calibri" w:hAnsi="Calibri"/>
          <w:sz w:val="28"/>
          <w:szCs w:val="28"/>
          <w:u w:val="single"/>
          <w:lang w:val="en-GB"/>
        </w:rPr>
        <w:t>credit)</w:t>
      </w:r>
      <w:r w:rsidR="00B97338" w:rsidRPr="009073BB">
        <w:rPr>
          <w:rFonts w:ascii="Calibri" w:hAnsi="Calibri"/>
          <w:sz w:val="28"/>
          <w:szCs w:val="28"/>
          <w:u w:val="single"/>
          <w:lang w:val="en-GB"/>
        </w:rPr>
        <w:t xml:space="preserve">  </w:t>
      </w:r>
      <w:r w:rsidR="00B51EBC" w:rsidRPr="009073BB">
        <w:rPr>
          <w:rFonts w:ascii="Calibri" w:hAnsi="Calibri"/>
          <w:sz w:val="28"/>
          <w:szCs w:val="28"/>
          <w:u w:val="single"/>
          <w:lang w:val="en-GB"/>
        </w:rPr>
        <w:t xml:space="preserve"> </w:t>
      </w:r>
      <w:proofErr w:type="gramEnd"/>
      <w:r w:rsidRPr="00E4199E">
        <w:rPr>
          <w:rFonts w:ascii="Calibri" w:hAnsi="Calibri"/>
          <w:sz w:val="28"/>
          <w:szCs w:val="28"/>
          <w:u w:val="single"/>
          <w:lang w:val="en-GB"/>
        </w:rPr>
        <w:t xml:space="preserve">Prerequisite:  </w:t>
      </w:r>
      <w:r w:rsidR="00F87A26" w:rsidRPr="00E4199E">
        <w:rPr>
          <w:rFonts w:ascii="Calibri" w:hAnsi="Calibri"/>
          <w:sz w:val="28"/>
          <w:szCs w:val="28"/>
          <w:u w:val="single"/>
          <w:lang w:val="en-GB"/>
        </w:rPr>
        <w:t xml:space="preserve">Physical </w:t>
      </w:r>
      <w:r w:rsidR="00914985" w:rsidRPr="00E4199E">
        <w:rPr>
          <w:rFonts w:ascii="Calibri" w:hAnsi="Calibri"/>
          <w:sz w:val="28"/>
          <w:szCs w:val="28"/>
          <w:u w:val="single"/>
          <w:lang w:val="en-GB"/>
        </w:rPr>
        <w:t xml:space="preserve">Science </w:t>
      </w:r>
      <w:r w:rsidR="00F87A26" w:rsidRPr="00E4199E">
        <w:rPr>
          <w:rFonts w:ascii="Calibri" w:hAnsi="Calibri"/>
          <w:sz w:val="28"/>
          <w:szCs w:val="28"/>
          <w:u w:val="single"/>
          <w:lang w:val="en-GB"/>
        </w:rPr>
        <w:t>20 IB</w:t>
      </w:r>
    </w:p>
    <w:p w14:paraId="5C78BA14"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The curriculum is very similar to Chemistry 30</w:t>
      </w:r>
      <w:r w:rsidR="00D853E0" w:rsidRPr="009073BB">
        <w:rPr>
          <w:rFonts w:ascii="Calibri" w:hAnsi="Calibri"/>
          <w:sz w:val="28"/>
          <w:szCs w:val="28"/>
          <w:lang w:val="en-GB"/>
        </w:rPr>
        <w:t xml:space="preserve"> </w:t>
      </w:r>
      <w:r w:rsidR="00262922" w:rsidRPr="009073BB">
        <w:rPr>
          <w:rFonts w:ascii="Calibri" w:hAnsi="Calibri"/>
          <w:sz w:val="28"/>
          <w:szCs w:val="28"/>
          <w:lang w:val="en-GB"/>
        </w:rPr>
        <w:t>however;</w:t>
      </w:r>
      <w:r w:rsidR="00D853E0" w:rsidRPr="009073BB">
        <w:rPr>
          <w:rFonts w:ascii="Calibri" w:hAnsi="Calibri"/>
          <w:sz w:val="28"/>
          <w:szCs w:val="28"/>
          <w:lang w:val="en-GB"/>
        </w:rPr>
        <w:t xml:space="preserve"> the material is enriched in both depth and breadth of coverage.  Again, lab</w:t>
      </w:r>
      <w:r w:rsidR="00AB7B1A">
        <w:rPr>
          <w:rFonts w:ascii="Calibri" w:hAnsi="Calibri"/>
          <w:sz w:val="28"/>
          <w:szCs w:val="28"/>
          <w:lang w:val="en-GB"/>
        </w:rPr>
        <w:t xml:space="preserve">oratory work is quite extensive. </w:t>
      </w:r>
      <w:r w:rsidRPr="009073BB">
        <w:rPr>
          <w:rFonts w:ascii="Calibri" w:hAnsi="Calibri"/>
          <w:sz w:val="28"/>
          <w:szCs w:val="28"/>
          <w:lang w:val="en-GB"/>
        </w:rPr>
        <w:t xml:space="preserve"> This course is held in semester II of the grade 11 year.</w:t>
      </w:r>
    </w:p>
    <w:p w14:paraId="1E878A94"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50DC062A"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u w:val="single"/>
          <w:lang w:val="en-GB"/>
        </w:rPr>
        <w:t>IB Chemistry 30 (Grade 12)</w:t>
      </w:r>
      <w:r w:rsidR="00B97338" w:rsidRPr="009073BB">
        <w:rPr>
          <w:rFonts w:ascii="Calibri" w:hAnsi="Calibri"/>
          <w:sz w:val="28"/>
          <w:szCs w:val="28"/>
          <w:u w:val="single"/>
          <w:lang w:val="en-GB"/>
        </w:rPr>
        <w:t xml:space="preserve"> </w:t>
      </w:r>
      <w:r w:rsidR="00B51EBC" w:rsidRPr="009073BB">
        <w:rPr>
          <w:rFonts w:ascii="Calibri" w:hAnsi="Calibri"/>
          <w:sz w:val="28"/>
          <w:szCs w:val="28"/>
          <w:u w:val="single"/>
          <w:lang w:val="en-GB"/>
        </w:rPr>
        <w:t xml:space="preserve"> </w:t>
      </w:r>
      <w:r w:rsidR="00B97338" w:rsidRPr="009073BB">
        <w:rPr>
          <w:rFonts w:ascii="Calibri" w:hAnsi="Calibri"/>
          <w:sz w:val="28"/>
          <w:szCs w:val="28"/>
          <w:u w:val="single"/>
          <w:lang w:val="en-GB"/>
        </w:rPr>
        <w:t xml:space="preserve"> </w:t>
      </w:r>
      <w:r w:rsidRPr="009073BB">
        <w:rPr>
          <w:rFonts w:ascii="Calibri" w:hAnsi="Calibri"/>
          <w:sz w:val="28"/>
          <w:szCs w:val="28"/>
          <w:u w:val="single"/>
          <w:lang w:val="en-GB"/>
        </w:rPr>
        <w:t>Prerequisite:  Chemistry 30 IB</w:t>
      </w:r>
      <w:r w:rsidRPr="009073BB">
        <w:rPr>
          <w:rFonts w:ascii="Calibri" w:hAnsi="Calibri"/>
          <w:sz w:val="28"/>
          <w:szCs w:val="28"/>
          <w:lang w:val="en-GB"/>
        </w:rPr>
        <w:t xml:space="preserve"> </w:t>
      </w:r>
      <w:r w:rsidR="00914985">
        <w:rPr>
          <w:rFonts w:ascii="Calibri" w:hAnsi="Calibri"/>
          <w:sz w:val="28"/>
          <w:szCs w:val="28"/>
          <w:lang w:val="en-GB"/>
        </w:rPr>
        <w:t>(No SK Credit)</w:t>
      </w:r>
    </w:p>
    <w:p w14:paraId="23E54E27" w14:textId="77777777" w:rsidR="002B4AAF" w:rsidRPr="009073BB"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9073BB">
        <w:rPr>
          <w:rFonts w:ascii="Calibri" w:hAnsi="Calibri"/>
          <w:sz w:val="28"/>
          <w:szCs w:val="28"/>
          <w:lang w:val="en-GB"/>
        </w:rPr>
        <w:t xml:space="preserve">The second year of IB chemistry goes well beyond the regular high school </w:t>
      </w:r>
      <w:proofErr w:type="gramStart"/>
      <w:r w:rsidRPr="009073BB">
        <w:rPr>
          <w:rFonts w:ascii="Calibri" w:hAnsi="Calibri"/>
          <w:sz w:val="28"/>
          <w:szCs w:val="28"/>
          <w:lang w:val="en-GB"/>
        </w:rPr>
        <w:t>curriculum, and</w:t>
      </w:r>
      <w:proofErr w:type="gramEnd"/>
      <w:r w:rsidRPr="009073BB">
        <w:rPr>
          <w:rFonts w:ascii="Calibri" w:hAnsi="Calibri"/>
          <w:sz w:val="28"/>
          <w:szCs w:val="28"/>
          <w:lang w:val="en-GB"/>
        </w:rPr>
        <w:t xml:space="preserve"> is quite similar to a first year university course.  Students write a worldwide I.B. final </w:t>
      </w:r>
      <w:proofErr w:type="gramStart"/>
      <w:r w:rsidRPr="009073BB">
        <w:rPr>
          <w:rFonts w:ascii="Calibri" w:hAnsi="Calibri"/>
          <w:sz w:val="28"/>
          <w:szCs w:val="28"/>
          <w:lang w:val="en-GB"/>
        </w:rPr>
        <w:t>exam, and</w:t>
      </w:r>
      <w:proofErr w:type="gramEnd"/>
      <w:r w:rsidRPr="009073BB">
        <w:rPr>
          <w:rFonts w:ascii="Calibri" w:hAnsi="Calibri"/>
          <w:sz w:val="28"/>
          <w:szCs w:val="28"/>
          <w:lang w:val="en-GB"/>
        </w:rPr>
        <w:t xml:space="preserve"> can obtain university credit in first year chemistry if successful.  This is a two-semester course</w:t>
      </w:r>
      <w:r w:rsidR="00D853E0" w:rsidRPr="009073BB">
        <w:rPr>
          <w:rFonts w:ascii="Calibri" w:hAnsi="Calibri"/>
          <w:sz w:val="28"/>
          <w:szCs w:val="28"/>
          <w:lang w:val="en-GB"/>
        </w:rPr>
        <w:t>, running from September to May of the grade 12 year.</w:t>
      </w:r>
    </w:p>
    <w:p w14:paraId="2EF4004A" w14:textId="77777777" w:rsidR="00F5528C" w:rsidRPr="009073BB" w:rsidRDefault="00F5528C"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u w:val="single"/>
          <w:lang w:val="en-GB"/>
        </w:rPr>
      </w:pPr>
    </w:p>
    <w:p w14:paraId="61BBF3B8" w14:textId="77777777" w:rsidR="00B83729" w:rsidRPr="0011601D" w:rsidRDefault="00B83729"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lang w:val="en-GB"/>
        </w:rPr>
      </w:pPr>
    </w:p>
    <w:p w14:paraId="0281B5B6" w14:textId="77777777" w:rsidR="002B4AAF" w:rsidRPr="00C110DC" w:rsidRDefault="002B4AAF" w:rsidP="00C110DC">
      <w:pPr>
        <w:tabs>
          <w:tab w:val="left" w:pos="-1152"/>
          <w:tab w:val="left" w:pos="-720"/>
          <w:tab w:val="left" w:pos="0"/>
          <w:tab w:val="left" w:pos="720"/>
          <w:tab w:val="left" w:pos="1440"/>
          <w:tab w:val="left" w:pos="1656"/>
          <w:tab w:val="left" w:pos="7200"/>
          <w:tab w:val="left" w:pos="7920"/>
          <w:tab w:val="left" w:pos="8280"/>
          <w:tab w:val="left" w:pos="9360"/>
        </w:tabs>
        <w:jc w:val="center"/>
        <w:rPr>
          <w:rFonts w:ascii="Calibri" w:hAnsi="Calibri"/>
          <w:b/>
          <w:sz w:val="32"/>
          <w:szCs w:val="32"/>
          <w:lang w:val="en-GB"/>
        </w:rPr>
      </w:pPr>
      <w:r w:rsidRPr="00C110DC">
        <w:rPr>
          <w:rFonts w:ascii="Calibri" w:hAnsi="Calibri"/>
          <w:b/>
          <w:sz w:val="32"/>
          <w:szCs w:val="32"/>
          <w:u w:val="single"/>
          <w:lang w:val="en-GB"/>
        </w:rPr>
        <w:t>PHYSICAL EDUCATION</w:t>
      </w:r>
    </w:p>
    <w:p w14:paraId="4524AEC1" w14:textId="77777777" w:rsidR="002B4AAF" w:rsidRPr="0011601D"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lang w:val="en-GB"/>
        </w:rPr>
      </w:pPr>
      <w:r w:rsidRPr="0011601D">
        <w:rPr>
          <w:rFonts w:ascii="Calibri" w:hAnsi="Calibri"/>
          <w:lang w:val="en-GB"/>
        </w:rPr>
        <w:t xml:space="preserve">               </w:t>
      </w:r>
    </w:p>
    <w:p w14:paraId="2B50FF54" w14:textId="77777777" w:rsidR="00916B47" w:rsidRDefault="002B4AAF" w:rsidP="00A838B7">
      <w:pPr>
        <w:tabs>
          <w:tab w:val="left" w:pos="-1152"/>
          <w:tab w:val="left" w:pos="-720"/>
          <w:tab w:val="left" w:pos="720"/>
          <w:tab w:val="left" w:pos="1440"/>
          <w:tab w:val="left" w:pos="1656"/>
          <w:tab w:val="left" w:pos="7200"/>
          <w:tab w:val="left" w:pos="7920"/>
          <w:tab w:val="left" w:pos="8280"/>
        </w:tabs>
        <w:ind w:right="720"/>
        <w:rPr>
          <w:rFonts w:ascii="Calibri" w:hAnsi="Calibri"/>
          <w:sz w:val="28"/>
          <w:szCs w:val="28"/>
          <w:lang w:val="en-GB"/>
        </w:rPr>
      </w:pPr>
      <w:r w:rsidRPr="001C7F93">
        <w:rPr>
          <w:rFonts w:ascii="Calibri" w:hAnsi="Calibri"/>
          <w:sz w:val="28"/>
          <w:szCs w:val="28"/>
          <w:lang w:val="en-GB"/>
        </w:rPr>
        <w:t xml:space="preserve">NOTE:  IT IS SCHOOL POLICY THAT </w:t>
      </w:r>
      <w:r w:rsidR="00500ED7" w:rsidRPr="001C7F93">
        <w:rPr>
          <w:rFonts w:ascii="Calibri" w:hAnsi="Calibri"/>
          <w:sz w:val="28"/>
          <w:szCs w:val="28"/>
          <w:lang w:val="en-GB"/>
        </w:rPr>
        <w:t xml:space="preserve">PHYSICAL EDUCATION/HEALTH </w:t>
      </w:r>
      <w:r w:rsidRPr="001C7F93">
        <w:rPr>
          <w:rFonts w:ascii="Calibri" w:hAnsi="Calibri"/>
          <w:sz w:val="28"/>
          <w:szCs w:val="28"/>
          <w:lang w:val="en-GB"/>
        </w:rPr>
        <w:t xml:space="preserve">AT THE GRADE </w:t>
      </w:r>
      <w:r w:rsidR="00024702" w:rsidRPr="001C7F93">
        <w:rPr>
          <w:rFonts w:ascii="Calibri" w:hAnsi="Calibri"/>
          <w:sz w:val="28"/>
          <w:szCs w:val="28"/>
          <w:lang w:val="en-GB"/>
        </w:rPr>
        <w:t xml:space="preserve">9 AND </w:t>
      </w:r>
      <w:r w:rsidR="00500ED7" w:rsidRPr="001C7F93">
        <w:rPr>
          <w:rFonts w:ascii="Calibri" w:hAnsi="Calibri"/>
          <w:sz w:val="28"/>
          <w:szCs w:val="28"/>
          <w:lang w:val="en-GB"/>
        </w:rPr>
        <w:t xml:space="preserve">WELLNESS </w:t>
      </w:r>
      <w:r w:rsidRPr="001C7F93">
        <w:rPr>
          <w:rFonts w:ascii="Calibri" w:hAnsi="Calibri"/>
          <w:sz w:val="28"/>
          <w:szCs w:val="28"/>
          <w:lang w:val="en-GB"/>
        </w:rPr>
        <w:t>1O BE COM</w:t>
      </w:r>
      <w:r w:rsidR="00914985">
        <w:rPr>
          <w:rFonts w:ascii="Calibri" w:hAnsi="Calibri"/>
          <w:sz w:val="28"/>
          <w:szCs w:val="28"/>
          <w:lang w:val="en-GB"/>
        </w:rPr>
        <w:t>PULSORY FOR BOTH BOYS AND GIRLS.</w:t>
      </w:r>
    </w:p>
    <w:p w14:paraId="5D60027F" w14:textId="77777777" w:rsidR="00914985" w:rsidRPr="001C7F93" w:rsidRDefault="00914985" w:rsidP="00A838B7">
      <w:pPr>
        <w:tabs>
          <w:tab w:val="left" w:pos="-1152"/>
          <w:tab w:val="left" w:pos="-720"/>
          <w:tab w:val="left" w:pos="720"/>
          <w:tab w:val="left" w:pos="1440"/>
          <w:tab w:val="left" w:pos="1656"/>
          <w:tab w:val="left" w:pos="7200"/>
          <w:tab w:val="left" w:pos="7920"/>
          <w:tab w:val="left" w:pos="8280"/>
        </w:tabs>
        <w:ind w:right="720"/>
        <w:rPr>
          <w:rFonts w:ascii="Calibri" w:hAnsi="Calibri"/>
          <w:sz w:val="28"/>
          <w:szCs w:val="28"/>
          <w:lang w:val="en-GB"/>
        </w:rPr>
      </w:pPr>
    </w:p>
    <w:p w14:paraId="474C98D4" w14:textId="77777777" w:rsidR="00916B47" w:rsidRPr="001C7F93" w:rsidRDefault="00916B47" w:rsidP="00A838B7">
      <w:pPr>
        <w:tabs>
          <w:tab w:val="left" w:pos="-1152"/>
          <w:tab w:val="left" w:pos="-72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u w:val="single"/>
          <w:lang w:val="en-GB"/>
        </w:rPr>
        <w:t xml:space="preserve">Physical Education/Health </w:t>
      </w:r>
      <w:r w:rsidR="007B08F8">
        <w:rPr>
          <w:rFonts w:ascii="Calibri" w:hAnsi="Calibri"/>
          <w:sz w:val="28"/>
          <w:szCs w:val="28"/>
          <w:u w:val="single"/>
          <w:lang w:val="en-GB"/>
        </w:rPr>
        <w:t xml:space="preserve">7, 8, </w:t>
      </w:r>
      <w:r w:rsidRPr="001C7F93">
        <w:rPr>
          <w:rFonts w:ascii="Calibri" w:hAnsi="Calibri"/>
          <w:sz w:val="28"/>
          <w:szCs w:val="28"/>
          <w:u w:val="single"/>
          <w:lang w:val="en-GB"/>
        </w:rPr>
        <w:t>9</w:t>
      </w:r>
      <w:r w:rsidR="00837BFD" w:rsidRPr="001C7F93">
        <w:rPr>
          <w:rFonts w:ascii="Calibri" w:hAnsi="Calibri"/>
          <w:sz w:val="28"/>
          <w:szCs w:val="28"/>
          <w:u w:val="single"/>
          <w:lang w:val="en-GB"/>
        </w:rPr>
        <w:t xml:space="preserve"> </w:t>
      </w:r>
      <w:r w:rsidR="00837BFD" w:rsidRPr="001C7F93">
        <w:rPr>
          <w:rFonts w:ascii="Calibri" w:hAnsi="Calibri"/>
          <w:sz w:val="28"/>
          <w:szCs w:val="28"/>
          <w:lang w:val="en-GB"/>
        </w:rPr>
        <w:t xml:space="preserve">Students in Physical Education/Health will have three periods of Phys. Ed. and two periods of health per </w:t>
      </w:r>
      <w:r w:rsidR="00AB7B1A" w:rsidRPr="001C7F93">
        <w:rPr>
          <w:rFonts w:ascii="Calibri" w:hAnsi="Calibri"/>
          <w:sz w:val="28"/>
          <w:szCs w:val="28"/>
          <w:lang w:val="en-GB"/>
        </w:rPr>
        <w:t>week all</w:t>
      </w:r>
      <w:r w:rsidR="00837BFD" w:rsidRPr="001C7F93">
        <w:rPr>
          <w:rFonts w:ascii="Calibri" w:hAnsi="Calibri"/>
          <w:sz w:val="28"/>
          <w:szCs w:val="28"/>
          <w:lang w:val="en-GB"/>
        </w:rPr>
        <w:t xml:space="preserve"> year.</w:t>
      </w:r>
    </w:p>
    <w:p w14:paraId="608FDCEC" w14:textId="77777777" w:rsidR="00916B47" w:rsidRPr="001C7F93" w:rsidRDefault="00916B47" w:rsidP="00A838B7">
      <w:pPr>
        <w:tabs>
          <w:tab w:val="left" w:pos="-1152"/>
          <w:tab w:val="left" w:pos="-720"/>
          <w:tab w:val="left" w:pos="720"/>
          <w:tab w:val="left" w:pos="1440"/>
          <w:tab w:val="left" w:pos="1656"/>
          <w:tab w:val="left" w:pos="7200"/>
          <w:tab w:val="left" w:pos="7920"/>
          <w:tab w:val="left" w:pos="8280"/>
          <w:tab w:val="left" w:pos="9360"/>
        </w:tabs>
        <w:rPr>
          <w:rFonts w:ascii="Calibri" w:hAnsi="Calibri"/>
          <w:sz w:val="28"/>
          <w:szCs w:val="28"/>
          <w:lang w:val="en-GB"/>
        </w:rPr>
      </w:pPr>
    </w:p>
    <w:p w14:paraId="0A1B36C2" w14:textId="77777777" w:rsidR="00916B47" w:rsidRPr="001C7F93" w:rsidRDefault="00916B47" w:rsidP="00A838B7">
      <w:pPr>
        <w:tabs>
          <w:tab w:val="left" w:pos="-1152"/>
          <w:tab w:val="left" w:pos="-72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lang w:val="en-GB"/>
        </w:rPr>
        <w:t>The physical education program empowers students to take advantage of participation in future physical activities for life.</w:t>
      </w:r>
      <w:r w:rsidR="00CF120E" w:rsidRPr="001C7F93">
        <w:rPr>
          <w:rFonts w:ascii="Calibri" w:hAnsi="Calibri"/>
          <w:sz w:val="28"/>
          <w:szCs w:val="28"/>
          <w:lang w:val="en-GB"/>
        </w:rPr>
        <w:t xml:space="preserve">  </w:t>
      </w:r>
      <w:r w:rsidRPr="001C7F93">
        <w:rPr>
          <w:rFonts w:ascii="Calibri" w:hAnsi="Calibri"/>
          <w:sz w:val="28"/>
          <w:szCs w:val="28"/>
          <w:lang w:val="en-GB"/>
        </w:rPr>
        <w:t>Students will focus on physical activity, fitness, self-concept, relationships with others, social behaviour and personal and group safety.  Students will work on fitness, aquatics, development games and sports, gymnastics, outdoor pursuits and rhythmics and dance.</w:t>
      </w:r>
    </w:p>
    <w:p w14:paraId="51106EF7" w14:textId="77777777" w:rsidR="00916B47" w:rsidRPr="001C7F93" w:rsidRDefault="00916B47" w:rsidP="00A838B7">
      <w:pPr>
        <w:tabs>
          <w:tab w:val="left" w:pos="-1152"/>
          <w:tab w:val="left" w:pos="-720"/>
          <w:tab w:val="left" w:pos="720"/>
          <w:tab w:val="left" w:pos="1440"/>
          <w:tab w:val="left" w:pos="1656"/>
          <w:tab w:val="left" w:pos="7200"/>
          <w:tab w:val="left" w:pos="7920"/>
          <w:tab w:val="left" w:pos="8280"/>
          <w:tab w:val="left" w:pos="9360"/>
        </w:tabs>
        <w:rPr>
          <w:rFonts w:ascii="Calibri" w:hAnsi="Calibri"/>
          <w:sz w:val="28"/>
          <w:szCs w:val="28"/>
          <w:lang w:val="en-GB"/>
        </w:rPr>
      </w:pPr>
    </w:p>
    <w:p w14:paraId="7E7DE64C" w14:textId="77777777" w:rsidR="00916B47" w:rsidRPr="001C7F93" w:rsidRDefault="00916B47" w:rsidP="00A838B7">
      <w:pPr>
        <w:tabs>
          <w:tab w:val="left" w:pos="-1152"/>
          <w:tab w:val="left" w:pos="-72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lang w:val="en-GB"/>
        </w:rPr>
        <w:t xml:space="preserve">In Health </w:t>
      </w:r>
      <w:r w:rsidR="007B08F8">
        <w:rPr>
          <w:rFonts w:ascii="Calibri" w:hAnsi="Calibri"/>
          <w:sz w:val="28"/>
          <w:szCs w:val="28"/>
          <w:lang w:val="en-GB"/>
        </w:rPr>
        <w:t xml:space="preserve">7, 8 and </w:t>
      </w:r>
      <w:r w:rsidRPr="001C7F93">
        <w:rPr>
          <w:rFonts w:ascii="Calibri" w:hAnsi="Calibri"/>
          <w:sz w:val="28"/>
          <w:szCs w:val="28"/>
          <w:lang w:val="en-GB"/>
        </w:rPr>
        <w:t xml:space="preserve">9 students will cover the following topics:  decision making, dating, chronic illnesses, HIV/Aides, tobacco industry, promoting ways to reduce common illnesses and safety </w:t>
      </w:r>
      <w:r w:rsidRPr="001C7F93">
        <w:rPr>
          <w:rFonts w:ascii="Calibri" w:hAnsi="Calibri"/>
          <w:sz w:val="28"/>
          <w:szCs w:val="28"/>
          <w:lang w:val="en-GB"/>
        </w:rPr>
        <w:lastRenderedPageBreak/>
        <w:t>at home, school and in the community, and promoting healthy food choices.</w:t>
      </w:r>
    </w:p>
    <w:p w14:paraId="3EF8F961" w14:textId="77777777" w:rsidR="009959B4" w:rsidRPr="001C7F93" w:rsidRDefault="009959B4"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7083DD2B" w14:textId="77777777" w:rsidR="002B4AAF" w:rsidRPr="001C7F93"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u w:val="single"/>
          <w:lang w:val="en-GB"/>
        </w:rPr>
        <w:t xml:space="preserve">Wellness </w:t>
      </w:r>
      <w:r w:rsidR="00AB7B1A" w:rsidRPr="001C7F93">
        <w:rPr>
          <w:rFonts w:ascii="Calibri" w:hAnsi="Calibri"/>
          <w:sz w:val="28"/>
          <w:szCs w:val="28"/>
          <w:u w:val="single"/>
          <w:lang w:val="en-GB"/>
        </w:rPr>
        <w:t>10 (</w:t>
      </w:r>
      <w:r w:rsidRPr="001C7F93">
        <w:rPr>
          <w:rFonts w:ascii="Calibri" w:hAnsi="Calibri"/>
          <w:sz w:val="28"/>
          <w:szCs w:val="28"/>
          <w:u w:val="single"/>
          <w:lang w:val="en-GB"/>
        </w:rPr>
        <w:t>Grade 10</w:t>
      </w:r>
      <w:r w:rsidR="00AB7B1A" w:rsidRPr="001C7F93">
        <w:rPr>
          <w:rFonts w:ascii="Calibri" w:hAnsi="Calibri"/>
          <w:sz w:val="28"/>
          <w:szCs w:val="28"/>
          <w:u w:val="single"/>
          <w:lang w:val="en-GB"/>
        </w:rPr>
        <w:t>) (</w:t>
      </w:r>
      <w:r w:rsidR="00500ED7" w:rsidRPr="001C7F93">
        <w:rPr>
          <w:rFonts w:ascii="Calibri" w:hAnsi="Calibri"/>
          <w:sz w:val="28"/>
          <w:szCs w:val="28"/>
          <w:u w:val="single"/>
          <w:lang w:val="en-GB"/>
        </w:rPr>
        <w:t xml:space="preserve">Boys and Girls - </w:t>
      </w:r>
      <w:r w:rsidRPr="001C7F93">
        <w:rPr>
          <w:rFonts w:ascii="Calibri" w:hAnsi="Calibri"/>
          <w:sz w:val="28"/>
          <w:szCs w:val="28"/>
          <w:u w:val="single"/>
          <w:lang w:val="en-GB"/>
        </w:rPr>
        <w:t xml:space="preserve">1 </w:t>
      </w:r>
      <w:proofErr w:type="gramStart"/>
      <w:r w:rsidRPr="001C7F93">
        <w:rPr>
          <w:rFonts w:ascii="Calibri" w:hAnsi="Calibri"/>
          <w:sz w:val="28"/>
          <w:szCs w:val="28"/>
          <w:u w:val="single"/>
          <w:lang w:val="en-GB"/>
        </w:rPr>
        <w:t>credit)</w:t>
      </w:r>
      <w:r w:rsidR="00B97338" w:rsidRPr="001C7F93">
        <w:rPr>
          <w:rFonts w:ascii="Calibri" w:hAnsi="Calibri"/>
          <w:sz w:val="28"/>
          <w:szCs w:val="28"/>
          <w:u w:val="single"/>
          <w:lang w:val="en-GB"/>
        </w:rPr>
        <w:t xml:space="preserve">  </w:t>
      </w:r>
      <w:r w:rsidR="00B51EBC" w:rsidRPr="001C7F93">
        <w:rPr>
          <w:rFonts w:ascii="Calibri" w:hAnsi="Calibri"/>
          <w:sz w:val="28"/>
          <w:szCs w:val="28"/>
          <w:u w:val="single"/>
          <w:lang w:val="en-GB"/>
        </w:rPr>
        <w:t xml:space="preserve"> </w:t>
      </w:r>
      <w:proofErr w:type="gramEnd"/>
      <w:r w:rsidRPr="001C7F93">
        <w:rPr>
          <w:rFonts w:ascii="Calibri" w:hAnsi="Calibri"/>
          <w:sz w:val="28"/>
          <w:szCs w:val="28"/>
          <w:u w:val="single"/>
          <w:lang w:val="en-GB"/>
        </w:rPr>
        <w:t xml:space="preserve">Prerequisite:  </w:t>
      </w:r>
      <w:r w:rsidR="001E7586" w:rsidRPr="001C7F93">
        <w:rPr>
          <w:rFonts w:ascii="Calibri" w:hAnsi="Calibri"/>
          <w:sz w:val="28"/>
          <w:szCs w:val="28"/>
          <w:u w:val="single"/>
          <w:lang w:val="en-GB"/>
        </w:rPr>
        <w:t>N</w:t>
      </w:r>
      <w:r w:rsidRPr="001C7F93">
        <w:rPr>
          <w:rFonts w:ascii="Calibri" w:hAnsi="Calibri"/>
          <w:sz w:val="28"/>
          <w:szCs w:val="28"/>
          <w:u w:val="single"/>
          <w:lang w:val="en-GB"/>
        </w:rPr>
        <w:t>one</w:t>
      </w:r>
    </w:p>
    <w:p w14:paraId="0DC8C026" w14:textId="77777777" w:rsidR="002B4AAF" w:rsidRPr="001C7F93"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lang w:val="en-GB"/>
        </w:rPr>
        <w:t>This course is designed for young people who are interested in developing their skill, strength, co</w:t>
      </w:r>
      <w:r w:rsidRPr="001C7F93">
        <w:rPr>
          <w:rFonts w:ascii="Calibri" w:hAnsi="Calibri"/>
          <w:sz w:val="28"/>
          <w:szCs w:val="28"/>
          <w:lang w:val="en-GB"/>
        </w:rPr>
        <w:noBreakHyphen/>
        <w:t xml:space="preserve">ordination and general body fitness.  The primary aim of Grade 10 Wellness is to expose the students to as many sports as possible.  We take the basic skills and rules of each </w:t>
      </w:r>
      <w:r w:rsidR="00AB7B1A" w:rsidRPr="001C7F93">
        <w:rPr>
          <w:rFonts w:ascii="Calibri" w:hAnsi="Calibri"/>
          <w:sz w:val="28"/>
          <w:szCs w:val="28"/>
          <w:lang w:val="en-GB"/>
        </w:rPr>
        <w:t>sport, which enable the student to participate in each sport,</w:t>
      </w:r>
      <w:r w:rsidRPr="001C7F93">
        <w:rPr>
          <w:rFonts w:ascii="Calibri" w:hAnsi="Calibri"/>
          <w:sz w:val="28"/>
          <w:szCs w:val="28"/>
          <w:lang w:val="en-GB"/>
        </w:rPr>
        <w:t xml:space="preserve"> offered in inter</w:t>
      </w:r>
      <w:r w:rsidRPr="001C7F93">
        <w:rPr>
          <w:rFonts w:ascii="Calibri" w:hAnsi="Calibri"/>
          <w:sz w:val="28"/>
          <w:szCs w:val="28"/>
          <w:lang w:val="en-GB"/>
        </w:rPr>
        <w:noBreakHyphen/>
        <w:t>mural and extra</w:t>
      </w:r>
      <w:r w:rsidRPr="001C7F93">
        <w:rPr>
          <w:rFonts w:ascii="Calibri" w:hAnsi="Calibri"/>
          <w:sz w:val="28"/>
          <w:szCs w:val="28"/>
          <w:lang w:val="en-GB"/>
        </w:rPr>
        <w:noBreakHyphen/>
        <w:t>mural activities.  The students will be offered approximately 16 sports ranging from the traditional activities of football, basketball, volleyball to different sports such as wrestling, weight training.</w:t>
      </w:r>
      <w:r w:rsidR="00500ED7" w:rsidRPr="001C7F93">
        <w:rPr>
          <w:rFonts w:ascii="Calibri" w:hAnsi="Calibri"/>
          <w:sz w:val="28"/>
          <w:szCs w:val="28"/>
          <w:lang w:val="en-GB"/>
        </w:rPr>
        <w:t xml:space="preserve">  Students will develop an appreciation and understanding of a healthy lifestyle including physical activity, stress management, physical fitness, relationships, leisure activities and healthy eating.</w:t>
      </w:r>
    </w:p>
    <w:p w14:paraId="6980194A" w14:textId="77777777" w:rsidR="00416B02" w:rsidRPr="001C7F93" w:rsidRDefault="00416B02"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72572184" w14:textId="77777777" w:rsidR="002B4AAF" w:rsidRPr="001C7F93"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u w:val="single"/>
          <w:lang w:val="en-GB"/>
        </w:rPr>
        <w:t xml:space="preserve">Physical Education </w:t>
      </w:r>
      <w:r w:rsidR="00AB7B1A" w:rsidRPr="001C7F93">
        <w:rPr>
          <w:rFonts w:ascii="Calibri" w:hAnsi="Calibri"/>
          <w:sz w:val="28"/>
          <w:szCs w:val="28"/>
          <w:u w:val="single"/>
          <w:lang w:val="en-GB"/>
        </w:rPr>
        <w:t>20 (</w:t>
      </w:r>
      <w:r w:rsidRPr="001C7F93">
        <w:rPr>
          <w:rFonts w:ascii="Calibri" w:hAnsi="Calibri"/>
          <w:sz w:val="28"/>
          <w:szCs w:val="28"/>
          <w:u w:val="single"/>
          <w:lang w:val="en-GB"/>
        </w:rPr>
        <w:t>Grade 11</w:t>
      </w:r>
      <w:r w:rsidR="00AB7B1A" w:rsidRPr="001C7F93">
        <w:rPr>
          <w:rFonts w:ascii="Calibri" w:hAnsi="Calibri"/>
          <w:sz w:val="28"/>
          <w:szCs w:val="28"/>
          <w:u w:val="single"/>
          <w:lang w:val="en-GB"/>
        </w:rPr>
        <w:t xml:space="preserve">) </w:t>
      </w:r>
      <w:r w:rsidR="00914985">
        <w:rPr>
          <w:rFonts w:ascii="Calibri" w:hAnsi="Calibri"/>
          <w:sz w:val="28"/>
          <w:szCs w:val="28"/>
          <w:u w:val="single"/>
          <w:lang w:val="en-GB"/>
        </w:rPr>
        <w:t>(</w:t>
      </w:r>
      <w:r w:rsidRPr="001C7F93">
        <w:rPr>
          <w:rFonts w:ascii="Calibri" w:hAnsi="Calibri"/>
          <w:sz w:val="28"/>
          <w:szCs w:val="28"/>
          <w:u w:val="single"/>
          <w:lang w:val="en-GB"/>
        </w:rPr>
        <w:t xml:space="preserve">1 </w:t>
      </w:r>
      <w:proofErr w:type="gramStart"/>
      <w:r w:rsidRPr="001C7F93">
        <w:rPr>
          <w:rFonts w:ascii="Calibri" w:hAnsi="Calibri"/>
          <w:sz w:val="28"/>
          <w:szCs w:val="28"/>
          <w:u w:val="single"/>
          <w:lang w:val="en-GB"/>
        </w:rPr>
        <w:t>credit)</w:t>
      </w:r>
      <w:r w:rsidR="00B97338" w:rsidRPr="001C7F93">
        <w:rPr>
          <w:rFonts w:ascii="Calibri" w:hAnsi="Calibri"/>
          <w:sz w:val="28"/>
          <w:szCs w:val="28"/>
          <w:u w:val="single"/>
          <w:lang w:val="en-GB"/>
        </w:rPr>
        <w:t xml:space="preserve"> </w:t>
      </w:r>
      <w:r w:rsidR="00B51EBC" w:rsidRPr="001C7F93">
        <w:rPr>
          <w:rFonts w:ascii="Calibri" w:hAnsi="Calibri"/>
          <w:sz w:val="28"/>
          <w:szCs w:val="28"/>
          <w:u w:val="single"/>
          <w:lang w:val="en-GB"/>
        </w:rPr>
        <w:t xml:space="preserve"> </w:t>
      </w:r>
      <w:r w:rsidR="00B97338" w:rsidRPr="001C7F93">
        <w:rPr>
          <w:rFonts w:ascii="Calibri" w:hAnsi="Calibri"/>
          <w:sz w:val="28"/>
          <w:szCs w:val="28"/>
          <w:u w:val="single"/>
          <w:lang w:val="en-GB"/>
        </w:rPr>
        <w:t xml:space="preserve"> </w:t>
      </w:r>
      <w:proofErr w:type="gramEnd"/>
      <w:r w:rsidRPr="001C7F93">
        <w:rPr>
          <w:rFonts w:ascii="Calibri" w:hAnsi="Calibri"/>
          <w:sz w:val="28"/>
          <w:szCs w:val="28"/>
          <w:u w:val="single"/>
          <w:lang w:val="en-GB"/>
        </w:rPr>
        <w:t xml:space="preserve">Prerequisite:  </w:t>
      </w:r>
      <w:r w:rsidR="001E7586" w:rsidRPr="001C7F93">
        <w:rPr>
          <w:rFonts w:ascii="Calibri" w:hAnsi="Calibri"/>
          <w:sz w:val="28"/>
          <w:szCs w:val="28"/>
          <w:u w:val="single"/>
          <w:lang w:val="en-GB"/>
        </w:rPr>
        <w:t>N</w:t>
      </w:r>
      <w:r w:rsidRPr="001C7F93">
        <w:rPr>
          <w:rFonts w:ascii="Calibri" w:hAnsi="Calibri"/>
          <w:sz w:val="28"/>
          <w:szCs w:val="28"/>
          <w:u w:val="single"/>
          <w:lang w:val="en-GB"/>
        </w:rPr>
        <w:t>one</w:t>
      </w:r>
    </w:p>
    <w:p w14:paraId="13ADCBE7" w14:textId="77777777" w:rsidR="002B4AAF" w:rsidRPr="001C7F93"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lang w:val="en-GB"/>
        </w:rPr>
        <w:t>Although this course is a continuation of Wellness 10, students without Wellness 10 may enroll provided they have the physical ability and willingness to make up for possible deficiencies in different areas.</w:t>
      </w:r>
    </w:p>
    <w:p w14:paraId="0D7415A4" w14:textId="77777777" w:rsidR="002B4AAF" w:rsidRPr="001C7F93"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396EFB50" w14:textId="77777777" w:rsidR="002B4AAF" w:rsidRPr="001C7F93"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lang w:val="en-GB"/>
        </w:rPr>
        <w:t>This class is a follow up to the level 10 class.  There is less emphasis placed on the skills and more time spent on game situations and strategies.  We will attempt to focus on more rigorous sports such as football, wrestling,</w:t>
      </w:r>
      <w:r w:rsidR="00500ED7" w:rsidRPr="001C7F93">
        <w:rPr>
          <w:rFonts w:ascii="Calibri" w:hAnsi="Calibri"/>
          <w:sz w:val="28"/>
          <w:szCs w:val="28"/>
          <w:lang w:val="en-GB"/>
        </w:rPr>
        <w:t xml:space="preserve"> skiing, acquasiz</w:t>
      </w:r>
      <w:r w:rsidR="004A4392" w:rsidRPr="001C7F93">
        <w:rPr>
          <w:rFonts w:ascii="Calibri" w:hAnsi="Calibri"/>
          <w:sz w:val="28"/>
          <w:szCs w:val="28"/>
          <w:lang w:val="en-GB"/>
        </w:rPr>
        <w:t>es</w:t>
      </w:r>
      <w:r w:rsidR="00500ED7" w:rsidRPr="001C7F93">
        <w:rPr>
          <w:rFonts w:ascii="Calibri" w:hAnsi="Calibri"/>
          <w:sz w:val="28"/>
          <w:szCs w:val="28"/>
          <w:lang w:val="en-GB"/>
        </w:rPr>
        <w:t>, bowling,</w:t>
      </w:r>
      <w:r w:rsidRPr="001C7F93">
        <w:rPr>
          <w:rFonts w:ascii="Calibri" w:hAnsi="Calibri"/>
          <w:sz w:val="28"/>
          <w:szCs w:val="28"/>
          <w:lang w:val="en-GB"/>
        </w:rPr>
        <w:t xml:space="preserve"> handball and </w:t>
      </w:r>
      <w:r w:rsidR="00500ED7" w:rsidRPr="001C7F93">
        <w:rPr>
          <w:rFonts w:ascii="Calibri" w:hAnsi="Calibri"/>
          <w:sz w:val="28"/>
          <w:szCs w:val="28"/>
          <w:lang w:val="en-GB"/>
        </w:rPr>
        <w:t>l</w:t>
      </w:r>
      <w:r w:rsidRPr="001C7F93">
        <w:rPr>
          <w:rFonts w:ascii="Calibri" w:hAnsi="Calibri"/>
          <w:sz w:val="28"/>
          <w:szCs w:val="28"/>
          <w:lang w:val="en-GB"/>
        </w:rPr>
        <w:t>acrosse.</w:t>
      </w:r>
      <w:r w:rsidR="00500ED7" w:rsidRPr="001C7F93">
        <w:rPr>
          <w:rFonts w:ascii="Calibri" w:hAnsi="Calibri"/>
          <w:sz w:val="28"/>
          <w:szCs w:val="28"/>
          <w:lang w:val="en-GB"/>
        </w:rPr>
        <w:t xml:space="preserve">  Students will develop leadership skills, as well as a better understanding</w:t>
      </w:r>
      <w:r w:rsidR="003F5F55" w:rsidRPr="001C7F93">
        <w:rPr>
          <w:rFonts w:ascii="Calibri" w:hAnsi="Calibri"/>
          <w:sz w:val="28"/>
          <w:szCs w:val="28"/>
          <w:lang w:val="en-GB"/>
        </w:rPr>
        <w:t xml:space="preserve"> of a healthy lifestyle including physical activity, stress management, physical fitness, relationships, leisure and healthy eating. </w:t>
      </w:r>
    </w:p>
    <w:p w14:paraId="71ABF185" w14:textId="77777777" w:rsidR="002B4AAF" w:rsidRPr="001C7F93"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6C5D63C4" w14:textId="77777777" w:rsidR="002B4AAF" w:rsidRPr="005A669D"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5A669D">
        <w:rPr>
          <w:rFonts w:ascii="Calibri" w:hAnsi="Calibri"/>
          <w:sz w:val="28"/>
          <w:szCs w:val="28"/>
          <w:u w:val="single"/>
          <w:lang w:val="en-GB"/>
        </w:rPr>
        <w:t xml:space="preserve">Physical Education </w:t>
      </w:r>
      <w:r w:rsidR="00AB7B1A" w:rsidRPr="005A669D">
        <w:rPr>
          <w:rFonts w:ascii="Calibri" w:hAnsi="Calibri"/>
          <w:sz w:val="28"/>
          <w:szCs w:val="28"/>
          <w:u w:val="single"/>
          <w:lang w:val="en-GB"/>
        </w:rPr>
        <w:t>30 (</w:t>
      </w:r>
      <w:r w:rsidRPr="005A669D">
        <w:rPr>
          <w:rFonts w:ascii="Calibri" w:hAnsi="Calibri"/>
          <w:sz w:val="28"/>
          <w:szCs w:val="28"/>
          <w:u w:val="single"/>
          <w:lang w:val="en-GB"/>
        </w:rPr>
        <w:t>Grade 12</w:t>
      </w:r>
      <w:r w:rsidR="00AB7B1A" w:rsidRPr="005A669D">
        <w:rPr>
          <w:rFonts w:ascii="Calibri" w:hAnsi="Calibri"/>
          <w:sz w:val="28"/>
          <w:szCs w:val="28"/>
          <w:u w:val="single"/>
          <w:lang w:val="en-GB"/>
        </w:rPr>
        <w:t>) (</w:t>
      </w:r>
      <w:r w:rsidRPr="005A669D">
        <w:rPr>
          <w:rFonts w:ascii="Calibri" w:hAnsi="Calibri"/>
          <w:sz w:val="28"/>
          <w:szCs w:val="28"/>
          <w:u w:val="single"/>
          <w:lang w:val="en-GB"/>
        </w:rPr>
        <w:t xml:space="preserve">1 </w:t>
      </w:r>
      <w:proofErr w:type="gramStart"/>
      <w:r w:rsidRPr="005A669D">
        <w:rPr>
          <w:rFonts w:ascii="Calibri" w:hAnsi="Calibri"/>
          <w:sz w:val="28"/>
          <w:szCs w:val="28"/>
          <w:u w:val="single"/>
          <w:lang w:val="en-GB"/>
        </w:rPr>
        <w:t>credit)</w:t>
      </w:r>
      <w:r w:rsidR="00B97338" w:rsidRPr="005A669D">
        <w:rPr>
          <w:rFonts w:ascii="Calibri" w:hAnsi="Calibri"/>
          <w:sz w:val="28"/>
          <w:szCs w:val="28"/>
          <w:u w:val="single"/>
          <w:lang w:val="en-GB"/>
        </w:rPr>
        <w:t xml:space="preserve"> </w:t>
      </w:r>
      <w:r w:rsidR="00B51EBC" w:rsidRPr="005A669D">
        <w:rPr>
          <w:rFonts w:ascii="Calibri" w:hAnsi="Calibri"/>
          <w:sz w:val="28"/>
          <w:szCs w:val="28"/>
          <w:u w:val="single"/>
          <w:lang w:val="en-GB"/>
        </w:rPr>
        <w:t xml:space="preserve"> </w:t>
      </w:r>
      <w:r w:rsidR="00B97338" w:rsidRPr="005A669D">
        <w:rPr>
          <w:rFonts w:ascii="Calibri" w:hAnsi="Calibri"/>
          <w:sz w:val="28"/>
          <w:szCs w:val="28"/>
          <w:u w:val="single"/>
          <w:lang w:val="en-GB"/>
        </w:rPr>
        <w:t xml:space="preserve"> </w:t>
      </w:r>
      <w:proofErr w:type="gramEnd"/>
      <w:r w:rsidRPr="005A669D">
        <w:rPr>
          <w:rFonts w:ascii="Calibri" w:hAnsi="Calibri"/>
          <w:sz w:val="28"/>
          <w:szCs w:val="28"/>
          <w:u w:val="single"/>
          <w:lang w:val="en-GB"/>
        </w:rPr>
        <w:t xml:space="preserve">Prerequisite:  </w:t>
      </w:r>
      <w:r w:rsidR="001E7586" w:rsidRPr="005A669D">
        <w:rPr>
          <w:rFonts w:ascii="Calibri" w:hAnsi="Calibri"/>
          <w:sz w:val="28"/>
          <w:szCs w:val="28"/>
          <w:u w:val="single"/>
          <w:lang w:val="en-GB"/>
        </w:rPr>
        <w:t>N</w:t>
      </w:r>
      <w:r w:rsidRPr="005A669D">
        <w:rPr>
          <w:rFonts w:ascii="Calibri" w:hAnsi="Calibri"/>
          <w:sz w:val="28"/>
          <w:szCs w:val="28"/>
          <w:u w:val="single"/>
          <w:lang w:val="en-GB"/>
        </w:rPr>
        <w:t>one</w:t>
      </w:r>
    </w:p>
    <w:p w14:paraId="55C93822" w14:textId="77777777" w:rsidR="002B4AAF" w:rsidRPr="005A669D"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5A669D">
        <w:rPr>
          <w:rFonts w:ascii="Calibri" w:hAnsi="Calibri"/>
          <w:sz w:val="28"/>
          <w:szCs w:val="28"/>
          <w:lang w:val="en-GB"/>
        </w:rPr>
        <w:t>This course has a different approach than Wellness 10 or Physical Education 20.  It is designed to help students prepare for post</w:t>
      </w:r>
      <w:r w:rsidRPr="005A669D">
        <w:rPr>
          <w:rFonts w:ascii="Calibri" w:hAnsi="Calibri"/>
          <w:sz w:val="28"/>
          <w:szCs w:val="28"/>
          <w:lang w:val="en-GB"/>
        </w:rPr>
        <w:noBreakHyphen/>
        <w:t>school activities.  These include carry</w:t>
      </w:r>
      <w:r w:rsidRPr="005A669D">
        <w:rPr>
          <w:rFonts w:ascii="Calibri" w:hAnsi="Calibri"/>
          <w:sz w:val="28"/>
          <w:szCs w:val="28"/>
          <w:lang w:val="en-GB"/>
        </w:rPr>
        <w:noBreakHyphen/>
        <w:t xml:space="preserve">over sports such as skiing, curling, bowling and golfing.  </w:t>
      </w:r>
      <w:proofErr w:type="gramStart"/>
      <w:r w:rsidRPr="005A669D">
        <w:rPr>
          <w:rFonts w:ascii="Calibri" w:hAnsi="Calibri"/>
          <w:sz w:val="28"/>
          <w:szCs w:val="28"/>
          <w:lang w:val="en-GB"/>
        </w:rPr>
        <w:t>Particular emphasis</w:t>
      </w:r>
      <w:proofErr w:type="gramEnd"/>
      <w:r w:rsidRPr="005A669D">
        <w:rPr>
          <w:rFonts w:ascii="Calibri" w:hAnsi="Calibri"/>
          <w:sz w:val="28"/>
          <w:szCs w:val="28"/>
          <w:lang w:val="en-GB"/>
        </w:rPr>
        <w:t xml:space="preserve"> is placed on skills in each activity.</w:t>
      </w:r>
    </w:p>
    <w:p w14:paraId="237B59C7" w14:textId="77777777" w:rsidR="002B4AAF" w:rsidRPr="005A669D"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4E2FF093" w14:textId="77777777" w:rsidR="002B4AAF" w:rsidRPr="005A669D"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5A669D">
        <w:rPr>
          <w:rFonts w:ascii="Calibri" w:hAnsi="Calibri"/>
          <w:sz w:val="28"/>
          <w:szCs w:val="28"/>
          <w:lang w:val="en-GB"/>
        </w:rPr>
        <w:t>Students will spend considerable time on organization and management of sports programs by being responsible for tournaments and athletic meets throughout the year.</w:t>
      </w:r>
      <w:r w:rsidR="006229F3" w:rsidRPr="005A669D">
        <w:rPr>
          <w:rFonts w:ascii="Calibri" w:hAnsi="Calibri"/>
          <w:sz w:val="28"/>
          <w:szCs w:val="28"/>
          <w:lang w:val="en-GB"/>
        </w:rPr>
        <w:t xml:space="preserve">  Ten hours of volunteer time are required to complete the course.</w:t>
      </w:r>
    </w:p>
    <w:p w14:paraId="202D039B" w14:textId="77777777" w:rsidR="002B4AAF" w:rsidRPr="007B08F8"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highlight w:val="yellow"/>
          <w:lang w:val="en-GB"/>
        </w:rPr>
      </w:pPr>
    </w:p>
    <w:p w14:paraId="2B754C79" w14:textId="77777777" w:rsidR="001E7586" w:rsidRPr="001C7F93" w:rsidRDefault="001E7586"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4E038B22" w14:textId="77777777" w:rsidR="002B4AAF" w:rsidRPr="00B2310C" w:rsidRDefault="002B4AAF" w:rsidP="00B2310C">
      <w:pPr>
        <w:tabs>
          <w:tab w:val="left" w:pos="-1152"/>
          <w:tab w:val="left" w:pos="-720"/>
          <w:tab w:val="left" w:pos="0"/>
          <w:tab w:val="left" w:pos="720"/>
          <w:tab w:val="left" w:pos="1440"/>
          <w:tab w:val="left" w:pos="1656"/>
          <w:tab w:val="left" w:pos="7200"/>
          <w:tab w:val="left" w:pos="7920"/>
          <w:tab w:val="left" w:pos="8280"/>
          <w:tab w:val="left" w:pos="9360"/>
        </w:tabs>
        <w:jc w:val="center"/>
        <w:rPr>
          <w:rFonts w:ascii="Calibri" w:hAnsi="Calibri"/>
          <w:b/>
          <w:sz w:val="32"/>
          <w:szCs w:val="32"/>
          <w:lang w:val="en-GB"/>
        </w:rPr>
      </w:pPr>
      <w:r w:rsidRPr="00B2310C">
        <w:rPr>
          <w:rFonts w:ascii="Calibri" w:hAnsi="Calibri"/>
          <w:b/>
          <w:sz w:val="32"/>
          <w:szCs w:val="32"/>
          <w:u w:val="single"/>
          <w:lang w:val="en-GB"/>
        </w:rPr>
        <w:t>FRENCH</w:t>
      </w:r>
    </w:p>
    <w:p w14:paraId="78FD74A2" w14:textId="77777777" w:rsidR="002B4AAF" w:rsidRPr="0011601D"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lang w:val="en-GB"/>
        </w:rPr>
      </w:pPr>
    </w:p>
    <w:p w14:paraId="2E707086" w14:textId="77777777" w:rsidR="009E7915" w:rsidRPr="001C7F93" w:rsidRDefault="009E7915"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u w:val="single"/>
          <w:lang w:val="en-GB"/>
        </w:rPr>
        <w:t>French 9</w:t>
      </w:r>
    </w:p>
    <w:p w14:paraId="2A99A052" w14:textId="77777777" w:rsidR="009E7915" w:rsidRPr="001C7F93" w:rsidRDefault="009E7915"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lang w:val="en-GB"/>
        </w:rPr>
        <w:t xml:space="preserve">This is an advanced preparation French course for the International Baccalaureate program.  Students learn to speak using the French language.  Expectations are for students to learn to communicate fluently using the French language as well as appreciate the French culture </w:t>
      </w:r>
      <w:r w:rsidRPr="001C7F93">
        <w:rPr>
          <w:rFonts w:ascii="Calibri" w:hAnsi="Calibri"/>
          <w:sz w:val="28"/>
          <w:szCs w:val="28"/>
          <w:lang w:val="en-GB"/>
        </w:rPr>
        <w:lastRenderedPageBreak/>
        <w:t>through discussions, reading, talking, food and theatre.</w:t>
      </w:r>
    </w:p>
    <w:p w14:paraId="62A822E2" w14:textId="77777777" w:rsidR="009E7915" w:rsidRPr="001C7F93" w:rsidRDefault="009E7915"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674F21AC" w14:textId="77777777" w:rsidR="002B4AAF" w:rsidRPr="001C7F93" w:rsidRDefault="009E7915" w:rsidP="00A838B7">
      <w:pPr>
        <w:tabs>
          <w:tab w:val="left" w:pos="-1152"/>
          <w:tab w:val="left" w:pos="-720"/>
          <w:tab w:val="left" w:pos="0"/>
          <w:tab w:val="left" w:pos="720"/>
          <w:tab w:val="left" w:pos="1440"/>
          <w:tab w:val="left" w:pos="1656"/>
          <w:tab w:val="left" w:pos="7200"/>
          <w:tab w:val="left" w:pos="7920"/>
          <w:tab w:val="left" w:pos="8280"/>
          <w:tab w:val="left" w:pos="9360"/>
        </w:tabs>
        <w:ind w:left="720" w:hanging="720"/>
        <w:rPr>
          <w:rFonts w:ascii="Calibri" w:hAnsi="Calibri"/>
          <w:sz w:val="28"/>
          <w:szCs w:val="28"/>
          <w:u w:val="single"/>
          <w:lang w:val="en-GB"/>
        </w:rPr>
      </w:pPr>
      <w:r w:rsidRPr="001C7F93">
        <w:rPr>
          <w:rFonts w:ascii="Calibri" w:hAnsi="Calibri"/>
          <w:sz w:val="28"/>
          <w:szCs w:val="28"/>
          <w:u w:val="single"/>
          <w:lang w:val="en-GB"/>
        </w:rPr>
        <w:t>The International Baccalaureate Program</w:t>
      </w:r>
      <w:r w:rsidR="00500ED7" w:rsidRPr="001C7F93">
        <w:rPr>
          <w:rFonts w:ascii="Calibri" w:hAnsi="Calibri"/>
          <w:sz w:val="28"/>
          <w:szCs w:val="28"/>
          <w:u w:val="single"/>
          <w:lang w:val="en-GB"/>
        </w:rPr>
        <w:t xml:space="preserve"> (Advanced French)</w:t>
      </w:r>
    </w:p>
    <w:p w14:paraId="61CBC110" w14:textId="77777777" w:rsidR="002B4AAF" w:rsidRPr="001C7F93"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lang w:val="en-GB"/>
        </w:rPr>
        <w:t>The goal of this programme is to develop in students an intermediate to advanced level of proficiency.  Students who enroll in the I.B. are required to complete 500 - 600 hours (6 credits) in French Language Arts instruction.</w:t>
      </w:r>
      <w:r w:rsidR="00F52B79" w:rsidRPr="001C7F93">
        <w:rPr>
          <w:rFonts w:ascii="Calibri" w:hAnsi="Calibri"/>
          <w:sz w:val="28"/>
          <w:szCs w:val="28"/>
          <w:lang w:val="en-GB"/>
        </w:rPr>
        <w:t xml:space="preserve">  </w:t>
      </w:r>
      <w:r w:rsidRPr="001C7F93">
        <w:rPr>
          <w:rFonts w:ascii="Calibri" w:hAnsi="Calibri"/>
          <w:sz w:val="28"/>
          <w:szCs w:val="28"/>
          <w:lang w:val="en-GB"/>
        </w:rPr>
        <w:t xml:space="preserve">Students following the I.B. Program have an opportunity to receive a </w:t>
      </w:r>
      <w:proofErr w:type="gramStart"/>
      <w:r w:rsidRPr="001C7F93">
        <w:rPr>
          <w:rFonts w:ascii="Calibri" w:hAnsi="Calibri"/>
          <w:sz w:val="28"/>
          <w:szCs w:val="28"/>
          <w:lang w:val="en-GB"/>
        </w:rPr>
        <w:t>first year</w:t>
      </w:r>
      <w:proofErr w:type="gramEnd"/>
      <w:r w:rsidRPr="001C7F93">
        <w:rPr>
          <w:rFonts w:ascii="Calibri" w:hAnsi="Calibri"/>
          <w:sz w:val="28"/>
          <w:szCs w:val="28"/>
          <w:lang w:val="en-GB"/>
        </w:rPr>
        <w:t xml:space="preserve"> university standing in French.</w:t>
      </w:r>
    </w:p>
    <w:p w14:paraId="60BA6D22" w14:textId="77777777" w:rsidR="002B4AAF" w:rsidRPr="001C7F93"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p>
    <w:p w14:paraId="6AF9A7E3" w14:textId="77777777" w:rsidR="002B4AAF" w:rsidRPr="001C7F93" w:rsidRDefault="002B4AAF" w:rsidP="00A838B7">
      <w:pPr>
        <w:tabs>
          <w:tab w:val="left" w:pos="-1152"/>
          <w:tab w:val="left" w:pos="-720"/>
          <w:tab w:val="left" w:pos="0"/>
          <w:tab w:val="left" w:pos="720"/>
          <w:tab w:val="left" w:pos="1440"/>
          <w:tab w:val="left" w:pos="1656"/>
          <w:tab w:val="left" w:pos="7200"/>
          <w:tab w:val="left" w:pos="7920"/>
          <w:tab w:val="left" w:pos="8280"/>
          <w:tab w:val="left" w:pos="9360"/>
        </w:tabs>
        <w:rPr>
          <w:rFonts w:ascii="Calibri" w:hAnsi="Calibri"/>
          <w:sz w:val="28"/>
          <w:szCs w:val="28"/>
          <w:lang w:val="en-GB"/>
        </w:rPr>
      </w:pPr>
      <w:r w:rsidRPr="001C7F93">
        <w:rPr>
          <w:rFonts w:ascii="Calibri" w:hAnsi="Calibri"/>
          <w:sz w:val="28"/>
          <w:szCs w:val="28"/>
          <w:lang w:val="en-GB"/>
        </w:rPr>
        <w:t>Students are expected to achieve I.B.’s standard level of competency.  At graduation, they are expected to perform at the intermediate to advanced level of proficiency as established by the ACTFL.</w:t>
      </w:r>
    </w:p>
    <w:p w14:paraId="06AA96F2" w14:textId="77777777" w:rsidR="003F5F55" w:rsidRPr="001C7F93" w:rsidRDefault="003F5F55" w:rsidP="00C110DC">
      <w:pPr>
        <w:tabs>
          <w:tab w:val="left" w:pos="-1152"/>
          <w:tab w:val="left" w:pos="-720"/>
          <w:tab w:val="left" w:pos="0"/>
          <w:tab w:val="left" w:pos="720"/>
          <w:tab w:val="left" w:pos="1620"/>
          <w:tab w:val="left" w:pos="2520"/>
          <w:tab w:val="left" w:pos="4320"/>
        </w:tabs>
        <w:jc w:val="center"/>
        <w:rPr>
          <w:rFonts w:ascii="Calibri" w:hAnsi="Calibri"/>
          <w:b/>
          <w:sz w:val="28"/>
          <w:szCs w:val="28"/>
          <w:u w:val="single"/>
          <w:lang w:val="en-GB"/>
        </w:rPr>
      </w:pPr>
    </w:p>
    <w:p w14:paraId="596D6F8B" w14:textId="77777777" w:rsidR="002B4AAF" w:rsidRPr="001C7F93" w:rsidRDefault="001E4615" w:rsidP="00C110DC">
      <w:pPr>
        <w:tabs>
          <w:tab w:val="left" w:pos="-1152"/>
          <w:tab w:val="left" w:pos="-720"/>
          <w:tab w:val="left" w:pos="0"/>
          <w:tab w:val="left" w:pos="720"/>
          <w:tab w:val="left" w:pos="1620"/>
          <w:tab w:val="left" w:pos="2520"/>
          <w:tab w:val="left" w:pos="4320"/>
        </w:tabs>
        <w:jc w:val="center"/>
        <w:rPr>
          <w:rFonts w:ascii="Calibri" w:hAnsi="Calibri"/>
          <w:b/>
          <w:sz w:val="28"/>
          <w:szCs w:val="28"/>
          <w:u w:val="single"/>
          <w:lang w:val="en-GB"/>
        </w:rPr>
      </w:pPr>
      <w:r w:rsidRPr="001C7F93">
        <w:rPr>
          <w:rFonts w:ascii="Calibri" w:hAnsi="Calibri"/>
          <w:b/>
          <w:sz w:val="28"/>
          <w:szCs w:val="28"/>
          <w:u w:val="single"/>
          <w:lang w:val="en-GB"/>
        </w:rPr>
        <w:t xml:space="preserve">ARTS EDUCATION – GRADE </w:t>
      </w:r>
      <w:r w:rsidR="00C110DC" w:rsidRPr="001C7F93">
        <w:rPr>
          <w:rFonts w:ascii="Calibri" w:hAnsi="Calibri"/>
          <w:b/>
          <w:sz w:val="28"/>
          <w:szCs w:val="28"/>
          <w:u w:val="single"/>
          <w:lang w:val="en-GB"/>
        </w:rPr>
        <w:t xml:space="preserve">7, 8, </w:t>
      </w:r>
      <w:r w:rsidRPr="001C7F93">
        <w:rPr>
          <w:rFonts w:ascii="Calibri" w:hAnsi="Calibri"/>
          <w:b/>
          <w:sz w:val="28"/>
          <w:szCs w:val="28"/>
          <w:u w:val="single"/>
          <w:lang w:val="en-GB"/>
        </w:rPr>
        <w:t>9</w:t>
      </w:r>
    </w:p>
    <w:p w14:paraId="565D1916" w14:textId="77777777" w:rsidR="001E4615" w:rsidRPr="001C7F93" w:rsidRDefault="001E4615"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4C9848EB" w14:textId="77777777" w:rsidR="001E4615" w:rsidRPr="001C7F93" w:rsidRDefault="001E4615"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Students can choose between Band</w:t>
      </w:r>
      <w:r w:rsidR="00214EE5" w:rsidRPr="001C7F93">
        <w:rPr>
          <w:rFonts w:ascii="Calibri" w:hAnsi="Calibri"/>
          <w:sz w:val="28"/>
          <w:szCs w:val="28"/>
          <w:lang w:val="en-GB"/>
        </w:rPr>
        <w:t>/Music</w:t>
      </w:r>
      <w:r w:rsidRPr="001C7F93">
        <w:rPr>
          <w:rFonts w:ascii="Calibri" w:hAnsi="Calibri"/>
          <w:sz w:val="28"/>
          <w:szCs w:val="28"/>
          <w:lang w:val="en-GB"/>
        </w:rPr>
        <w:t xml:space="preserve"> 9 or Drama</w:t>
      </w:r>
      <w:r w:rsidR="00214EE5" w:rsidRPr="001C7F93">
        <w:rPr>
          <w:rFonts w:ascii="Calibri" w:hAnsi="Calibri"/>
          <w:sz w:val="28"/>
          <w:szCs w:val="28"/>
          <w:lang w:val="en-GB"/>
        </w:rPr>
        <w:t>/</w:t>
      </w:r>
      <w:r w:rsidRPr="001C7F93">
        <w:rPr>
          <w:rFonts w:ascii="Calibri" w:hAnsi="Calibri"/>
          <w:sz w:val="28"/>
          <w:szCs w:val="28"/>
          <w:lang w:val="en-GB"/>
        </w:rPr>
        <w:t xml:space="preserve">Art 9.  </w:t>
      </w:r>
    </w:p>
    <w:p w14:paraId="093236BE" w14:textId="77777777" w:rsidR="001E4615" w:rsidRPr="001C7F93" w:rsidRDefault="001E4615"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666AC28E" w14:textId="77777777" w:rsidR="001E4615" w:rsidRPr="001C7F93" w:rsidRDefault="001E4615"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Art</w:t>
      </w:r>
      <w:r w:rsidR="00C50052" w:rsidRPr="001C7F93">
        <w:rPr>
          <w:rFonts w:ascii="Calibri" w:hAnsi="Calibri"/>
          <w:sz w:val="28"/>
          <w:szCs w:val="28"/>
          <w:lang w:val="en-GB"/>
        </w:rPr>
        <w:t xml:space="preserve"> – S</w:t>
      </w:r>
      <w:r w:rsidRPr="001C7F93">
        <w:rPr>
          <w:rFonts w:ascii="Calibri" w:hAnsi="Calibri"/>
          <w:sz w:val="28"/>
          <w:szCs w:val="28"/>
          <w:lang w:val="en-GB"/>
        </w:rPr>
        <w:t>tudents will learn to understand and value art expressions throughout life.  They will cover three components – Creative/Productive; Cultural/Historical and Critical/Creative.</w:t>
      </w:r>
    </w:p>
    <w:p w14:paraId="28B6AFE2" w14:textId="77777777" w:rsidR="001E4615" w:rsidRPr="001C7F93" w:rsidRDefault="001E4615"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038632F8" w14:textId="77777777" w:rsidR="001E4615" w:rsidRPr="001C7F93" w:rsidRDefault="001E4615"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 xml:space="preserve">Drama </w:t>
      </w:r>
      <w:r w:rsidR="00C50052" w:rsidRPr="001C7F93">
        <w:rPr>
          <w:rFonts w:ascii="Calibri" w:hAnsi="Calibri"/>
          <w:sz w:val="28"/>
          <w:szCs w:val="28"/>
          <w:lang w:val="en-GB"/>
        </w:rPr>
        <w:t>– S</w:t>
      </w:r>
      <w:r w:rsidRPr="001C7F93">
        <w:rPr>
          <w:rFonts w:ascii="Calibri" w:hAnsi="Calibri"/>
          <w:sz w:val="28"/>
          <w:szCs w:val="28"/>
          <w:lang w:val="en-GB"/>
        </w:rPr>
        <w:t>tudents will have opportunities to increase their understanding of others, themselves and the world around them.  This class will increase their ability to construct and communicate meaning through language and action.  It will deepen their understanding of cultural and social traditions and gain a lasting appreciation of the dramatic arts through critical reflection upon drama experiences as a participant and an audience.</w:t>
      </w:r>
    </w:p>
    <w:p w14:paraId="4E5DFA9B" w14:textId="77777777" w:rsidR="001E4615" w:rsidRPr="001C7F93" w:rsidRDefault="001E4615"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0663F417" w14:textId="77777777" w:rsidR="001E4615" w:rsidRPr="001C7F93" w:rsidRDefault="001E4615"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Band</w:t>
      </w:r>
      <w:r w:rsidR="00C50052" w:rsidRPr="001C7F93">
        <w:rPr>
          <w:rFonts w:ascii="Calibri" w:hAnsi="Calibri"/>
          <w:sz w:val="28"/>
          <w:szCs w:val="28"/>
          <w:lang w:val="en-GB"/>
        </w:rPr>
        <w:t xml:space="preserve"> – S</w:t>
      </w:r>
      <w:r w:rsidRPr="001C7F93">
        <w:rPr>
          <w:rFonts w:ascii="Calibri" w:hAnsi="Calibri"/>
          <w:sz w:val="28"/>
          <w:szCs w:val="28"/>
          <w:lang w:val="en-GB"/>
        </w:rPr>
        <w:t xml:space="preserve">tudents will learn music </w:t>
      </w:r>
      <w:r w:rsidR="00AB7B1A" w:rsidRPr="001C7F93">
        <w:rPr>
          <w:rFonts w:ascii="Calibri" w:hAnsi="Calibri"/>
          <w:sz w:val="28"/>
          <w:szCs w:val="28"/>
          <w:lang w:val="en-GB"/>
        </w:rPr>
        <w:t>appreciation, develop,</w:t>
      </w:r>
      <w:r w:rsidRPr="001C7F93">
        <w:rPr>
          <w:rFonts w:ascii="Calibri" w:hAnsi="Calibri"/>
          <w:sz w:val="28"/>
          <w:szCs w:val="28"/>
          <w:lang w:val="en-GB"/>
        </w:rPr>
        <w:t xml:space="preserve"> and fine tune skills in playing a variety of musical instruments both individually and in a large group setting.</w:t>
      </w:r>
    </w:p>
    <w:p w14:paraId="4397B96C" w14:textId="77777777" w:rsidR="004A4392" w:rsidRPr="001C7F93" w:rsidRDefault="004A4392"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2EB13E60" w14:textId="77777777" w:rsidR="004A4392" w:rsidRPr="001C7F93" w:rsidRDefault="00214EE5"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Music</w:t>
      </w:r>
      <w:r w:rsidR="004A4392" w:rsidRPr="001C7F93">
        <w:rPr>
          <w:rFonts w:ascii="Calibri" w:hAnsi="Calibri"/>
          <w:sz w:val="28"/>
          <w:szCs w:val="28"/>
          <w:lang w:val="en-GB"/>
        </w:rPr>
        <w:t xml:space="preserve"> – </w:t>
      </w:r>
      <w:r w:rsidR="00860C8E" w:rsidRPr="001C7F93">
        <w:rPr>
          <w:rFonts w:ascii="Calibri" w:hAnsi="Calibri"/>
          <w:sz w:val="28"/>
          <w:szCs w:val="28"/>
          <w:lang w:val="en-GB"/>
        </w:rPr>
        <w:t>This class will be an introduction to GUITAR.  The focus will be on note reading, chords, scales, rhythms and finger dexterity.</w:t>
      </w:r>
      <w:r w:rsidR="004A4392" w:rsidRPr="001C7F93">
        <w:rPr>
          <w:rFonts w:ascii="Calibri" w:hAnsi="Calibri"/>
          <w:sz w:val="28"/>
          <w:szCs w:val="28"/>
          <w:lang w:val="en-GB"/>
        </w:rPr>
        <w:t xml:space="preserve"> </w:t>
      </w:r>
    </w:p>
    <w:p w14:paraId="60B2B00E" w14:textId="77777777" w:rsidR="001E4615" w:rsidRPr="001C7F93" w:rsidRDefault="001E4615"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 </w:t>
      </w:r>
    </w:p>
    <w:p w14:paraId="4218F85B"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ART AND DESIGN</w:t>
      </w:r>
    </w:p>
    <w:p w14:paraId="52FC8AC8" w14:textId="77777777" w:rsidR="00194A56"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The art program encourages personal development in </w:t>
      </w:r>
      <w:r w:rsidR="00694782" w:rsidRPr="001C7F93">
        <w:rPr>
          <w:rFonts w:ascii="Calibri" w:hAnsi="Calibri"/>
          <w:sz w:val="28"/>
          <w:szCs w:val="28"/>
          <w:lang w:val="en-GB"/>
        </w:rPr>
        <w:t>visual</w:t>
      </w:r>
      <w:r w:rsidRPr="001C7F93">
        <w:rPr>
          <w:rFonts w:ascii="Calibri" w:hAnsi="Calibri"/>
          <w:sz w:val="28"/>
          <w:szCs w:val="28"/>
          <w:lang w:val="en-GB"/>
        </w:rPr>
        <w:t xml:space="preserve"> arts.  Students will be able to work </w:t>
      </w:r>
      <w:r w:rsidR="00970D96" w:rsidRPr="001C7F93">
        <w:rPr>
          <w:rFonts w:ascii="Calibri" w:hAnsi="Calibri"/>
          <w:sz w:val="28"/>
          <w:szCs w:val="28"/>
          <w:lang w:val="en-GB"/>
        </w:rPr>
        <w:t xml:space="preserve">in </w:t>
      </w:r>
      <w:r w:rsidRPr="001C7F93">
        <w:rPr>
          <w:rFonts w:ascii="Calibri" w:hAnsi="Calibri"/>
          <w:sz w:val="28"/>
          <w:szCs w:val="28"/>
          <w:lang w:val="en-GB"/>
        </w:rPr>
        <w:t>drawing, painting, pottery, sculpture</w:t>
      </w:r>
      <w:r w:rsidR="00970D96" w:rsidRPr="001C7F93">
        <w:rPr>
          <w:rFonts w:ascii="Calibri" w:hAnsi="Calibri"/>
          <w:sz w:val="28"/>
          <w:szCs w:val="28"/>
          <w:lang w:val="en-GB"/>
        </w:rPr>
        <w:t>, and printmaking</w:t>
      </w:r>
      <w:r w:rsidRPr="001C7F93">
        <w:rPr>
          <w:rFonts w:ascii="Calibri" w:hAnsi="Calibri"/>
          <w:sz w:val="28"/>
          <w:szCs w:val="28"/>
          <w:lang w:val="en-GB"/>
        </w:rPr>
        <w:t>.</w:t>
      </w:r>
      <w:r w:rsidR="00970D96" w:rsidRPr="001C7F93">
        <w:rPr>
          <w:rFonts w:ascii="Calibri" w:hAnsi="Calibri"/>
          <w:sz w:val="28"/>
          <w:szCs w:val="28"/>
          <w:lang w:val="en-GB"/>
        </w:rPr>
        <w:t xml:space="preserve">  The creative process will be guided by instruction in design elements and principals.</w:t>
      </w:r>
      <w:r w:rsidR="00194A56" w:rsidRPr="001C7F93">
        <w:rPr>
          <w:rFonts w:ascii="Calibri" w:hAnsi="Calibri"/>
          <w:sz w:val="28"/>
          <w:szCs w:val="28"/>
          <w:lang w:val="en-GB"/>
        </w:rPr>
        <w:t xml:space="preserve">  </w:t>
      </w:r>
    </w:p>
    <w:p w14:paraId="3D64FEB0" w14:textId="77777777" w:rsidR="00B850BE" w:rsidRPr="001C7F93" w:rsidRDefault="00B850BE"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668B6C38" w14:textId="77777777" w:rsidR="00914985" w:rsidRPr="00914985" w:rsidRDefault="00914985" w:rsidP="00914985">
      <w:pPr>
        <w:tabs>
          <w:tab w:val="left" w:pos="-1152"/>
          <w:tab w:val="left" w:pos="-720"/>
          <w:tab w:val="left" w:pos="0"/>
          <w:tab w:val="left" w:pos="720"/>
          <w:tab w:val="left" w:pos="1620"/>
          <w:tab w:val="left" w:pos="2520"/>
          <w:tab w:val="left" w:pos="4320"/>
        </w:tabs>
        <w:snapToGrid w:val="0"/>
        <w:rPr>
          <w:rFonts w:ascii="Calibri" w:hAnsi="Calibri"/>
          <w:snapToGrid/>
          <w:sz w:val="28"/>
          <w:szCs w:val="28"/>
          <w:lang w:val="en-GB"/>
        </w:rPr>
      </w:pPr>
      <w:r w:rsidRPr="00914985">
        <w:rPr>
          <w:rFonts w:ascii="Calibri" w:hAnsi="Calibri"/>
          <w:snapToGrid/>
          <w:sz w:val="28"/>
          <w:szCs w:val="28"/>
          <w:u w:val="single"/>
          <w:lang w:val="en-GB"/>
        </w:rPr>
        <w:t xml:space="preserve">Art 10 (Grade 10) (1 </w:t>
      </w:r>
      <w:proofErr w:type="gramStart"/>
      <w:r w:rsidRPr="00914985">
        <w:rPr>
          <w:rFonts w:ascii="Calibri" w:hAnsi="Calibri"/>
          <w:snapToGrid/>
          <w:sz w:val="28"/>
          <w:szCs w:val="28"/>
          <w:u w:val="single"/>
          <w:lang w:val="en-GB"/>
        </w:rPr>
        <w:t xml:space="preserve">credit)   </w:t>
      </w:r>
      <w:proofErr w:type="gramEnd"/>
      <w:r w:rsidRPr="00914985">
        <w:rPr>
          <w:rFonts w:ascii="Calibri" w:hAnsi="Calibri"/>
          <w:snapToGrid/>
          <w:sz w:val="28"/>
          <w:szCs w:val="28"/>
          <w:u w:val="single"/>
          <w:lang w:val="en-GB"/>
        </w:rPr>
        <w:t>Prerequisite:  none</w:t>
      </w:r>
    </w:p>
    <w:p w14:paraId="0DC388B9" w14:textId="77777777" w:rsidR="00914985" w:rsidRPr="00914985" w:rsidRDefault="00914985" w:rsidP="00914985">
      <w:pPr>
        <w:tabs>
          <w:tab w:val="left" w:pos="-1152"/>
          <w:tab w:val="left" w:pos="-720"/>
          <w:tab w:val="left" w:pos="0"/>
          <w:tab w:val="left" w:pos="720"/>
          <w:tab w:val="left" w:pos="1620"/>
          <w:tab w:val="left" w:pos="2520"/>
          <w:tab w:val="left" w:pos="4320"/>
        </w:tabs>
        <w:snapToGrid w:val="0"/>
        <w:rPr>
          <w:rFonts w:ascii="Calibri" w:hAnsi="Calibri"/>
          <w:snapToGrid/>
          <w:sz w:val="28"/>
          <w:szCs w:val="28"/>
          <w:lang w:val="en-GB"/>
        </w:rPr>
      </w:pPr>
      <w:r w:rsidRPr="00914985">
        <w:rPr>
          <w:rFonts w:ascii="Calibri" w:hAnsi="Calibri"/>
          <w:snapToGrid/>
          <w:sz w:val="28"/>
          <w:szCs w:val="28"/>
          <w:lang w:val="en-GB"/>
        </w:rPr>
        <w:t>In the Art 10 course students experiment with different mediums, learn from artists throughout the ages, study art movements, apply art elements and design principles, and develop their own art making process.  Students learn and practice a variety of art making processes in the areas of painting, drawing, print making, sculpture, and pottery. Art 10 is</w:t>
      </w:r>
      <w:r w:rsidR="007B08F8">
        <w:rPr>
          <w:rFonts w:ascii="Calibri" w:hAnsi="Calibri"/>
          <w:snapToGrid/>
          <w:sz w:val="28"/>
          <w:szCs w:val="28"/>
          <w:lang w:val="en-GB"/>
        </w:rPr>
        <w:t xml:space="preserve"> </w:t>
      </w:r>
      <w:r w:rsidRPr="00914985">
        <w:rPr>
          <w:rFonts w:ascii="Calibri" w:hAnsi="Calibri"/>
          <w:snapToGrid/>
          <w:sz w:val="28"/>
          <w:szCs w:val="28"/>
          <w:lang w:val="en-GB"/>
        </w:rPr>
        <w:lastRenderedPageBreak/>
        <w:t>designed for students to learn in a hands</w:t>
      </w:r>
      <w:r w:rsidR="007B08F8">
        <w:rPr>
          <w:rFonts w:ascii="Calibri" w:hAnsi="Calibri"/>
          <w:snapToGrid/>
          <w:sz w:val="28"/>
          <w:szCs w:val="28"/>
          <w:lang w:val="en-GB"/>
        </w:rPr>
        <w:t>-</w:t>
      </w:r>
      <w:r w:rsidRPr="00914985">
        <w:rPr>
          <w:rFonts w:ascii="Calibri" w:hAnsi="Calibri"/>
          <w:snapToGrid/>
          <w:sz w:val="28"/>
          <w:szCs w:val="28"/>
          <w:lang w:val="en-GB"/>
        </w:rPr>
        <w:t>on studio environment. Students will complete sketchbook work as well as create five major art pieces, with one being of their own design.</w:t>
      </w:r>
    </w:p>
    <w:p w14:paraId="2160D5A9" w14:textId="77777777" w:rsidR="00914985" w:rsidRPr="00914985" w:rsidRDefault="00914985" w:rsidP="00914985">
      <w:pPr>
        <w:tabs>
          <w:tab w:val="left" w:pos="-1152"/>
          <w:tab w:val="left" w:pos="-720"/>
          <w:tab w:val="left" w:pos="0"/>
          <w:tab w:val="left" w:pos="720"/>
          <w:tab w:val="left" w:pos="1620"/>
          <w:tab w:val="left" w:pos="2520"/>
          <w:tab w:val="left" w:pos="4320"/>
        </w:tabs>
        <w:snapToGrid w:val="0"/>
        <w:rPr>
          <w:rFonts w:ascii="Calibri" w:hAnsi="Calibri"/>
          <w:snapToGrid/>
          <w:sz w:val="28"/>
          <w:szCs w:val="28"/>
          <w:lang w:val="en-GB"/>
        </w:rPr>
      </w:pPr>
    </w:p>
    <w:p w14:paraId="1AF16D91" w14:textId="77777777" w:rsidR="00914985" w:rsidRPr="00914985" w:rsidRDefault="00914985" w:rsidP="00914985">
      <w:pPr>
        <w:tabs>
          <w:tab w:val="left" w:pos="-1152"/>
          <w:tab w:val="left" w:pos="-720"/>
          <w:tab w:val="left" w:pos="0"/>
          <w:tab w:val="left" w:pos="720"/>
          <w:tab w:val="left" w:pos="1620"/>
          <w:tab w:val="left" w:pos="2520"/>
          <w:tab w:val="left" w:pos="4320"/>
        </w:tabs>
        <w:snapToGrid w:val="0"/>
        <w:rPr>
          <w:rFonts w:ascii="Calibri" w:hAnsi="Calibri"/>
          <w:snapToGrid/>
          <w:sz w:val="28"/>
          <w:szCs w:val="28"/>
          <w:lang w:val="en-GB"/>
        </w:rPr>
      </w:pPr>
      <w:r w:rsidRPr="00914985">
        <w:rPr>
          <w:rFonts w:ascii="Calibri" w:hAnsi="Calibri"/>
          <w:snapToGrid/>
          <w:sz w:val="28"/>
          <w:szCs w:val="28"/>
          <w:u w:val="single"/>
          <w:lang w:val="en-GB"/>
        </w:rPr>
        <w:t xml:space="preserve">Art 20 (Grade 11) (1 </w:t>
      </w:r>
      <w:proofErr w:type="gramStart"/>
      <w:r w:rsidRPr="00914985">
        <w:rPr>
          <w:rFonts w:ascii="Calibri" w:hAnsi="Calibri"/>
          <w:snapToGrid/>
          <w:sz w:val="28"/>
          <w:szCs w:val="28"/>
          <w:u w:val="single"/>
          <w:lang w:val="en-GB"/>
        </w:rPr>
        <w:t xml:space="preserve">credit)   </w:t>
      </w:r>
      <w:proofErr w:type="gramEnd"/>
      <w:r w:rsidRPr="00914985">
        <w:rPr>
          <w:rFonts w:ascii="Calibri" w:hAnsi="Calibri"/>
          <w:snapToGrid/>
          <w:sz w:val="28"/>
          <w:szCs w:val="28"/>
          <w:u w:val="single"/>
          <w:lang w:val="en-GB"/>
        </w:rPr>
        <w:t>Prerequisite:  none</w:t>
      </w:r>
    </w:p>
    <w:p w14:paraId="3B051DDB" w14:textId="77777777" w:rsidR="00914985" w:rsidRPr="00914985" w:rsidRDefault="00914985" w:rsidP="00914985">
      <w:pPr>
        <w:tabs>
          <w:tab w:val="left" w:pos="-1152"/>
          <w:tab w:val="left" w:pos="-720"/>
          <w:tab w:val="left" w:pos="0"/>
          <w:tab w:val="left" w:pos="720"/>
          <w:tab w:val="left" w:pos="1620"/>
          <w:tab w:val="left" w:pos="2520"/>
          <w:tab w:val="left" w:pos="4320"/>
        </w:tabs>
        <w:snapToGrid w:val="0"/>
        <w:rPr>
          <w:rFonts w:ascii="Calibri" w:hAnsi="Calibri"/>
          <w:snapToGrid/>
          <w:sz w:val="28"/>
          <w:szCs w:val="28"/>
          <w:lang w:val="en-GB"/>
        </w:rPr>
      </w:pPr>
      <w:r w:rsidRPr="00914985">
        <w:rPr>
          <w:rFonts w:ascii="Calibri" w:hAnsi="Calibri"/>
          <w:snapToGrid/>
          <w:sz w:val="28"/>
          <w:szCs w:val="28"/>
          <w:lang w:val="en-GB"/>
        </w:rPr>
        <w:t xml:space="preserve">In Art 20 students further their knowledge and skills learned in Art 10.  Students will complete 4 larger studio projects that have them work within themes set forth by the teacher. They will be challenged to combine different mediums in their work and create pottery that relates by style. Students will also collaborate to create larger scale murals or sculptures to beautify NBCHS and leave their mark for years to come. </w:t>
      </w:r>
    </w:p>
    <w:p w14:paraId="4E572DA7" w14:textId="77777777" w:rsidR="00914985" w:rsidRPr="00914985" w:rsidRDefault="00914985" w:rsidP="00914985">
      <w:pPr>
        <w:tabs>
          <w:tab w:val="left" w:pos="-1152"/>
          <w:tab w:val="left" w:pos="-720"/>
          <w:tab w:val="left" w:pos="0"/>
          <w:tab w:val="left" w:pos="720"/>
          <w:tab w:val="left" w:pos="1620"/>
          <w:tab w:val="left" w:pos="2520"/>
          <w:tab w:val="left" w:pos="4320"/>
        </w:tabs>
        <w:snapToGrid w:val="0"/>
        <w:rPr>
          <w:rFonts w:ascii="Calibri" w:hAnsi="Calibri"/>
          <w:snapToGrid/>
          <w:sz w:val="28"/>
          <w:szCs w:val="28"/>
          <w:lang w:val="en-GB"/>
        </w:rPr>
      </w:pPr>
    </w:p>
    <w:p w14:paraId="017F4A5F" w14:textId="77777777" w:rsidR="00914985" w:rsidRPr="00914985" w:rsidRDefault="00914985" w:rsidP="00914985">
      <w:pPr>
        <w:tabs>
          <w:tab w:val="left" w:pos="-1152"/>
          <w:tab w:val="left" w:pos="-720"/>
          <w:tab w:val="left" w:pos="0"/>
          <w:tab w:val="left" w:pos="720"/>
          <w:tab w:val="left" w:pos="1620"/>
          <w:tab w:val="left" w:pos="2520"/>
          <w:tab w:val="left" w:pos="4320"/>
        </w:tabs>
        <w:snapToGrid w:val="0"/>
        <w:rPr>
          <w:rFonts w:ascii="Calibri" w:hAnsi="Calibri"/>
          <w:snapToGrid/>
          <w:sz w:val="28"/>
          <w:szCs w:val="28"/>
          <w:u w:val="single"/>
          <w:lang w:val="en-GB"/>
        </w:rPr>
      </w:pPr>
      <w:r w:rsidRPr="00914985">
        <w:rPr>
          <w:rFonts w:ascii="Calibri" w:hAnsi="Calibri"/>
          <w:snapToGrid/>
          <w:sz w:val="28"/>
          <w:szCs w:val="28"/>
          <w:u w:val="single"/>
          <w:lang w:val="en-GB"/>
        </w:rPr>
        <w:t>Art 30 (Grade 12</w:t>
      </w:r>
      <w:proofErr w:type="gramStart"/>
      <w:r w:rsidRPr="00914985">
        <w:rPr>
          <w:rFonts w:ascii="Calibri" w:hAnsi="Calibri"/>
          <w:snapToGrid/>
          <w:sz w:val="28"/>
          <w:szCs w:val="28"/>
          <w:u w:val="single"/>
          <w:lang w:val="en-GB"/>
        </w:rPr>
        <w:t>)  (</w:t>
      </w:r>
      <w:proofErr w:type="gramEnd"/>
      <w:r w:rsidRPr="00914985">
        <w:rPr>
          <w:rFonts w:ascii="Calibri" w:hAnsi="Calibri"/>
          <w:snapToGrid/>
          <w:sz w:val="28"/>
          <w:szCs w:val="28"/>
          <w:u w:val="single"/>
          <w:lang w:val="en-GB"/>
        </w:rPr>
        <w:t xml:space="preserve">1 credit)   Prerequisite:  none </w:t>
      </w:r>
    </w:p>
    <w:p w14:paraId="0B54C4CE" w14:textId="77777777" w:rsidR="00914985" w:rsidRPr="00914985" w:rsidRDefault="00914985" w:rsidP="00914985">
      <w:pPr>
        <w:tabs>
          <w:tab w:val="left" w:pos="-1152"/>
          <w:tab w:val="left" w:pos="-720"/>
          <w:tab w:val="left" w:pos="0"/>
          <w:tab w:val="left" w:pos="720"/>
          <w:tab w:val="left" w:pos="1620"/>
          <w:tab w:val="left" w:pos="2520"/>
          <w:tab w:val="left" w:pos="4320"/>
        </w:tabs>
        <w:snapToGrid w:val="0"/>
        <w:rPr>
          <w:rFonts w:ascii="Calibri" w:hAnsi="Calibri"/>
          <w:snapToGrid/>
          <w:sz w:val="28"/>
          <w:szCs w:val="28"/>
          <w:lang w:val="en-GB"/>
        </w:rPr>
      </w:pPr>
      <w:r w:rsidRPr="00914985">
        <w:rPr>
          <w:rFonts w:ascii="Calibri" w:hAnsi="Calibri"/>
          <w:snapToGrid/>
          <w:sz w:val="28"/>
          <w:szCs w:val="28"/>
          <w:lang w:val="en-GB"/>
        </w:rPr>
        <w:t>The theme of Art 30 is, “Think like an Artist.” Students use the knowledge and skills they have acquired in Art 10 and Art 20 to create their own art show. Art 30 students look to the fine art world and their own interests to create a theme for the artwork they will create during the semester. Students choose what they create and refine their skills through workshops, experimentation, and studio time. At the end of the semester students learn how to display their work and host an art show reception. As well, students learn about careers in the art field, how to promote their art and how to create an artistic community.</w:t>
      </w:r>
    </w:p>
    <w:p w14:paraId="4E0EBF58" w14:textId="77777777" w:rsidR="00B83729" w:rsidRPr="001C7F93" w:rsidRDefault="00B8372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26CF7444" w14:textId="77777777" w:rsidR="002B4AAF" w:rsidRPr="001C7F93" w:rsidRDefault="002B4AAF" w:rsidP="001C7F93">
      <w:pPr>
        <w:tabs>
          <w:tab w:val="left" w:pos="-1152"/>
          <w:tab w:val="left" w:pos="-720"/>
          <w:tab w:val="left" w:pos="0"/>
          <w:tab w:val="left" w:pos="720"/>
          <w:tab w:val="left" w:pos="1620"/>
          <w:tab w:val="left" w:pos="2520"/>
          <w:tab w:val="left" w:pos="4320"/>
        </w:tabs>
        <w:jc w:val="center"/>
        <w:rPr>
          <w:rFonts w:ascii="Calibri" w:hAnsi="Calibri"/>
          <w:b/>
          <w:sz w:val="32"/>
          <w:szCs w:val="32"/>
          <w:lang w:val="en-GB"/>
        </w:rPr>
      </w:pPr>
      <w:r w:rsidRPr="001C7F93">
        <w:rPr>
          <w:rFonts w:ascii="Calibri" w:hAnsi="Calibri"/>
          <w:b/>
          <w:sz w:val="32"/>
          <w:szCs w:val="32"/>
          <w:u w:val="single"/>
          <w:lang w:val="en-GB"/>
        </w:rPr>
        <w:t>DRAMA</w:t>
      </w:r>
    </w:p>
    <w:p w14:paraId="7FAC1609" w14:textId="77777777" w:rsidR="002B4AAF" w:rsidRPr="0011601D" w:rsidRDefault="002B4AAF" w:rsidP="00A838B7">
      <w:pPr>
        <w:tabs>
          <w:tab w:val="left" w:pos="-1152"/>
          <w:tab w:val="left" w:pos="-720"/>
          <w:tab w:val="left" w:pos="0"/>
          <w:tab w:val="left" w:pos="720"/>
          <w:tab w:val="left" w:pos="1620"/>
          <w:tab w:val="left" w:pos="2520"/>
          <w:tab w:val="left" w:pos="4320"/>
        </w:tabs>
        <w:rPr>
          <w:rFonts w:ascii="Calibri" w:hAnsi="Calibri"/>
          <w:lang w:val="en-GB"/>
        </w:rPr>
      </w:pPr>
    </w:p>
    <w:p w14:paraId="07D66676"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 xml:space="preserve">Drama 10, 20, </w:t>
      </w:r>
      <w:r w:rsidR="009B12A3" w:rsidRPr="001C7F93">
        <w:rPr>
          <w:rFonts w:ascii="Calibri" w:hAnsi="Calibri"/>
          <w:sz w:val="28"/>
          <w:szCs w:val="28"/>
          <w:u w:val="single"/>
          <w:lang w:val="en-GB"/>
        </w:rPr>
        <w:t>30 (</w:t>
      </w:r>
      <w:r w:rsidRPr="001C7F93">
        <w:rPr>
          <w:rFonts w:ascii="Calibri" w:hAnsi="Calibri"/>
          <w:sz w:val="28"/>
          <w:szCs w:val="28"/>
          <w:u w:val="single"/>
          <w:lang w:val="en-GB"/>
        </w:rPr>
        <w:t>1 credit each</w:t>
      </w:r>
      <w:r w:rsidR="009B12A3" w:rsidRPr="001C7F93">
        <w:rPr>
          <w:rFonts w:ascii="Calibri" w:hAnsi="Calibri"/>
          <w:sz w:val="28"/>
          <w:szCs w:val="28"/>
          <w:u w:val="single"/>
          <w:lang w:val="en-GB"/>
        </w:rPr>
        <w:t>) Prerequisite</w:t>
      </w:r>
      <w:r w:rsidR="003167CD" w:rsidRPr="001C7F93">
        <w:rPr>
          <w:rFonts w:ascii="Calibri" w:hAnsi="Calibri"/>
          <w:sz w:val="28"/>
          <w:szCs w:val="28"/>
          <w:u w:val="single"/>
          <w:lang w:val="en-GB"/>
        </w:rPr>
        <w:t xml:space="preserve">:  None    </w:t>
      </w:r>
    </w:p>
    <w:p w14:paraId="472574D7"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The drama curriculum is founded on the following student objectives:</w:t>
      </w:r>
    </w:p>
    <w:p w14:paraId="030029E3" w14:textId="77777777" w:rsidR="002B4AAF" w:rsidRPr="001C7F93" w:rsidRDefault="002B4AAF" w:rsidP="00A838B7">
      <w:pPr>
        <w:tabs>
          <w:tab w:val="left" w:pos="-1152"/>
          <w:tab w:val="left" w:pos="-720"/>
          <w:tab w:val="left" w:pos="0"/>
          <w:tab w:val="left" w:pos="720"/>
          <w:tab w:val="left" w:pos="1620"/>
          <w:tab w:val="left" w:pos="2520"/>
          <w:tab w:val="left" w:pos="4320"/>
        </w:tabs>
        <w:ind w:left="720" w:hanging="720"/>
        <w:rPr>
          <w:rFonts w:ascii="Calibri" w:hAnsi="Calibri"/>
          <w:sz w:val="28"/>
          <w:szCs w:val="28"/>
          <w:lang w:val="en-GB"/>
        </w:rPr>
      </w:pPr>
      <w:r w:rsidRPr="001C7F93">
        <w:rPr>
          <w:rFonts w:ascii="Calibri" w:hAnsi="Calibri"/>
          <w:sz w:val="28"/>
          <w:szCs w:val="28"/>
          <w:lang w:val="en-GB"/>
        </w:rPr>
        <w:t>1.</w:t>
      </w:r>
      <w:r w:rsidRPr="001C7F93">
        <w:rPr>
          <w:rFonts w:ascii="Calibri" w:hAnsi="Calibri"/>
          <w:sz w:val="28"/>
          <w:szCs w:val="28"/>
          <w:lang w:val="en-GB"/>
        </w:rPr>
        <w:tab/>
        <w:t>increased understanding of others, themselves, and the world around them;</w:t>
      </w:r>
    </w:p>
    <w:p w14:paraId="38538B68" w14:textId="77777777" w:rsidR="002B4AAF" w:rsidRPr="001C7F93" w:rsidRDefault="00694782" w:rsidP="00A838B7">
      <w:pPr>
        <w:tabs>
          <w:tab w:val="left" w:pos="-1152"/>
          <w:tab w:val="left" w:pos="-720"/>
          <w:tab w:val="left" w:pos="0"/>
          <w:tab w:val="left" w:pos="720"/>
          <w:tab w:val="left" w:pos="1620"/>
          <w:tab w:val="left" w:pos="2520"/>
          <w:tab w:val="left" w:pos="4320"/>
        </w:tabs>
        <w:ind w:left="720" w:hanging="720"/>
        <w:rPr>
          <w:rFonts w:ascii="Calibri" w:hAnsi="Calibri"/>
          <w:sz w:val="28"/>
          <w:szCs w:val="28"/>
          <w:lang w:val="en-GB"/>
        </w:rPr>
      </w:pPr>
      <w:r w:rsidRPr="001C7F93">
        <w:rPr>
          <w:rFonts w:ascii="Calibri" w:hAnsi="Calibri"/>
          <w:sz w:val="28"/>
          <w:szCs w:val="28"/>
          <w:lang w:val="en-GB"/>
        </w:rPr>
        <w:t>2</w:t>
      </w:r>
      <w:r w:rsidR="002B4AAF" w:rsidRPr="001C7F93">
        <w:rPr>
          <w:rFonts w:ascii="Calibri" w:hAnsi="Calibri"/>
          <w:sz w:val="28"/>
          <w:szCs w:val="28"/>
          <w:lang w:val="en-GB"/>
        </w:rPr>
        <w:t>.</w:t>
      </w:r>
      <w:r w:rsidR="002B4AAF" w:rsidRPr="001C7F93">
        <w:rPr>
          <w:rFonts w:ascii="Calibri" w:hAnsi="Calibri"/>
          <w:sz w:val="28"/>
          <w:szCs w:val="28"/>
          <w:lang w:val="en-GB"/>
        </w:rPr>
        <w:tab/>
        <w:t>understand the processes and elements involved in creating works of dramatic art;</w:t>
      </w:r>
    </w:p>
    <w:p w14:paraId="7817F97C" w14:textId="77777777" w:rsidR="002B4AAF" w:rsidRPr="001C7F93" w:rsidRDefault="00694782" w:rsidP="00A838B7">
      <w:pPr>
        <w:tabs>
          <w:tab w:val="left" w:pos="-1152"/>
          <w:tab w:val="left" w:pos="-720"/>
          <w:tab w:val="left" w:pos="0"/>
          <w:tab w:val="left" w:pos="720"/>
          <w:tab w:val="left" w:pos="1620"/>
          <w:tab w:val="left" w:pos="2520"/>
          <w:tab w:val="left" w:pos="4320"/>
        </w:tabs>
        <w:ind w:left="720" w:hanging="720"/>
        <w:rPr>
          <w:rFonts w:ascii="Calibri" w:hAnsi="Calibri"/>
          <w:sz w:val="28"/>
          <w:szCs w:val="28"/>
          <w:lang w:val="en-GB"/>
        </w:rPr>
      </w:pPr>
      <w:r w:rsidRPr="001C7F93">
        <w:rPr>
          <w:rFonts w:ascii="Calibri" w:hAnsi="Calibri"/>
          <w:sz w:val="28"/>
          <w:szCs w:val="28"/>
          <w:lang w:val="en-GB"/>
        </w:rPr>
        <w:t>3</w:t>
      </w:r>
      <w:r w:rsidR="002B4AAF" w:rsidRPr="001C7F93">
        <w:rPr>
          <w:rFonts w:ascii="Calibri" w:hAnsi="Calibri"/>
          <w:sz w:val="28"/>
          <w:szCs w:val="28"/>
          <w:lang w:val="en-GB"/>
        </w:rPr>
        <w:t>.</w:t>
      </w:r>
      <w:r w:rsidR="002B4AAF" w:rsidRPr="001C7F93">
        <w:rPr>
          <w:rFonts w:ascii="Calibri" w:hAnsi="Calibri"/>
          <w:sz w:val="28"/>
          <w:szCs w:val="28"/>
          <w:lang w:val="en-GB"/>
        </w:rPr>
        <w:tab/>
        <w:t>exercise critical thought when responding to dramatic presentations;</w:t>
      </w:r>
    </w:p>
    <w:p w14:paraId="4ACAFFAF" w14:textId="77777777" w:rsidR="002B4AAF" w:rsidRPr="001C7F93" w:rsidRDefault="00694782" w:rsidP="00A838B7">
      <w:pPr>
        <w:tabs>
          <w:tab w:val="left" w:pos="-1152"/>
          <w:tab w:val="left" w:pos="-720"/>
          <w:tab w:val="left" w:pos="0"/>
          <w:tab w:val="left" w:pos="720"/>
          <w:tab w:val="left" w:pos="1620"/>
          <w:tab w:val="left" w:pos="2520"/>
          <w:tab w:val="left" w:pos="4320"/>
        </w:tabs>
        <w:ind w:left="720" w:hanging="720"/>
        <w:rPr>
          <w:rFonts w:ascii="Calibri" w:hAnsi="Calibri"/>
          <w:sz w:val="28"/>
          <w:szCs w:val="28"/>
          <w:lang w:val="en-GB"/>
        </w:rPr>
      </w:pPr>
      <w:r w:rsidRPr="001C7F93">
        <w:rPr>
          <w:rFonts w:ascii="Calibri" w:hAnsi="Calibri"/>
          <w:sz w:val="28"/>
          <w:szCs w:val="28"/>
          <w:lang w:val="en-GB"/>
        </w:rPr>
        <w:t>4</w:t>
      </w:r>
      <w:r w:rsidR="002B4AAF" w:rsidRPr="001C7F93">
        <w:rPr>
          <w:rFonts w:ascii="Calibri" w:hAnsi="Calibri"/>
          <w:sz w:val="28"/>
          <w:szCs w:val="28"/>
          <w:lang w:val="en-GB"/>
        </w:rPr>
        <w:t>.</w:t>
      </w:r>
      <w:r w:rsidR="002B4AAF" w:rsidRPr="001C7F93">
        <w:rPr>
          <w:rFonts w:ascii="Calibri" w:hAnsi="Calibri"/>
          <w:sz w:val="28"/>
          <w:szCs w:val="28"/>
          <w:lang w:val="en-GB"/>
        </w:rPr>
        <w:tab/>
        <w:t>understand the role of drama in various cultures, past and present.</w:t>
      </w:r>
    </w:p>
    <w:p w14:paraId="68BFBD4E" w14:textId="77777777" w:rsidR="00694782" w:rsidRPr="001C7F93" w:rsidRDefault="00694782" w:rsidP="00A838B7">
      <w:pPr>
        <w:tabs>
          <w:tab w:val="left" w:pos="-1152"/>
          <w:tab w:val="left" w:pos="-720"/>
          <w:tab w:val="left" w:pos="0"/>
          <w:tab w:val="left" w:pos="720"/>
          <w:tab w:val="left" w:pos="1620"/>
          <w:tab w:val="left" w:pos="2520"/>
          <w:tab w:val="left" w:pos="4320"/>
        </w:tabs>
        <w:ind w:left="720" w:hanging="720"/>
        <w:rPr>
          <w:rFonts w:ascii="Calibri" w:hAnsi="Calibri"/>
          <w:sz w:val="28"/>
          <w:szCs w:val="28"/>
          <w:lang w:val="en-GB"/>
        </w:rPr>
      </w:pPr>
    </w:p>
    <w:p w14:paraId="1ECE4649" w14:textId="77777777" w:rsidR="00694782" w:rsidRPr="001C7F93" w:rsidRDefault="00694782"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Drama 10 – Specific attention is given to general theatre skills; styles of script, mask and </w:t>
      </w:r>
      <w:r w:rsidR="009B12A3" w:rsidRPr="001C7F93">
        <w:rPr>
          <w:rFonts w:ascii="Calibri" w:hAnsi="Calibri"/>
          <w:sz w:val="28"/>
          <w:szCs w:val="28"/>
          <w:lang w:val="en-GB"/>
        </w:rPr>
        <w:t>storytelling</w:t>
      </w:r>
      <w:r w:rsidRPr="001C7F93">
        <w:rPr>
          <w:rFonts w:ascii="Calibri" w:hAnsi="Calibri"/>
          <w:sz w:val="28"/>
          <w:szCs w:val="28"/>
          <w:lang w:val="en-GB"/>
        </w:rPr>
        <w:t>, origins of theatre.</w:t>
      </w:r>
    </w:p>
    <w:p w14:paraId="6A6B160A" w14:textId="77777777" w:rsidR="00694782" w:rsidRPr="001C7F93" w:rsidRDefault="00694782"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Drama 20 – The focus is more on the actor; effective voice, developing character </w:t>
      </w:r>
      <w:r w:rsidR="0006256B" w:rsidRPr="001C7F93">
        <w:rPr>
          <w:rFonts w:ascii="Calibri" w:hAnsi="Calibri"/>
          <w:sz w:val="28"/>
          <w:szCs w:val="28"/>
          <w:lang w:val="en-GB"/>
        </w:rPr>
        <w:t>through performance of Elizabethan theatre</w:t>
      </w:r>
      <w:r w:rsidRPr="001C7F93">
        <w:rPr>
          <w:rFonts w:ascii="Calibri" w:hAnsi="Calibri"/>
          <w:sz w:val="28"/>
          <w:szCs w:val="28"/>
          <w:lang w:val="en-GB"/>
        </w:rPr>
        <w:t>.</w:t>
      </w:r>
    </w:p>
    <w:p w14:paraId="29396E54" w14:textId="77777777" w:rsidR="00694782" w:rsidRPr="001C7F93" w:rsidRDefault="00694782"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Drama 30 – This course allows </w:t>
      </w:r>
      <w:r w:rsidR="009B12A3" w:rsidRPr="001C7F93">
        <w:rPr>
          <w:rFonts w:ascii="Calibri" w:hAnsi="Calibri"/>
          <w:sz w:val="28"/>
          <w:szCs w:val="28"/>
          <w:lang w:val="en-GB"/>
        </w:rPr>
        <w:t>project</w:t>
      </w:r>
      <w:r w:rsidRPr="001C7F93">
        <w:rPr>
          <w:rFonts w:ascii="Calibri" w:hAnsi="Calibri"/>
          <w:sz w:val="28"/>
          <w:szCs w:val="28"/>
          <w:lang w:val="en-GB"/>
        </w:rPr>
        <w:t xml:space="preserve"> work to develop specific skills of interest.  Students will explore </w:t>
      </w:r>
      <w:r w:rsidR="0006256B" w:rsidRPr="001C7F93">
        <w:rPr>
          <w:rFonts w:ascii="Calibri" w:hAnsi="Calibri"/>
          <w:sz w:val="28"/>
          <w:szCs w:val="28"/>
          <w:lang w:val="en-GB"/>
        </w:rPr>
        <w:t xml:space="preserve">performance; </w:t>
      </w:r>
      <w:r w:rsidRPr="001C7F93">
        <w:rPr>
          <w:rFonts w:ascii="Calibri" w:hAnsi="Calibri"/>
          <w:sz w:val="28"/>
          <w:szCs w:val="28"/>
          <w:lang w:val="en-GB"/>
        </w:rPr>
        <w:t>technical theatre skills; directing styles and contemporary theatre concepts.</w:t>
      </w:r>
    </w:p>
    <w:p w14:paraId="1B4A4730" w14:textId="77777777" w:rsidR="009274E2" w:rsidRPr="001C7F93" w:rsidRDefault="009274E2"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0B99B889" w14:textId="77777777" w:rsidR="00510965"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Students will use improvisation, movement, and </w:t>
      </w:r>
      <w:r w:rsidR="00694782" w:rsidRPr="001C7F93">
        <w:rPr>
          <w:rFonts w:ascii="Calibri" w:hAnsi="Calibri"/>
          <w:sz w:val="28"/>
          <w:szCs w:val="28"/>
          <w:lang w:val="en-GB"/>
        </w:rPr>
        <w:t xml:space="preserve">voice and character.  </w:t>
      </w:r>
      <w:r w:rsidRPr="001C7F93">
        <w:rPr>
          <w:rFonts w:ascii="Calibri" w:hAnsi="Calibri"/>
          <w:sz w:val="28"/>
          <w:szCs w:val="28"/>
          <w:lang w:val="en-GB"/>
        </w:rPr>
        <w:t>The study of plays from their own cultures as well as the cultures of others will enable them to see the influences of the past on the present.</w:t>
      </w:r>
      <w:r w:rsidR="002C626F" w:rsidRPr="001C7F93">
        <w:rPr>
          <w:rFonts w:ascii="Calibri" w:hAnsi="Calibri"/>
          <w:sz w:val="28"/>
          <w:szCs w:val="28"/>
          <w:lang w:val="en-GB"/>
        </w:rPr>
        <w:t xml:space="preserve">  </w:t>
      </w:r>
      <w:r w:rsidRPr="001C7F93">
        <w:rPr>
          <w:rFonts w:ascii="Calibri" w:hAnsi="Calibri"/>
          <w:sz w:val="28"/>
          <w:szCs w:val="28"/>
          <w:lang w:val="en-GB"/>
        </w:rPr>
        <w:t xml:space="preserve">The courses provide </w:t>
      </w:r>
      <w:r w:rsidR="00AD7B5D" w:rsidRPr="001C7F93">
        <w:rPr>
          <w:rFonts w:ascii="Calibri" w:hAnsi="Calibri"/>
          <w:sz w:val="28"/>
          <w:szCs w:val="28"/>
          <w:lang w:val="en-GB"/>
        </w:rPr>
        <w:t>detail</w:t>
      </w:r>
      <w:r w:rsidRPr="001C7F93">
        <w:rPr>
          <w:rFonts w:ascii="Calibri" w:hAnsi="Calibri"/>
          <w:sz w:val="28"/>
          <w:szCs w:val="28"/>
          <w:lang w:val="en-GB"/>
        </w:rPr>
        <w:t xml:space="preserve"> and place greater expectations on the students as they work through the 10</w:t>
      </w:r>
      <w:r w:rsidR="00C245C4" w:rsidRPr="001C7F93">
        <w:rPr>
          <w:rFonts w:ascii="Calibri" w:hAnsi="Calibri"/>
          <w:sz w:val="28"/>
          <w:szCs w:val="28"/>
          <w:lang w:val="en-GB"/>
        </w:rPr>
        <w:t xml:space="preserve"> -</w:t>
      </w:r>
      <w:r w:rsidRPr="001C7F93">
        <w:rPr>
          <w:rFonts w:ascii="Calibri" w:hAnsi="Calibri"/>
          <w:sz w:val="28"/>
          <w:szCs w:val="28"/>
          <w:lang w:val="en-GB"/>
        </w:rPr>
        <w:t xml:space="preserve"> 30</w:t>
      </w:r>
      <w:r w:rsidR="00C245C4" w:rsidRPr="001C7F93">
        <w:rPr>
          <w:rFonts w:ascii="Calibri" w:hAnsi="Calibri"/>
          <w:sz w:val="28"/>
          <w:szCs w:val="28"/>
          <w:lang w:val="en-GB"/>
        </w:rPr>
        <w:t xml:space="preserve"> levels</w:t>
      </w:r>
      <w:r w:rsidRPr="001C7F93">
        <w:rPr>
          <w:rFonts w:ascii="Calibri" w:hAnsi="Calibri"/>
          <w:sz w:val="28"/>
          <w:szCs w:val="28"/>
          <w:lang w:val="en-GB"/>
        </w:rPr>
        <w:t xml:space="preserve"> </w:t>
      </w:r>
    </w:p>
    <w:p w14:paraId="234906CF" w14:textId="77777777" w:rsidR="00416B02" w:rsidRPr="001C7F93" w:rsidRDefault="00416B02"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4396FF07" w14:textId="77777777" w:rsidR="002B4AAF" w:rsidRPr="001C7F93" w:rsidRDefault="002B4AAF" w:rsidP="001C7F93">
      <w:pPr>
        <w:tabs>
          <w:tab w:val="left" w:pos="-1152"/>
          <w:tab w:val="left" w:pos="-720"/>
          <w:tab w:val="left" w:pos="0"/>
          <w:tab w:val="left" w:pos="720"/>
          <w:tab w:val="left" w:pos="1620"/>
          <w:tab w:val="left" w:pos="2520"/>
          <w:tab w:val="left" w:pos="4320"/>
        </w:tabs>
        <w:jc w:val="center"/>
        <w:rPr>
          <w:rFonts w:ascii="Calibri" w:hAnsi="Calibri"/>
          <w:b/>
          <w:sz w:val="32"/>
          <w:szCs w:val="32"/>
          <w:lang w:val="en-GB"/>
        </w:rPr>
      </w:pPr>
      <w:r w:rsidRPr="001C7F93">
        <w:rPr>
          <w:rFonts w:ascii="Calibri" w:hAnsi="Calibri"/>
          <w:b/>
          <w:sz w:val="32"/>
          <w:szCs w:val="32"/>
          <w:u w:val="single"/>
          <w:lang w:val="en-GB"/>
        </w:rPr>
        <w:lastRenderedPageBreak/>
        <w:t>MUSIC</w:t>
      </w:r>
    </w:p>
    <w:p w14:paraId="12C2827E" w14:textId="77777777" w:rsidR="001C7F93" w:rsidRDefault="001C7F93"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4B14D22C" w14:textId="77777777" w:rsidR="002B4AAF" w:rsidRPr="001C7F93" w:rsidRDefault="001C7F93"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Pr>
          <w:rFonts w:ascii="Calibri" w:hAnsi="Calibri"/>
          <w:sz w:val="28"/>
          <w:szCs w:val="28"/>
          <w:lang w:val="en-GB"/>
        </w:rPr>
        <w:t>T</w:t>
      </w:r>
      <w:r w:rsidR="002B4AAF" w:rsidRPr="001C7F93">
        <w:rPr>
          <w:rFonts w:ascii="Calibri" w:hAnsi="Calibri"/>
          <w:sz w:val="28"/>
          <w:szCs w:val="28"/>
          <w:lang w:val="en-GB"/>
        </w:rPr>
        <w:t xml:space="preserve">he music program is designed to permit a student </w:t>
      </w:r>
      <w:r w:rsidR="00772199" w:rsidRPr="001C7F93">
        <w:rPr>
          <w:rFonts w:ascii="Calibri" w:hAnsi="Calibri"/>
          <w:sz w:val="28"/>
          <w:szCs w:val="28"/>
          <w:lang w:val="en-GB"/>
        </w:rPr>
        <w:t xml:space="preserve">with any amount of experience </w:t>
      </w:r>
      <w:r w:rsidR="002B4AAF" w:rsidRPr="001C7F93">
        <w:rPr>
          <w:rFonts w:ascii="Calibri" w:hAnsi="Calibri"/>
          <w:sz w:val="28"/>
          <w:szCs w:val="28"/>
          <w:lang w:val="en-GB"/>
        </w:rPr>
        <w:t xml:space="preserve">to participate. The ability to read music or play an instrument is helpful but not essential.  </w:t>
      </w:r>
    </w:p>
    <w:p w14:paraId="78CFB6E0"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      </w:t>
      </w:r>
    </w:p>
    <w:p w14:paraId="53A7A7DC"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Students from any grade are permitted to register for Music</w:t>
      </w:r>
      <w:r w:rsidR="00325C49" w:rsidRPr="001C7F93">
        <w:rPr>
          <w:rFonts w:ascii="Calibri" w:hAnsi="Calibri"/>
          <w:sz w:val="28"/>
          <w:szCs w:val="28"/>
          <w:lang w:val="en-GB"/>
        </w:rPr>
        <w:t xml:space="preserve"> or</w:t>
      </w:r>
      <w:r w:rsidRPr="001C7F93">
        <w:rPr>
          <w:rFonts w:ascii="Calibri" w:hAnsi="Calibri"/>
          <w:sz w:val="28"/>
          <w:szCs w:val="28"/>
          <w:lang w:val="en-GB"/>
        </w:rPr>
        <w:t xml:space="preserve"> Band 10, 20, or 30. </w:t>
      </w:r>
      <w:r w:rsidR="00D95680">
        <w:rPr>
          <w:rFonts w:ascii="Calibri" w:hAnsi="Calibri"/>
          <w:sz w:val="28"/>
          <w:szCs w:val="28"/>
          <w:lang w:val="en-GB"/>
        </w:rPr>
        <w:t xml:space="preserve">  Students should have a minimum of 3 </w:t>
      </w:r>
      <w:r w:rsidR="00AD7B5D">
        <w:rPr>
          <w:rFonts w:ascii="Calibri" w:hAnsi="Calibri"/>
          <w:sz w:val="28"/>
          <w:szCs w:val="28"/>
          <w:lang w:val="en-GB"/>
        </w:rPr>
        <w:t>years’ experience</w:t>
      </w:r>
      <w:r w:rsidR="00D95680">
        <w:rPr>
          <w:rFonts w:ascii="Calibri" w:hAnsi="Calibri"/>
          <w:sz w:val="28"/>
          <w:szCs w:val="28"/>
          <w:lang w:val="en-GB"/>
        </w:rPr>
        <w:t xml:space="preserve"> on an instrument to register in Band 10.  For Band 20 and 30 level Band Classes, the previous level class must be completed.</w:t>
      </w:r>
      <w:r w:rsidRPr="001C7F93">
        <w:rPr>
          <w:rFonts w:ascii="Calibri" w:hAnsi="Calibri"/>
          <w:sz w:val="28"/>
          <w:szCs w:val="28"/>
          <w:lang w:val="en-GB"/>
        </w:rPr>
        <w:t xml:space="preserve">                 </w:t>
      </w:r>
    </w:p>
    <w:p w14:paraId="61DF7FC2" w14:textId="77777777" w:rsidR="00A65920" w:rsidRPr="001C7F93" w:rsidRDefault="00A65920" w:rsidP="00A838B7">
      <w:pPr>
        <w:tabs>
          <w:tab w:val="left" w:pos="-1152"/>
          <w:tab w:val="left" w:pos="-720"/>
          <w:tab w:val="left" w:pos="0"/>
          <w:tab w:val="left" w:pos="720"/>
          <w:tab w:val="left" w:pos="1620"/>
          <w:tab w:val="left" w:pos="2520"/>
          <w:tab w:val="left" w:pos="4320"/>
        </w:tabs>
        <w:ind w:left="720" w:hanging="720"/>
        <w:rPr>
          <w:rFonts w:ascii="Calibri" w:hAnsi="Calibri"/>
          <w:sz w:val="28"/>
          <w:szCs w:val="28"/>
          <w:lang w:val="en-GB"/>
        </w:rPr>
      </w:pPr>
    </w:p>
    <w:p w14:paraId="56351156" w14:textId="77777777" w:rsidR="002B4AAF" w:rsidRPr="001C7F93" w:rsidRDefault="002B4AAF" w:rsidP="00D95680">
      <w:pPr>
        <w:tabs>
          <w:tab w:val="left" w:pos="-1152"/>
          <w:tab w:val="left" w:pos="-720"/>
          <w:tab w:val="left" w:pos="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Music 10</w:t>
      </w:r>
      <w:r w:rsidR="00937A54" w:rsidRPr="001C7F93">
        <w:rPr>
          <w:rFonts w:ascii="Calibri" w:hAnsi="Calibri"/>
          <w:sz w:val="28"/>
          <w:szCs w:val="28"/>
          <w:u w:val="single"/>
          <w:lang w:val="en-GB"/>
        </w:rPr>
        <w:t xml:space="preserve"> GUITAR</w:t>
      </w:r>
      <w:r w:rsidRPr="001C7F93">
        <w:rPr>
          <w:rFonts w:ascii="Calibri" w:hAnsi="Calibri"/>
          <w:sz w:val="28"/>
          <w:szCs w:val="28"/>
          <w:u w:val="single"/>
          <w:lang w:val="en-GB"/>
        </w:rPr>
        <w:t xml:space="preserve"> (Grades 10) (1 </w:t>
      </w:r>
      <w:proofErr w:type="gramStart"/>
      <w:r w:rsidRPr="001C7F93">
        <w:rPr>
          <w:rFonts w:ascii="Calibri" w:hAnsi="Calibri"/>
          <w:sz w:val="28"/>
          <w:szCs w:val="28"/>
          <w:u w:val="single"/>
          <w:lang w:val="en-GB"/>
        </w:rPr>
        <w:t xml:space="preserve">credit) </w:t>
      </w:r>
      <w:r w:rsidR="00B97338" w:rsidRPr="001C7F93">
        <w:rPr>
          <w:rFonts w:ascii="Calibri" w:hAnsi="Calibri"/>
          <w:sz w:val="28"/>
          <w:szCs w:val="28"/>
          <w:u w:val="single"/>
          <w:lang w:val="en-GB"/>
        </w:rPr>
        <w:t xml:space="preserve"> </w:t>
      </w:r>
      <w:r w:rsidR="00B51EBC" w:rsidRPr="001C7F93">
        <w:rPr>
          <w:rFonts w:ascii="Calibri" w:hAnsi="Calibri"/>
          <w:sz w:val="28"/>
          <w:szCs w:val="28"/>
          <w:u w:val="single"/>
          <w:lang w:val="en-GB"/>
        </w:rPr>
        <w:t xml:space="preserve"> </w:t>
      </w:r>
      <w:proofErr w:type="gramEnd"/>
      <w:r w:rsidR="00B97338" w:rsidRPr="001C7F93">
        <w:rPr>
          <w:rFonts w:ascii="Calibri" w:hAnsi="Calibri"/>
          <w:sz w:val="28"/>
          <w:szCs w:val="28"/>
          <w:u w:val="single"/>
          <w:lang w:val="en-GB"/>
        </w:rPr>
        <w:t xml:space="preserve"> </w:t>
      </w:r>
      <w:r w:rsidR="00D95680">
        <w:rPr>
          <w:rFonts w:ascii="Calibri" w:hAnsi="Calibri"/>
          <w:sz w:val="28"/>
          <w:szCs w:val="28"/>
          <w:u w:val="single"/>
          <w:lang w:val="en-GB"/>
        </w:rPr>
        <w:t>Prerequisite:  Approval of Administration</w:t>
      </w:r>
    </w:p>
    <w:p w14:paraId="4CE7049B" w14:textId="77777777" w:rsidR="002B4AAF" w:rsidRPr="001C7F93" w:rsidRDefault="00625AA0"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In Music </w:t>
      </w:r>
      <w:r w:rsidR="00AD7B5D" w:rsidRPr="001C7F93">
        <w:rPr>
          <w:rFonts w:ascii="Calibri" w:hAnsi="Calibri"/>
          <w:sz w:val="28"/>
          <w:szCs w:val="28"/>
          <w:lang w:val="en-GB"/>
        </w:rPr>
        <w:t>10,</w:t>
      </w:r>
      <w:r w:rsidRPr="001C7F93">
        <w:rPr>
          <w:rFonts w:ascii="Calibri" w:hAnsi="Calibri"/>
          <w:sz w:val="28"/>
          <w:szCs w:val="28"/>
          <w:lang w:val="en-GB"/>
        </w:rPr>
        <w:t xml:space="preserve"> students will learn about the world of music and experience music through the study of Guitar (note reading, chords, tab), music theory, music history, composition, ear training, listening and research.  Performance skills learned from the repertoire of solo pieces and studies, while technical development achieved through exercises that include chords, scales, rhythms, finger dexterity development and the students’ own compositions.</w:t>
      </w:r>
      <w:r w:rsidR="00937A54" w:rsidRPr="001C7F93">
        <w:rPr>
          <w:rFonts w:ascii="Calibri" w:hAnsi="Calibri"/>
          <w:sz w:val="28"/>
          <w:szCs w:val="28"/>
          <w:lang w:val="en-GB"/>
        </w:rPr>
        <w:t xml:space="preserve">  There will also be opportunities to work with Garage Band.</w:t>
      </w:r>
    </w:p>
    <w:p w14:paraId="55A88B85" w14:textId="77777777" w:rsidR="00A65920" w:rsidRPr="001C7F93" w:rsidRDefault="00A65920" w:rsidP="00A838B7">
      <w:pPr>
        <w:tabs>
          <w:tab w:val="left" w:pos="-1152"/>
          <w:tab w:val="left" w:pos="-720"/>
          <w:tab w:val="left" w:pos="0"/>
          <w:tab w:val="left" w:pos="720"/>
          <w:tab w:val="left" w:pos="1620"/>
          <w:tab w:val="left" w:pos="2520"/>
          <w:tab w:val="left" w:pos="4320"/>
        </w:tabs>
        <w:ind w:left="720" w:hanging="720"/>
        <w:rPr>
          <w:rFonts w:ascii="Calibri" w:hAnsi="Calibri"/>
          <w:sz w:val="28"/>
          <w:szCs w:val="28"/>
          <w:lang w:val="en-GB"/>
        </w:rPr>
      </w:pPr>
    </w:p>
    <w:p w14:paraId="3DFD45A8" w14:textId="77777777" w:rsidR="00937A54" w:rsidRPr="001C7F93" w:rsidRDefault="00937A54" w:rsidP="00A838B7">
      <w:pPr>
        <w:tabs>
          <w:tab w:val="left" w:pos="-1152"/>
          <w:tab w:val="left" w:pos="-720"/>
          <w:tab w:val="left" w:pos="0"/>
          <w:tab w:val="left" w:pos="720"/>
          <w:tab w:val="left" w:pos="1620"/>
          <w:tab w:val="left" w:pos="2520"/>
          <w:tab w:val="left" w:pos="4320"/>
        </w:tabs>
        <w:ind w:left="720" w:hanging="720"/>
        <w:rPr>
          <w:rFonts w:ascii="Calibri" w:hAnsi="Calibri"/>
          <w:sz w:val="28"/>
          <w:szCs w:val="28"/>
          <w:lang w:val="en-GB"/>
        </w:rPr>
      </w:pPr>
      <w:r w:rsidRPr="001C7F93">
        <w:rPr>
          <w:rFonts w:ascii="Calibri" w:hAnsi="Calibri"/>
          <w:sz w:val="28"/>
          <w:szCs w:val="28"/>
          <w:u w:val="single"/>
          <w:lang w:val="en-GB"/>
        </w:rPr>
        <w:t xml:space="preserve">Music 20, 30 </w:t>
      </w:r>
      <w:proofErr w:type="gramStart"/>
      <w:r w:rsidRPr="001C7F93">
        <w:rPr>
          <w:rFonts w:ascii="Calibri" w:hAnsi="Calibri"/>
          <w:sz w:val="28"/>
          <w:szCs w:val="28"/>
          <w:u w:val="single"/>
          <w:lang w:val="en-GB"/>
        </w:rPr>
        <w:t>GUITAR</w:t>
      </w:r>
      <w:proofErr w:type="gramEnd"/>
      <w:r w:rsidRPr="001C7F93">
        <w:rPr>
          <w:rFonts w:ascii="Calibri" w:hAnsi="Calibri"/>
          <w:sz w:val="28"/>
          <w:szCs w:val="28"/>
          <w:u w:val="single"/>
          <w:lang w:val="en-GB"/>
        </w:rPr>
        <w:t xml:space="preserve"> (Grades 11</w:t>
      </w:r>
      <w:r w:rsidR="0078695A" w:rsidRPr="001C7F93">
        <w:rPr>
          <w:rFonts w:ascii="Calibri" w:hAnsi="Calibri"/>
          <w:sz w:val="28"/>
          <w:szCs w:val="28"/>
          <w:u w:val="single"/>
          <w:lang w:val="en-GB"/>
        </w:rPr>
        <w:t>,</w:t>
      </w:r>
      <w:r w:rsidRPr="001C7F93">
        <w:rPr>
          <w:rFonts w:ascii="Calibri" w:hAnsi="Calibri"/>
          <w:sz w:val="28"/>
          <w:szCs w:val="28"/>
          <w:u w:val="single"/>
          <w:lang w:val="en-GB"/>
        </w:rPr>
        <w:t xml:space="preserve"> 12) (1 credit each</w:t>
      </w:r>
      <w:r w:rsidR="007318F8" w:rsidRPr="001C7F93">
        <w:rPr>
          <w:rFonts w:ascii="Calibri" w:hAnsi="Calibri"/>
          <w:sz w:val="28"/>
          <w:szCs w:val="28"/>
          <w:u w:val="single"/>
          <w:lang w:val="en-GB"/>
        </w:rPr>
        <w:t>) Prerequisite</w:t>
      </w:r>
      <w:r w:rsidRPr="001C7F93">
        <w:rPr>
          <w:rFonts w:ascii="Calibri" w:hAnsi="Calibri"/>
          <w:sz w:val="28"/>
          <w:szCs w:val="28"/>
          <w:u w:val="single"/>
          <w:lang w:val="en-GB"/>
        </w:rPr>
        <w:t xml:space="preserve">:  </w:t>
      </w:r>
      <w:r w:rsidR="00D95680">
        <w:rPr>
          <w:rFonts w:ascii="Calibri" w:hAnsi="Calibri"/>
          <w:sz w:val="28"/>
          <w:szCs w:val="28"/>
          <w:u w:val="single"/>
          <w:lang w:val="en-GB"/>
        </w:rPr>
        <w:t>Approval of Administration</w:t>
      </w:r>
      <w:r w:rsidRPr="001C7F93">
        <w:rPr>
          <w:rFonts w:ascii="Calibri" w:hAnsi="Calibri"/>
          <w:sz w:val="28"/>
          <w:szCs w:val="28"/>
          <w:u w:val="single"/>
          <w:lang w:val="en-GB"/>
        </w:rPr>
        <w:t xml:space="preserve"> </w:t>
      </w:r>
    </w:p>
    <w:p w14:paraId="38661DCA" w14:textId="77777777" w:rsidR="00937A54" w:rsidRPr="001C7F93" w:rsidRDefault="00937A54"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In Music 20 and 30 Guitar, students will build upon the skills learned in Music 10 Guitar.  Performance skills learned from the repertoire of solo pieces, and studies, while technical development achieved through exercises that include chords, scales, rhythms,</w:t>
      </w:r>
      <w:r w:rsidR="0078695A" w:rsidRPr="001C7F93">
        <w:rPr>
          <w:rFonts w:ascii="Calibri" w:hAnsi="Calibri"/>
          <w:sz w:val="28"/>
          <w:szCs w:val="28"/>
          <w:lang w:val="en-GB"/>
        </w:rPr>
        <w:t xml:space="preserve"> finger dexterity development and the students’ own compositions and song writing.  There will also be opportunities to work with Garage Band.</w:t>
      </w:r>
      <w:r w:rsidRPr="001C7F93">
        <w:rPr>
          <w:rFonts w:ascii="Calibri" w:hAnsi="Calibri"/>
          <w:sz w:val="28"/>
          <w:szCs w:val="28"/>
          <w:lang w:val="en-GB"/>
        </w:rPr>
        <w:t xml:space="preserve"> </w:t>
      </w:r>
    </w:p>
    <w:p w14:paraId="4091AD78" w14:textId="77777777" w:rsidR="00510965" w:rsidRPr="001C7F93" w:rsidRDefault="00510965" w:rsidP="00A838B7">
      <w:pPr>
        <w:tabs>
          <w:tab w:val="left" w:pos="-1152"/>
          <w:tab w:val="left" w:pos="-720"/>
          <w:tab w:val="left" w:pos="0"/>
          <w:tab w:val="left" w:pos="720"/>
          <w:tab w:val="left" w:pos="1620"/>
          <w:tab w:val="left" w:pos="2520"/>
          <w:tab w:val="left" w:pos="4320"/>
        </w:tabs>
        <w:ind w:left="720" w:hanging="720"/>
        <w:rPr>
          <w:rFonts w:ascii="Calibri" w:hAnsi="Calibri"/>
          <w:sz w:val="28"/>
          <w:szCs w:val="28"/>
          <w:lang w:val="en-GB"/>
        </w:rPr>
      </w:pPr>
    </w:p>
    <w:p w14:paraId="2FB89B54" w14:textId="77777777" w:rsidR="002B4AAF" w:rsidRPr="001C7F93" w:rsidRDefault="002B4AAF" w:rsidP="001C7F93">
      <w:pPr>
        <w:tabs>
          <w:tab w:val="left" w:pos="-1152"/>
          <w:tab w:val="left" w:pos="-720"/>
          <w:tab w:val="left" w:pos="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 xml:space="preserve">Band 10, 20, 30 (Grades 10, 11, 12) (1 credit </w:t>
      </w:r>
      <w:proofErr w:type="gramStart"/>
      <w:r w:rsidRPr="001C7F93">
        <w:rPr>
          <w:rFonts w:ascii="Calibri" w:hAnsi="Calibri"/>
          <w:sz w:val="28"/>
          <w:szCs w:val="28"/>
          <w:u w:val="single"/>
          <w:lang w:val="en-GB"/>
        </w:rPr>
        <w:t>each)</w:t>
      </w:r>
      <w:r w:rsidR="00B97338" w:rsidRPr="001C7F93">
        <w:rPr>
          <w:rFonts w:ascii="Calibri" w:hAnsi="Calibri"/>
          <w:sz w:val="28"/>
          <w:szCs w:val="28"/>
          <w:u w:val="single"/>
          <w:lang w:val="en-GB"/>
        </w:rPr>
        <w:t xml:space="preserve">  </w:t>
      </w:r>
      <w:r w:rsidR="00B51EBC" w:rsidRPr="001C7F93">
        <w:rPr>
          <w:rFonts w:ascii="Calibri" w:hAnsi="Calibri"/>
          <w:sz w:val="28"/>
          <w:szCs w:val="28"/>
          <w:u w:val="single"/>
          <w:lang w:val="en-GB"/>
        </w:rPr>
        <w:t xml:space="preserve"> </w:t>
      </w:r>
      <w:proofErr w:type="gramEnd"/>
      <w:r w:rsidRPr="001C7F93">
        <w:rPr>
          <w:rFonts w:ascii="Calibri" w:hAnsi="Calibri"/>
          <w:sz w:val="28"/>
          <w:szCs w:val="28"/>
          <w:u w:val="single"/>
          <w:lang w:val="en-GB"/>
        </w:rPr>
        <w:t xml:space="preserve">Prerequisite: </w:t>
      </w:r>
      <w:r w:rsidR="00D95680">
        <w:rPr>
          <w:rFonts w:ascii="Calibri" w:hAnsi="Calibri"/>
          <w:sz w:val="28"/>
          <w:szCs w:val="28"/>
          <w:u w:val="single"/>
          <w:lang w:val="en-GB"/>
        </w:rPr>
        <w:t xml:space="preserve">A minimum of three </w:t>
      </w:r>
      <w:r w:rsidR="007318F8">
        <w:rPr>
          <w:rFonts w:ascii="Calibri" w:hAnsi="Calibri"/>
          <w:sz w:val="28"/>
          <w:szCs w:val="28"/>
          <w:u w:val="single"/>
          <w:lang w:val="en-GB"/>
        </w:rPr>
        <w:t>years’ experience</w:t>
      </w:r>
      <w:r w:rsidR="00D95680">
        <w:rPr>
          <w:rFonts w:ascii="Calibri" w:hAnsi="Calibri"/>
          <w:sz w:val="28"/>
          <w:szCs w:val="28"/>
          <w:u w:val="single"/>
          <w:lang w:val="en-GB"/>
        </w:rPr>
        <w:t xml:space="preserve"> on an instrument or approval of director</w:t>
      </w:r>
    </w:p>
    <w:p w14:paraId="582BAAF9" w14:textId="77777777" w:rsidR="00AD4377" w:rsidRDefault="00D95680" w:rsidP="00D95680">
      <w:pPr>
        <w:tabs>
          <w:tab w:val="left" w:pos="-1152"/>
          <w:tab w:val="left" w:pos="-720"/>
          <w:tab w:val="left" w:pos="0"/>
          <w:tab w:val="left" w:pos="1620"/>
          <w:tab w:val="left" w:pos="2520"/>
          <w:tab w:val="left" w:pos="4320"/>
        </w:tabs>
        <w:rPr>
          <w:rFonts w:ascii="Calibri" w:hAnsi="Calibri"/>
          <w:sz w:val="28"/>
          <w:szCs w:val="28"/>
          <w:lang w:val="en-GB"/>
        </w:rPr>
      </w:pPr>
      <w:r>
        <w:rPr>
          <w:rFonts w:ascii="Calibri" w:hAnsi="Calibri"/>
          <w:sz w:val="28"/>
          <w:szCs w:val="28"/>
          <w:lang w:val="en-GB"/>
        </w:rPr>
        <w:t>This is a performance-based course consisting of studying and preparation of a variety of instrumental compositions.  Time will also be spent studying music theory and music history.  Some extra time is required for concert performance, rehearsals, and home practice.  Performing at concerts and working on Band projects are an integral part of the course.  Emphasis strongly placed on improving individual playing skills</w:t>
      </w:r>
      <w:r w:rsidR="007318F8">
        <w:rPr>
          <w:rFonts w:ascii="Calibri" w:hAnsi="Calibri"/>
          <w:sz w:val="28"/>
          <w:szCs w:val="28"/>
          <w:lang w:val="en-GB"/>
        </w:rPr>
        <w:t xml:space="preserve"> </w:t>
      </w:r>
      <w:r>
        <w:rPr>
          <w:rFonts w:ascii="Calibri" w:hAnsi="Calibri"/>
          <w:sz w:val="28"/>
          <w:szCs w:val="28"/>
          <w:lang w:val="en-GB"/>
        </w:rPr>
        <w:t>and musicality.  Studying privately is strongly recommended.</w:t>
      </w:r>
    </w:p>
    <w:p w14:paraId="1E4AFAE9" w14:textId="77777777" w:rsidR="00D95680" w:rsidRPr="001C7F93" w:rsidRDefault="00D95680" w:rsidP="00A838B7">
      <w:pPr>
        <w:tabs>
          <w:tab w:val="left" w:pos="-1152"/>
          <w:tab w:val="left" w:pos="-720"/>
          <w:tab w:val="left" w:pos="0"/>
          <w:tab w:val="left" w:pos="720"/>
          <w:tab w:val="left" w:pos="1620"/>
          <w:tab w:val="left" w:pos="2520"/>
          <w:tab w:val="left" w:pos="4320"/>
        </w:tabs>
        <w:ind w:left="720" w:hanging="720"/>
        <w:rPr>
          <w:rFonts w:ascii="Calibri" w:hAnsi="Calibri"/>
          <w:sz w:val="28"/>
          <w:szCs w:val="28"/>
          <w:lang w:val="en-GB"/>
        </w:rPr>
      </w:pPr>
    </w:p>
    <w:p w14:paraId="3D887810" w14:textId="77777777" w:rsidR="002B4AAF" w:rsidRPr="00C110DC" w:rsidRDefault="003214E4" w:rsidP="00C110DC">
      <w:pPr>
        <w:tabs>
          <w:tab w:val="left" w:pos="-1152"/>
          <w:tab w:val="left" w:pos="-720"/>
          <w:tab w:val="left" w:pos="0"/>
          <w:tab w:val="left" w:pos="720"/>
          <w:tab w:val="left" w:pos="1620"/>
          <w:tab w:val="left" w:pos="2520"/>
          <w:tab w:val="left" w:pos="4320"/>
        </w:tabs>
        <w:jc w:val="center"/>
        <w:rPr>
          <w:rFonts w:ascii="Calibri" w:hAnsi="Calibri"/>
          <w:b/>
          <w:sz w:val="32"/>
          <w:szCs w:val="32"/>
          <w:lang w:val="en-GB"/>
        </w:rPr>
      </w:pPr>
      <w:r w:rsidRPr="00C110DC">
        <w:rPr>
          <w:rFonts w:ascii="Calibri" w:hAnsi="Calibri"/>
          <w:b/>
          <w:sz w:val="32"/>
          <w:szCs w:val="32"/>
          <w:u w:val="single"/>
          <w:lang w:val="en-GB"/>
        </w:rPr>
        <w:t>PRACTICAL AND APPLIED ARTS 10, 20, 30</w:t>
      </w:r>
    </w:p>
    <w:p w14:paraId="3772D93A" w14:textId="77777777" w:rsidR="002B4AAF" w:rsidRPr="0011601D" w:rsidRDefault="002B4AAF" w:rsidP="00A838B7">
      <w:pPr>
        <w:tabs>
          <w:tab w:val="left" w:pos="-1152"/>
          <w:tab w:val="left" w:pos="-720"/>
          <w:tab w:val="left" w:pos="0"/>
          <w:tab w:val="left" w:pos="720"/>
          <w:tab w:val="left" w:pos="1620"/>
          <w:tab w:val="left" w:pos="2520"/>
          <w:tab w:val="left" w:pos="4320"/>
        </w:tabs>
        <w:rPr>
          <w:rFonts w:ascii="Calibri" w:hAnsi="Calibri"/>
          <w:lang w:val="en-GB"/>
        </w:rPr>
      </w:pPr>
    </w:p>
    <w:p w14:paraId="4C0450A0"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 xml:space="preserve">Information Processing </w:t>
      </w:r>
      <w:r w:rsidR="007318F8" w:rsidRPr="001C7F93">
        <w:rPr>
          <w:rFonts w:ascii="Calibri" w:hAnsi="Calibri"/>
          <w:sz w:val="28"/>
          <w:szCs w:val="28"/>
          <w:u w:val="single"/>
          <w:lang w:val="en-GB"/>
        </w:rPr>
        <w:t>10 (</w:t>
      </w:r>
      <w:r w:rsidRPr="001C7F93">
        <w:rPr>
          <w:rFonts w:ascii="Calibri" w:hAnsi="Calibri"/>
          <w:sz w:val="28"/>
          <w:szCs w:val="28"/>
          <w:u w:val="single"/>
          <w:lang w:val="en-GB"/>
        </w:rPr>
        <w:t>Grade 10</w:t>
      </w:r>
      <w:r w:rsidR="007318F8" w:rsidRPr="001C7F93">
        <w:rPr>
          <w:rFonts w:ascii="Calibri" w:hAnsi="Calibri"/>
          <w:sz w:val="28"/>
          <w:szCs w:val="28"/>
          <w:u w:val="single"/>
          <w:lang w:val="en-GB"/>
        </w:rPr>
        <w:t>) (</w:t>
      </w:r>
      <w:r w:rsidRPr="001C7F93">
        <w:rPr>
          <w:rFonts w:ascii="Calibri" w:hAnsi="Calibri"/>
          <w:sz w:val="28"/>
          <w:szCs w:val="28"/>
          <w:u w:val="single"/>
          <w:lang w:val="en-GB"/>
        </w:rPr>
        <w:t xml:space="preserve">1 </w:t>
      </w:r>
      <w:proofErr w:type="gramStart"/>
      <w:r w:rsidRPr="001C7F93">
        <w:rPr>
          <w:rFonts w:ascii="Calibri" w:hAnsi="Calibri"/>
          <w:sz w:val="28"/>
          <w:szCs w:val="28"/>
          <w:u w:val="single"/>
          <w:lang w:val="en-GB"/>
        </w:rPr>
        <w:t>credit)</w:t>
      </w:r>
      <w:r w:rsidR="00A37A68" w:rsidRPr="001C7F93">
        <w:rPr>
          <w:rFonts w:ascii="Calibri" w:hAnsi="Calibri"/>
          <w:sz w:val="28"/>
          <w:szCs w:val="28"/>
          <w:u w:val="single"/>
          <w:lang w:val="en-GB"/>
        </w:rPr>
        <w:t xml:space="preserve"> </w:t>
      </w:r>
      <w:r w:rsidR="00B51EBC" w:rsidRPr="001C7F93">
        <w:rPr>
          <w:rFonts w:ascii="Calibri" w:hAnsi="Calibri"/>
          <w:sz w:val="28"/>
          <w:szCs w:val="28"/>
          <w:u w:val="single"/>
          <w:lang w:val="en-GB"/>
        </w:rPr>
        <w:t xml:space="preserve"> </w:t>
      </w:r>
      <w:r w:rsidR="00A37A68" w:rsidRPr="001C7F93">
        <w:rPr>
          <w:rFonts w:ascii="Calibri" w:hAnsi="Calibri"/>
          <w:sz w:val="28"/>
          <w:szCs w:val="28"/>
          <w:u w:val="single"/>
          <w:lang w:val="en-GB"/>
        </w:rPr>
        <w:t xml:space="preserve"> </w:t>
      </w:r>
      <w:proofErr w:type="gramEnd"/>
      <w:r w:rsidRPr="00D42540">
        <w:rPr>
          <w:rFonts w:ascii="Calibri" w:hAnsi="Calibri"/>
          <w:sz w:val="28"/>
          <w:szCs w:val="28"/>
          <w:u w:val="single"/>
          <w:lang w:val="en-GB"/>
        </w:rPr>
        <w:t xml:space="preserve">Prerequisite:  </w:t>
      </w:r>
      <w:r w:rsidR="00F0028D" w:rsidRPr="00D42540">
        <w:rPr>
          <w:rFonts w:ascii="Calibri" w:hAnsi="Calibri"/>
          <w:sz w:val="28"/>
          <w:szCs w:val="28"/>
          <w:u w:val="single"/>
          <w:lang w:val="en-GB"/>
        </w:rPr>
        <w:t>Grade 9</w:t>
      </w:r>
      <w:r w:rsidR="00E11B7D" w:rsidRPr="00D42540">
        <w:rPr>
          <w:rFonts w:ascii="Calibri" w:hAnsi="Calibri"/>
          <w:sz w:val="28"/>
          <w:szCs w:val="28"/>
          <w:u w:val="single"/>
          <w:lang w:val="en-GB"/>
        </w:rPr>
        <w:t xml:space="preserve"> Computer Lit</w:t>
      </w:r>
    </w:p>
    <w:p w14:paraId="5C95D9B3"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Strongly recommended for </w:t>
      </w:r>
      <w:r w:rsidRPr="001C7F93">
        <w:rPr>
          <w:rFonts w:ascii="Calibri" w:hAnsi="Calibri"/>
          <w:sz w:val="28"/>
          <w:szCs w:val="28"/>
          <w:u w:val="single"/>
          <w:lang w:val="en-GB"/>
        </w:rPr>
        <w:t>ALL</w:t>
      </w:r>
      <w:r w:rsidRPr="001C7F93">
        <w:rPr>
          <w:rFonts w:ascii="Calibri" w:hAnsi="Calibri"/>
          <w:sz w:val="28"/>
          <w:szCs w:val="28"/>
          <w:lang w:val="en-GB"/>
        </w:rPr>
        <w:t xml:space="preserve"> Grade 10 students.  </w:t>
      </w:r>
      <w:r w:rsidR="002D09B9" w:rsidRPr="001C7F93">
        <w:rPr>
          <w:rFonts w:ascii="Calibri" w:hAnsi="Calibri"/>
          <w:sz w:val="28"/>
          <w:szCs w:val="28"/>
          <w:lang w:val="en-GB"/>
        </w:rPr>
        <w:t>Computer applications u</w:t>
      </w:r>
      <w:r w:rsidRPr="001C7F93">
        <w:rPr>
          <w:rFonts w:ascii="Calibri" w:hAnsi="Calibri"/>
          <w:sz w:val="28"/>
          <w:szCs w:val="28"/>
          <w:lang w:val="en-GB"/>
        </w:rPr>
        <w:t xml:space="preserve">sing the </w:t>
      </w:r>
      <w:r w:rsidR="00CC0C15" w:rsidRPr="001C7F93">
        <w:rPr>
          <w:rFonts w:ascii="Calibri" w:hAnsi="Calibri"/>
          <w:sz w:val="28"/>
          <w:szCs w:val="28"/>
          <w:lang w:val="en-GB"/>
        </w:rPr>
        <w:t>Microsoft Windows</w:t>
      </w:r>
      <w:r w:rsidRPr="001C7F93">
        <w:rPr>
          <w:rFonts w:ascii="Calibri" w:hAnsi="Calibri"/>
          <w:sz w:val="28"/>
          <w:szCs w:val="28"/>
          <w:lang w:val="en-GB"/>
        </w:rPr>
        <w:t xml:space="preserve"> System and </w:t>
      </w:r>
      <w:r w:rsidR="00CC0C15" w:rsidRPr="001C7F93">
        <w:rPr>
          <w:rFonts w:ascii="Calibri" w:hAnsi="Calibri"/>
          <w:sz w:val="28"/>
          <w:szCs w:val="28"/>
          <w:lang w:val="en-GB"/>
        </w:rPr>
        <w:t xml:space="preserve">Microsoft </w:t>
      </w:r>
      <w:r w:rsidRPr="001C7F93">
        <w:rPr>
          <w:rFonts w:ascii="Calibri" w:hAnsi="Calibri"/>
          <w:sz w:val="28"/>
          <w:szCs w:val="28"/>
          <w:lang w:val="en-GB"/>
        </w:rPr>
        <w:t xml:space="preserve">Office </w:t>
      </w:r>
      <w:r w:rsidR="00CC0C15" w:rsidRPr="001C7F93">
        <w:rPr>
          <w:rFonts w:ascii="Calibri" w:hAnsi="Calibri"/>
          <w:sz w:val="28"/>
          <w:szCs w:val="28"/>
          <w:lang w:val="en-GB"/>
        </w:rPr>
        <w:t xml:space="preserve">Tools </w:t>
      </w:r>
      <w:r w:rsidRPr="001C7F93">
        <w:rPr>
          <w:rFonts w:ascii="Calibri" w:hAnsi="Calibri"/>
          <w:sz w:val="28"/>
          <w:szCs w:val="28"/>
          <w:lang w:val="en-GB"/>
        </w:rPr>
        <w:t>will provide</w:t>
      </w:r>
      <w:r w:rsidR="00CC0C15" w:rsidRPr="001C7F93">
        <w:rPr>
          <w:rFonts w:ascii="Calibri" w:hAnsi="Calibri"/>
          <w:sz w:val="28"/>
          <w:szCs w:val="28"/>
          <w:lang w:val="en-GB"/>
        </w:rPr>
        <w:t xml:space="preserve"> students</w:t>
      </w:r>
      <w:r w:rsidRPr="001C7F93">
        <w:rPr>
          <w:rFonts w:ascii="Calibri" w:hAnsi="Calibri"/>
          <w:sz w:val="28"/>
          <w:szCs w:val="28"/>
          <w:lang w:val="en-GB"/>
        </w:rPr>
        <w:t xml:space="preserve"> with the basic skills to process many types of business and personal information.  </w:t>
      </w:r>
      <w:r w:rsidR="002D09B9" w:rsidRPr="001C7F93">
        <w:rPr>
          <w:rFonts w:ascii="Calibri" w:hAnsi="Calibri"/>
          <w:sz w:val="28"/>
          <w:szCs w:val="28"/>
          <w:lang w:val="en-GB"/>
        </w:rPr>
        <w:t xml:space="preserve">Touch keyboarding will be emphasized throughout the course, and familiarity with most commonly used computer software will be established.  </w:t>
      </w:r>
      <w:r w:rsidRPr="001C7F93">
        <w:rPr>
          <w:rFonts w:ascii="Calibri" w:hAnsi="Calibri"/>
          <w:sz w:val="28"/>
          <w:szCs w:val="28"/>
          <w:lang w:val="en-GB"/>
        </w:rPr>
        <w:t xml:space="preserve">Instruction will be given in word processing, </w:t>
      </w:r>
      <w:r w:rsidR="00CC0C15" w:rsidRPr="001C7F93">
        <w:rPr>
          <w:rFonts w:ascii="Calibri" w:hAnsi="Calibri"/>
          <w:sz w:val="28"/>
          <w:szCs w:val="28"/>
          <w:lang w:val="en-GB"/>
        </w:rPr>
        <w:t xml:space="preserve">spreadsheets using </w:t>
      </w:r>
      <w:r w:rsidR="00CC0C15" w:rsidRPr="001C7F93">
        <w:rPr>
          <w:rFonts w:ascii="Calibri" w:hAnsi="Calibri"/>
          <w:sz w:val="28"/>
          <w:szCs w:val="28"/>
          <w:lang w:val="en-GB"/>
        </w:rPr>
        <w:lastRenderedPageBreak/>
        <w:t>Excel</w:t>
      </w:r>
      <w:r w:rsidRPr="001C7F93">
        <w:rPr>
          <w:rFonts w:ascii="Calibri" w:hAnsi="Calibri"/>
          <w:sz w:val="28"/>
          <w:szCs w:val="28"/>
          <w:lang w:val="en-GB"/>
        </w:rPr>
        <w:t xml:space="preserve">, internet </w:t>
      </w:r>
      <w:r w:rsidR="00396A8B" w:rsidRPr="001C7F93">
        <w:rPr>
          <w:rFonts w:ascii="Calibri" w:hAnsi="Calibri"/>
          <w:sz w:val="28"/>
          <w:szCs w:val="28"/>
          <w:lang w:val="en-GB"/>
        </w:rPr>
        <w:t xml:space="preserve">research to produce a slide show, </w:t>
      </w:r>
      <w:r w:rsidRPr="001C7F93">
        <w:rPr>
          <w:rFonts w:ascii="Calibri" w:hAnsi="Calibri"/>
          <w:sz w:val="28"/>
          <w:szCs w:val="28"/>
          <w:lang w:val="en-GB"/>
        </w:rPr>
        <w:t>web page applications</w:t>
      </w:r>
      <w:r w:rsidR="00396A8B" w:rsidRPr="001C7F93">
        <w:rPr>
          <w:rFonts w:ascii="Calibri" w:hAnsi="Calibri"/>
          <w:sz w:val="28"/>
          <w:szCs w:val="28"/>
          <w:lang w:val="en-GB"/>
        </w:rPr>
        <w:t xml:space="preserve"> using HTML</w:t>
      </w:r>
      <w:r w:rsidRPr="001C7F93">
        <w:rPr>
          <w:rFonts w:ascii="Calibri" w:hAnsi="Calibri"/>
          <w:sz w:val="28"/>
          <w:szCs w:val="28"/>
          <w:lang w:val="en-GB"/>
        </w:rPr>
        <w:t>, and desktop publishing using digital cameras and the Gimp.</w:t>
      </w:r>
    </w:p>
    <w:p w14:paraId="7BCD7E1E"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156C39CA"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 xml:space="preserve">Information Processing </w:t>
      </w:r>
      <w:r w:rsidR="007318F8" w:rsidRPr="001C7F93">
        <w:rPr>
          <w:rFonts w:ascii="Calibri" w:hAnsi="Calibri"/>
          <w:sz w:val="28"/>
          <w:szCs w:val="28"/>
          <w:u w:val="single"/>
          <w:lang w:val="en-GB"/>
        </w:rPr>
        <w:t>20 (</w:t>
      </w:r>
      <w:r w:rsidRPr="001C7F93">
        <w:rPr>
          <w:rFonts w:ascii="Calibri" w:hAnsi="Calibri"/>
          <w:sz w:val="28"/>
          <w:szCs w:val="28"/>
          <w:u w:val="single"/>
          <w:lang w:val="en-GB"/>
        </w:rPr>
        <w:t>Grade 11</w:t>
      </w:r>
      <w:r w:rsidR="007318F8" w:rsidRPr="001C7F93">
        <w:rPr>
          <w:rFonts w:ascii="Calibri" w:hAnsi="Calibri"/>
          <w:sz w:val="28"/>
          <w:szCs w:val="28"/>
          <w:u w:val="single"/>
          <w:lang w:val="en-GB"/>
        </w:rPr>
        <w:t>) (</w:t>
      </w:r>
      <w:r w:rsidR="007B08F8">
        <w:rPr>
          <w:rFonts w:ascii="Calibri" w:hAnsi="Calibri"/>
          <w:sz w:val="28"/>
          <w:szCs w:val="28"/>
          <w:u w:val="single"/>
          <w:lang w:val="en-GB"/>
        </w:rPr>
        <w:t>1 credit) Prerequisite: Information Processing 10</w:t>
      </w:r>
    </w:p>
    <w:p w14:paraId="73F1BBA4" w14:textId="77777777" w:rsidR="002D09B9" w:rsidRPr="001C7F93" w:rsidRDefault="001C7F93"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Pr>
          <w:rFonts w:ascii="Calibri" w:hAnsi="Calibri"/>
          <w:sz w:val="28"/>
          <w:szCs w:val="28"/>
          <w:lang w:val="en-GB"/>
        </w:rPr>
        <w:t>A</w:t>
      </w:r>
      <w:r w:rsidR="002B4AAF" w:rsidRPr="001C7F93">
        <w:rPr>
          <w:rFonts w:ascii="Calibri" w:hAnsi="Calibri"/>
          <w:sz w:val="28"/>
          <w:szCs w:val="28"/>
          <w:lang w:val="en-GB"/>
        </w:rPr>
        <w:t xml:space="preserve"> continuation of Information Processing 10, </w:t>
      </w:r>
      <w:r w:rsidR="006229F3" w:rsidRPr="001C7F93">
        <w:rPr>
          <w:rFonts w:ascii="Calibri" w:hAnsi="Calibri"/>
          <w:sz w:val="28"/>
          <w:szCs w:val="28"/>
          <w:lang w:val="en-GB"/>
        </w:rPr>
        <w:t xml:space="preserve">it is recommended that students have knowledge of keyboarding and word processing basics.  </w:t>
      </w:r>
    </w:p>
    <w:p w14:paraId="1BB88ACD" w14:textId="77777777" w:rsidR="002D09B9" w:rsidRPr="001C7F93" w:rsidRDefault="002D09B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11B196A5" w14:textId="77777777" w:rsidR="002B4AAF" w:rsidRPr="001C7F93" w:rsidRDefault="006229F3"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T</w:t>
      </w:r>
      <w:r w:rsidR="002B4AAF" w:rsidRPr="001C7F93">
        <w:rPr>
          <w:rFonts w:ascii="Calibri" w:hAnsi="Calibri"/>
          <w:sz w:val="28"/>
          <w:szCs w:val="28"/>
          <w:lang w:val="en-GB"/>
        </w:rPr>
        <w:t xml:space="preserve">his class gives the student more opportunities to understand and appreciate the capabilities and potential of software integration in personal, academic, and business applications. </w:t>
      </w:r>
      <w:r w:rsidR="002D09B9" w:rsidRPr="001C7F93">
        <w:rPr>
          <w:rFonts w:ascii="Calibri" w:hAnsi="Calibri"/>
          <w:sz w:val="28"/>
          <w:szCs w:val="28"/>
          <w:lang w:val="en-GB"/>
        </w:rPr>
        <w:t xml:space="preserve"> </w:t>
      </w:r>
      <w:r w:rsidR="002B4AAF" w:rsidRPr="001C7F93">
        <w:rPr>
          <w:rFonts w:ascii="Calibri" w:hAnsi="Calibri"/>
          <w:sz w:val="28"/>
          <w:szCs w:val="28"/>
          <w:lang w:val="en-GB"/>
        </w:rPr>
        <w:t xml:space="preserve">Keyboarding by touch is again emphasized, as research has indicated that using most computer applications is enhanced by rapid and confident keyboarding skills. Word processing is explored further and </w:t>
      </w:r>
      <w:r w:rsidR="00CC0C15" w:rsidRPr="001C7F93">
        <w:rPr>
          <w:rFonts w:ascii="Calibri" w:hAnsi="Calibri"/>
          <w:sz w:val="28"/>
          <w:szCs w:val="28"/>
          <w:lang w:val="en-GB"/>
        </w:rPr>
        <w:t xml:space="preserve">databases using </w:t>
      </w:r>
      <w:r w:rsidR="007318F8">
        <w:rPr>
          <w:rFonts w:ascii="Calibri" w:hAnsi="Calibri"/>
          <w:sz w:val="28"/>
          <w:szCs w:val="28"/>
          <w:lang w:val="en-GB"/>
        </w:rPr>
        <w:t>a</w:t>
      </w:r>
      <w:r w:rsidR="00CC0C15" w:rsidRPr="001C7F93">
        <w:rPr>
          <w:rFonts w:ascii="Calibri" w:hAnsi="Calibri"/>
          <w:sz w:val="28"/>
          <w:szCs w:val="28"/>
          <w:lang w:val="en-GB"/>
        </w:rPr>
        <w:t>ccess</w:t>
      </w:r>
      <w:r w:rsidR="007318F8">
        <w:rPr>
          <w:rFonts w:ascii="Calibri" w:hAnsi="Calibri"/>
          <w:sz w:val="28"/>
          <w:szCs w:val="28"/>
          <w:lang w:val="en-GB"/>
        </w:rPr>
        <w:t xml:space="preserve"> </w:t>
      </w:r>
      <w:r w:rsidR="002D09B9" w:rsidRPr="001C7F93">
        <w:rPr>
          <w:rFonts w:ascii="Calibri" w:hAnsi="Calibri"/>
          <w:sz w:val="28"/>
          <w:szCs w:val="28"/>
          <w:lang w:val="en-GB"/>
        </w:rPr>
        <w:t xml:space="preserve">and integration skills </w:t>
      </w:r>
      <w:r w:rsidR="002B4AAF" w:rsidRPr="001C7F93">
        <w:rPr>
          <w:rFonts w:ascii="Calibri" w:hAnsi="Calibri"/>
          <w:sz w:val="28"/>
          <w:szCs w:val="28"/>
          <w:lang w:val="en-GB"/>
        </w:rPr>
        <w:t>are introduced.  Internet applications are used to help students create their own travel brochure,</w:t>
      </w:r>
      <w:r w:rsidR="00396A8B" w:rsidRPr="001C7F93">
        <w:rPr>
          <w:rFonts w:ascii="Calibri" w:hAnsi="Calibri"/>
          <w:sz w:val="28"/>
          <w:szCs w:val="28"/>
          <w:lang w:val="en-GB"/>
        </w:rPr>
        <w:t xml:space="preserve"> using</w:t>
      </w:r>
      <w:r w:rsidR="002B4AAF" w:rsidRPr="001C7F93">
        <w:rPr>
          <w:rFonts w:ascii="Calibri" w:hAnsi="Calibri"/>
          <w:sz w:val="28"/>
          <w:szCs w:val="28"/>
          <w:lang w:val="en-GB"/>
        </w:rPr>
        <w:t xml:space="preserve"> digital cameras, the Gimp</w:t>
      </w:r>
      <w:r w:rsidR="00CC0C15" w:rsidRPr="001C7F93">
        <w:rPr>
          <w:rFonts w:ascii="Calibri" w:hAnsi="Calibri"/>
          <w:sz w:val="28"/>
          <w:szCs w:val="28"/>
          <w:lang w:val="en-GB"/>
        </w:rPr>
        <w:t xml:space="preserve"> and Microsoft Publisher</w:t>
      </w:r>
      <w:r w:rsidR="002B4AAF" w:rsidRPr="001C7F93">
        <w:rPr>
          <w:rFonts w:ascii="Calibri" w:hAnsi="Calibri"/>
          <w:sz w:val="28"/>
          <w:szCs w:val="28"/>
          <w:lang w:val="en-GB"/>
        </w:rPr>
        <w:t xml:space="preserve">.  </w:t>
      </w:r>
    </w:p>
    <w:p w14:paraId="64ECE5F2" w14:textId="77777777" w:rsidR="00AD4377" w:rsidRPr="001C7F93" w:rsidRDefault="00AD4377"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6F3E62FB"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 xml:space="preserve">Information Processing </w:t>
      </w:r>
      <w:r w:rsidR="007318F8" w:rsidRPr="001C7F93">
        <w:rPr>
          <w:rFonts w:ascii="Calibri" w:hAnsi="Calibri"/>
          <w:sz w:val="28"/>
          <w:szCs w:val="28"/>
          <w:u w:val="single"/>
          <w:lang w:val="en-GB"/>
        </w:rPr>
        <w:t>30 (</w:t>
      </w:r>
      <w:r w:rsidRPr="001C7F93">
        <w:rPr>
          <w:rFonts w:ascii="Calibri" w:hAnsi="Calibri"/>
          <w:sz w:val="28"/>
          <w:szCs w:val="28"/>
          <w:u w:val="single"/>
          <w:lang w:val="en-GB"/>
        </w:rPr>
        <w:t>Grade 12</w:t>
      </w:r>
      <w:r w:rsidR="007318F8" w:rsidRPr="001C7F93">
        <w:rPr>
          <w:rFonts w:ascii="Calibri" w:hAnsi="Calibri"/>
          <w:sz w:val="28"/>
          <w:szCs w:val="28"/>
          <w:u w:val="single"/>
          <w:lang w:val="en-GB"/>
        </w:rPr>
        <w:t>) (</w:t>
      </w:r>
      <w:r w:rsidRPr="001C7F93">
        <w:rPr>
          <w:rFonts w:ascii="Calibri" w:hAnsi="Calibri"/>
          <w:sz w:val="28"/>
          <w:szCs w:val="28"/>
          <w:u w:val="single"/>
          <w:lang w:val="en-GB"/>
        </w:rPr>
        <w:t>1 credit)</w:t>
      </w:r>
      <w:r w:rsidR="007B08F8">
        <w:rPr>
          <w:rFonts w:ascii="Calibri" w:hAnsi="Calibri"/>
          <w:sz w:val="28"/>
          <w:szCs w:val="28"/>
          <w:u w:val="single"/>
          <w:lang w:val="en-GB"/>
        </w:rPr>
        <w:t xml:space="preserve"> Prerequisite: Information Processing 20</w:t>
      </w:r>
    </w:p>
    <w:p w14:paraId="476830DE"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This class will interest students who are exploring careers in computers, business, or journalism.  It will further develop publishing, records management and communications.   Microsoft Office 2000 for Windows, which includes Word, Excel, Access, Power Point</w:t>
      </w:r>
      <w:r w:rsidR="002D09B9" w:rsidRPr="001C7F93">
        <w:rPr>
          <w:rFonts w:ascii="Calibri" w:hAnsi="Calibri"/>
          <w:sz w:val="28"/>
          <w:szCs w:val="28"/>
          <w:lang w:val="en-GB"/>
        </w:rPr>
        <w:t>, publisher</w:t>
      </w:r>
      <w:r w:rsidRPr="001C7F93">
        <w:rPr>
          <w:rFonts w:ascii="Calibri" w:hAnsi="Calibri"/>
          <w:sz w:val="28"/>
          <w:szCs w:val="28"/>
          <w:lang w:val="en-GB"/>
        </w:rPr>
        <w:t xml:space="preserve"> and integration skills using the Internet is the focus.</w:t>
      </w:r>
      <w:r w:rsidR="00410E0E" w:rsidRPr="001C7F93">
        <w:rPr>
          <w:rFonts w:ascii="Calibri" w:hAnsi="Calibri"/>
          <w:sz w:val="28"/>
          <w:szCs w:val="28"/>
          <w:lang w:val="en-GB"/>
        </w:rPr>
        <w:t xml:space="preserve">  </w:t>
      </w:r>
      <w:r w:rsidRPr="001C7F93">
        <w:rPr>
          <w:rFonts w:ascii="Calibri" w:hAnsi="Calibri"/>
          <w:sz w:val="28"/>
          <w:szCs w:val="28"/>
          <w:lang w:val="en-GB"/>
        </w:rPr>
        <w:t>Further exposure to computer software and keyboarding will also benefit students who are considering post-secondary training of any kind.</w:t>
      </w:r>
    </w:p>
    <w:p w14:paraId="03278DE4" w14:textId="77777777" w:rsidR="00837BFD" w:rsidRPr="001C7F93" w:rsidRDefault="00837BFD"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1F7B241E" w14:textId="77777777" w:rsidR="00626379" w:rsidRPr="001C7F93" w:rsidRDefault="0062637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 xml:space="preserve">Communication </w:t>
      </w:r>
      <w:r w:rsidR="00F04B22" w:rsidRPr="001C7F93">
        <w:rPr>
          <w:rFonts w:ascii="Calibri" w:hAnsi="Calibri"/>
          <w:sz w:val="28"/>
          <w:szCs w:val="28"/>
          <w:u w:val="single"/>
          <w:lang w:val="en-GB"/>
        </w:rPr>
        <w:t>Media</w:t>
      </w:r>
      <w:r w:rsidRPr="001C7F93">
        <w:rPr>
          <w:rFonts w:ascii="Calibri" w:hAnsi="Calibri"/>
          <w:sz w:val="28"/>
          <w:szCs w:val="28"/>
          <w:lang w:val="en-GB"/>
        </w:rPr>
        <w:tab/>
      </w:r>
    </w:p>
    <w:p w14:paraId="522566E5" w14:textId="77777777" w:rsidR="00EC29C9" w:rsidRPr="001C7F93" w:rsidRDefault="00EC29C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The purpose of </w:t>
      </w:r>
      <w:r w:rsidR="00626379" w:rsidRPr="001C7F93">
        <w:rPr>
          <w:rFonts w:ascii="Calibri" w:hAnsi="Calibri"/>
          <w:sz w:val="28"/>
          <w:szCs w:val="28"/>
          <w:lang w:val="en-GB"/>
        </w:rPr>
        <w:t xml:space="preserve">Communication </w:t>
      </w:r>
      <w:r w:rsidR="009A3A9E" w:rsidRPr="001C7F93">
        <w:rPr>
          <w:rFonts w:ascii="Calibri" w:hAnsi="Calibri"/>
          <w:sz w:val="28"/>
          <w:szCs w:val="28"/>
          <w:lang w:val="en-GB"/>
        </w:rPr>
        <w:t>Media</w:t>
      </w:r>
      <w:r w:rsidR="00626379" w:rsidRPr="001C7F93">
        <w:rPr>
          <w:rFonts w:ascii="Calibri" w:hAnsi="Calibri"/>
          <w:sz w:val="28"/>
          <w:szCs w:val="28"/>
          <w:lang w:val="en-GB"/>
        </w:rPr>
        <w:t xml:space="preserve"> 10, 20, 30 </w:t>
      </w:r>
      <w:r w:rsidRPr="001C7F93">
        <w:rPr>
          <w:rFonts w:ascii="Calibri" w:hAnsi="Calibri"/>
          <w:sz w:val="28"/>
          <w:szCs w:val="28"/>
          <w:lang w:val="en-GB"/>
        </w:rPr>
        <w:t>is to provide experiences for students to develop understanding, skills, and abilities in audio, video, and interactive media production.  Students will develop fundamental concepts through the acquisition and improvement of technical skills including appropriate software, and equipment use, terminology, and teamwork.  Understanding and using the three stages of production is emphasized as an important underlying skill at all levels.  Additionally, students will identify career opportunities as well as skills, work habits, and training required to obtain and sustain work in communication media.</w:t>
      </w:r>
    </w:p>
    <w:p w14:paraId="7FE9416B" w14:textId="77777777" w:rsidR="00B83729" w:rsidRPr="001C7F93" w:rsidRDefault="00EC29C9" w:rsidP="00A838B7">
      <w:pPr>
        <w:tabs>
          <w:tab w:val="left" w:pos="-1152"/>
          <w:tab w:val="left" w:pos="-720"/>
          <w:tab w:val="left" w:pos="0"/>
          <w:tab w:val="left" w:pos="720"/>
          <w:tab w:val="left" w:pos="1620"/>
          <w:tab w:val="left" w:pos="2520"/>
          <w:tab w:val="left" w:pos="4320"/>
        </w:tabs>
        <w:rPr>
          <w:rFonts w:ascii="Calibri" w:hAnsi="Calibri"/>
          <w:sz w:val="28"/>
          <w:szCs w:val="28"/>
          <w:u w:val="single"/>
          <w:lang w:val="en-GB"/>
        </w:rPr>
      </w:pPr>
      <w:r w:rsidRPr="001C7F93">
        <w:rPr>
          <w:rFonts w:ascii="Calibri" w:hAnsi="Calibri"/>
          <w:sz w:val="28"/>
          <w:szCs w:val="28"/>
          <w:lang w:val="en-GB"/>
        </w:rPr>
        <w:t xml:space="preserve"> </w:t>
      </w:r>
    </w:p>
    <w:p w14:paraId="327FAB18" w14:textId="77777777" w:rsidR="00626379" w:rsidRPr="001C7F93" w:rsidRDefault="00626379" w:rsidP="00A838B7">
      <w:pPr>
        <w:tabs>
          <w:tab w:val="left" w:pos="-1152"/>
          <w:tab w:val="left" w:pos="-720"/>
          <w:tab w:val="left" w:pos="0"/>
          <w:tab w:val="left" w:pos="720"/>
          <w:tab w:val="left" w:pos="1620"/>
          <w:tab w:val="left" w:pos="2520"/>
          <w:tab w:val="left" w:pos="4320"/>
        </w:tabs>
        <w:rPr>
          <w:rFonts w:ascii="Calibri" w:hAnsi="Calibri"/>
          <w:sz w:val="28"/>
          <w:szCs w:val="28"/>
          <w:u w:val="single"/>
          <w:lang w:val="en-GB"/>
        </w:rPr>
      </w:pPr>
      <w:r w:rsidRPr="001C7F93">
        <w:rPr>
          <w:rFonts w:ascii="Calibri" w:hAnsi="Calibri"/>
          <w:sz w:val="28"/>
          <w:szCs w:val="28"/>
          <w:u w:val="single"/>
          <w:lang w:val="en-GB"/>
        </w:rPr>
        <w:t xml:space="preserve">Communication </w:t>
      </w:r>
      <w:r w:rsidR="00F04B22" w:rsidRPr="001C7F93">
        <w:rPr>
          <w:rFonts w:ascii="Calibri" w:hAnsi="Calibri"/>
          <w:sz w:val="28"/>
          <w:szCs w:val="28"/>
          <w:u w:val="single"/>
          <w:lang w:val="en-GB"/>
        </w:rPr>
        <w:t>Media</w:t>
      </w:r>
      <w:r w:rsidRPr="001C7F93">
        <w:rPr>
          <w:rFonts w:ascii="Calibri" w:hAnsi="Calibri"/>
          <w:sz w:val="28"/>
          <w:szCs w:val="28"/>
          <w:u w:val="single"/>
          <w:lang w:val="en-GB"/>
        </w:rPr>
        <w:t xml:space="preserve"> </w:t>
      </w:r>
      <w:r w:rsidR="007318F8" w:rsidRPr="001C7F93">
        <w:rPr>
          <w:rFonts w:ascii="Calibri" w:hAnsi="Calibri"/>
          <w:sz w:val="28"/>
          <w:szCs w:val="28"/>
          <w:u w:val="single"/>
          <w:lang w:val="en-GB"/>
        </w:rPr>
        <w:t>10 (</w:t>
      </w:r>
      <w:r w:rsidRPr="001C7F93">
        <w:rPr>
          <w:rFonts w:ascii="Calibri" w:hAnsi="Calibri"/>
          <w:sz w:val="28"/>
          <w:szCs w:val="28"/>
          <w:u w:val="single"/>
          <w:lang w:val="en-GB"/>
        </w:rPr>
        <w:t>Grade 10</w:t>
      </w:r>
      <w:r w:rsidR="007318F8" w:rsidRPr="001C7F93">
        <w:rPr>
          <w:rFonts w:ascii="Calibri" w:hAnsi="Calibri"/>
          <w:sz w:val="28"/>
          <w:szCs w:val="28"/>
          <w:u w:val="single"/>
          <w:lang w:val="en-GB"/>
        </w:rPr>
        <w:t>) (</w:t>
      </w:r>
      <w:r w:rsidRPr="001C7F93">
        <w:rPr>
          <w:rFonts w:ascii="Calibri" w:hAnsi="Calibri"/>
          <w:sz w:val="28"/>
          <w:szCs w:val="28"/>
          <w:u w:val="single"/>
          <w:lang w:val="en-GB"/>
        </w:rPr>
        <w:t xml:space="preserve">1 credit)  </w:t>
      </w:r>
    </w:p>
    <w:p w14:paraId="66D3900F" w14:textId="77777777" w:rsidR="00EC29C9" w:rsidRPr="001C7F93" w:rsidRDefault="00EC29C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Students are introduced to the three production stages with an emphasis on pre-production.  Audio, video and multimedia production skills are introduced.  Students will participate in a self-chosen project.</w:t>
      </w:r>
    </w:p>
    <w:p w14:paraId="5D4A6F35" w14:textId="77777777" w:rsidR="00626379" w:rsidRPr="001C7F93" w:rsidRDefault="00EC29C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 </w:t>
      </w:r>
    </w:p>
    <w:p w14:paraId="0B992357" w14:textId="77777777" w:rsidR="00626379" w:rsidRPr="001C7F93" w:rsidRDefault="0062637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 xml:space="preserve">Communication </w:t>
      </w:r>
      <w:r w:rsidR="00F04B22" w:rsidRPr="001C7F93">
        <w:rPr>
          <w:rFonts w:ascii="Calibri" w:hAnsi="Calibri"/>
          <w:sz w:val="28"/>
          <w:szCs w:val="28"/>
          <w:u w:val="single"/>
          <w:lang w:val="en-GB"/>
        </w:rPr>
        <w:t>Media</w:t>
      </w:r>
      <w:r w:rsidRPr="001C7F93">
        <w:rPr>
          <w:rFonts w:ascii="Calibri" w:hAnsi="Calibri"/>
          <w:sz w:val="28"/>
          <w:szCs w:val="28"/>
          <w:u w:val="single"/>
          <w:lang w:val="en-GB"/>
        </w:rPr>
        <w:t xml:space="preserve"> </w:t>
      </w:r>
      <w:r w:rsidR="007318F8" w:rsidRPr="001C7F93">
        <w:rPr>
          <w:rFonts w:ascii="Calibri" w:hAnsi="Calibri"/>
          <w:sz w:val="28"/>
          <w:szCs w:val="28"/>
          <w:u w:val="single"/>
          <w:lang w:val="en-GB"/>
        </w:rPr>
        <w:t>20 (</w:t>
      </w:r>
      <w:r w:rsidRPr="001C7F93">
        <w:rPr>
          <w:rFonts w:ascii="Calibri" w:hAnsi="Calibri"/>
          <w:sz w:val="28"/>
          <w:szCs w:val="28"/>
          <w:u w:val="single"/>
          <w:lang w:val="en-GB"/>
        </w:rPr>
        <w:t>Grade 11</w:t>
      </w:r>
      <w:r w:rsidR="007318F8" w:rsidRPr="001C7F93">
        <w:rPr>
          <w:rFonts w:ascii="Calibri" w:hAnsi="Calibri"/>
          <w:sz w:val="28"/>
          <w:szCs w:val="28"/>
          <w:u w:val="single"/>
          <w:lang w:val="en-GB"/>
        </w:rPr>
        <w:t>) (</w:t>
      </w:r>
      <w:r w:rsidRPr="001C7F93">
        <w:rPr>
          <w:rFonts w:ascii="Calibri" w:hAnsi="Calibri"/>
          <w:sz w:val="28"/>
          <w:szCs w:val="28"/>
          <w:u w:val="single"/>
          <w:lang w:val="en-GB"/>
        </w:rPr>
        <w:t>1 credit)</w:t>
      </w:r>
      <w:r w:rsidR="007B08F8">
        <w:rPr>
          <w:rFonts w:ascii="Calibri" w:hAnsi="Calibri"/>
          <w:sz w:val="28"/>
          <w:szCs w:val="28"/>
          <w:u w:val="single"/>
          <w:lang w:val="en-GB"/>
        </w:rPr>
        <w:t xml:space="preserve"> Prerequisite: Communication Media 10</w:t>
      </w:r>
      <w:r w:rsidRPr="001C7F93">
        <w:rPr>
          <w:rFonts w:ascii="Calibri" w:hAnsi="Calibri"/>
          <w:sz w:val="28"/>
          <w:szCs w:val="28"/>
          <w:u w:val="single"/>
          <w:lang w:val="en-GB"/>
        </w:rPr>
        <w:t xml:space="preserve">  </w:t>
      </w:r>
    </w:p>
    <w:p w14:paraId="0CED8757" w14:textId="77777777" w:rsidR="00EC29C9" w:rsidRPr="001C7F93" w:rsidRDefault="00EC29C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Students further develop production and post-production skills.  These skills are used in </w:t>
      </w:r>
      <w:r w:rsidR="007318F8" w:rsidRPr="001C7F93">
        <w:rPr>
          <w:rFonts w:ascii="Calibri" w:hAnsi="Calibri"/>
          <w:sz w:val="28"/>
          <w:szCs w:val="28"/>
          <w:lang w:val="en-GB"/>
        </w:rPr>
        <w:t>a moderate</w:t>
      </w:r>
      <w:r w:rsidRPr="001C7F93">
        <w:rPr>
          <w:rFonts w:ascii="Calibri" w:hAnsi="Calibri"/>
          <w:sz w:val="28"/>
          <w:szCs w:val="28"/>
          <w:lang w:val="en-GB"/>
        </w:rPr>
        <w:t xml:space="preserve"> sized self-chosen project.</w:t>
      </w:r>
    </w:p>
    <w:p w14:paraId="0F6DDA11" w14:textId="77777777" w:rsidR="00EC29C9" w:rsidRPr="001C7F93" w:rsidRDefault="00EC29C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04538044" w14:textId="77777777" w:rsidR="00795FD3" w:rsidRPr="001C7F93" w:rsidRDefault="00EC29C9" w:rsidP="00A838B7">
      <w:pPr>
        <w:tabs>
          <w:tab w:val="left" w:pos="-1152"/>
          <w:tab w:val="left" w:pos="-720"/>
          <w:tab w:val="left" w:pos="0"/>
          <w:tab w:val="left" w:pos="720"/>
          <w:tab w:val="left" w:pos="1620"/>
          <w:tab w:val="left" w:pos="2520"/>
          <w:tab w:val="left" w:pos="4320"/>
        </w:tabs>
        <w:rPr>
          <w:rFonts w:ascii="Calibri" w:hAnsi="Calibri"/>
          <w:sz w:val="28"/>
          <w:szCs w:val="28"/>
          <w:u w:val="single"/>
          <w:lang w:val="en-GB"/>
        </w:rPr>
      </w:pPr>
      <w:r w:rsidRPr="001C7F93">
        <w:rPr>
          <w:rFonts w:ascii="Calibri" w:hAnsi="Calibri"/>
          <w:sz w:val="28"/>
          <w:szCs w:val="28"/>
          <w:u w:val="single"/>
          <w:lang w:val="en-GB"/>
        </w:rPr>
        <w:t>Communication Media 30 (Grade 12</w:t>
      </w:r>
      <w:r w:rsidR="007318F8" w:rsidRPr="001C7F93">
        <w:rPr>
          <w:rFonts w:ascii="Calibri" w:hAnsi="Calibri"/>
          <w:sz w:val="28"/>
          <w:szCs w:val="28"/>
          <w:u w:val="single"/>
          <w:lang w:val="en-GB"/>
        </w:rPr>
        <w:t>) (</w:t>
      </w:r>
      <w:r w:rsidRPr="001C7F93">
        <w:rPr>
          <w:rFonts w:ascii="Calibri" w:hAnsi="Calibri"/>
          <w:sz w:val="28"/>
          <w:szCs w:val="28"/>
          <w:u w:val="single"/>
          <w:lang w:val="en-GB"/>
        </w:rPr>
        <w:t>1 credit)</w:t>
      </w:r>
      <w:r w:rsidR="007B08F8">
        <w:rPr>
          <w:rFonts w:ascii="Calibri" w:hAnsi="Calibri"/>
          <w:sz w:val="28"/>
          <w:szCs w:val="28"/>
          <w:u w:val="single"/>
          <w:lang w:val="en-GB"/>
        </w:rPr>
        <w:t xml:space="preserve"> Prerequisite: Communication Media 20</w:t>
      </w:r>
      <w:r w:rsidRPr="001C7F93">
        <w:rPr>
          <w:rFonts w:ascii="Calibri" w:hAnsi="Calibri"/>
          <w:sz w:val="28"/>
          <w:szCs w:val="28"/>
          <w:u w:val="single"/>
          <w:lang w:val="en-GB"/>
        </w:rPr>
        <w:t xml:space="preserve"> </w:t>
      </w:r>
    </w:p>
    <w:p w14:paraId="126C6C20" w14:textId="77777777" w:rsidR="007B08F8" w:rsidRDefault="00EC29C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Students refine their production skills by working on one or more large projects.  Students develop a portfolio suitable for use in their further career and/or academic endeavours.</w:t>
      </w:r>
      <w:r w:rsidR="00626379" w:rsidRPr="001C7F93">
        <w:rPr>
          <w:rFonts w:ascii="Calibri" w:hAnsi="Calibri"/>
          <w:sz w:val="28"/>
          <w:szCs w:val="28"/>
          <w:lang w:val="en-GB"/>
        </w:rPr>
        <w:t xml:space="preserve"> </w:t>
      </w:r>
    </w:p>
    <w:p w14:paraId="647CBCAC" w14:textId="77777777" w:rsidR="007B08F8" w:rsidRDefault="007B08F8"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205F0367"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Entrepreneurship 30</w:t>
      </w:r>
      <w:r w:rsidR="00A37A68" w:rsidRPr="001C7F93">
        <w:rPr>
          <w:rFonts w:ascii="Calibri" w:hAnsi="Calibri"/>
          <w:sz w:val="28"/>
          <w:szCs w:val="28"/>
          <w:u w:val="single"/>
          <w:lang w:val="en-GB"/>
        </w:rPr>
        <w:t xml:space="preserve"> </w:t>
      </w:r>
      <w:r w:rsidR="00B51EBC" w:rsidRPr="001C7F93">
        <w:rPr>
          <w:rFonts w:ascii="Calibri" w:hAnsi="Calibri"/>
          <w:sz w:val="28"/>
          <w:szCs w:val="28"/>
          <w:u w:val="single"/>
          <w:lang w:val="en-GB"/>
        </w:rPr>
        <w:t xml:space="preserve"> </w:t>
      </w:r>
      <w:r w:rsidR="00A37A68" w:rsidRPr="001C7F93">
        <w:rPr>
          <w:rFonts w:ascii="Calibri" w:hAnsi="Calibri"/>
          <w:sz w:val="28"/>
          <w:szCs w:val="28"/>
          <w:u w:val="single"/>
          <w:lang w:val="en-GB"/>
        </w:rPr>
        <w:t xml:space="preserve"> </w:t>
      </w:r>
      <w:r w:rsidRPr="001C7F93">
        <w:rPr>
          <w:rFonts w:ascii="Calibri" w:hAnsi="Calibri"/>
          <w:sz w:val="28"/>
          <w:szCs w:val="28"/>
          <w:u w:val="single"/>
          <w:lang w:val="en-GB"/>
        </w:rPr>
        <w:t xml:space="preserve">Prerequisite: </w:t>
      </w:r>
      <w:r w:rsidR="003167CD" w:rsidRPr="001C7F93">
        <w:rPr>
          <w:rFonts w:ascii="Calibri" w:hAnsi="Calibri"/>
          <w:sz w:val="28"/>
          <w:szCs w:val="28"/>
          <w:u w:val="single"/>
          <w:lang w:val="en-GB"/>
        </w:rPr>
        <w:t xml:space="preserve"> </w:t>
      </w:r>
      <w:r w:rsidRPr="001C7F93">
        <w:rPr>
          <w:rFonts w:ascii="Calibri" w:hAnsi="Calibri"/>
          <w:sz w:val="28"/>
          <w:szCs w:val="28"/>
          <w:u w:val="single"/>
          <w:lang w:val="en-GB"/>
        </w:rPr>
        <w:t>None</w:t>
      </w:r>
    </w:p>
    <w:p w14:paraId="781255FD" w14:textId="77777777" w:rsidR="002B4AAF" w:rsidRPr="001C7F9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lang w:val="en-GB"/>
        </w:rPr>
        <w:t xml:space="preserve">Do you want to be your own boss?  Plan to own your own </w:t>
      </w:r>
      <w:proofErr w:type="gramStart"/>
      <w:r w:rsidRPr="001C7F93">
        <w:rPr>
          <w:rFonts w:ascii="Calibri" w:hAnsi="Calibri"/>
          <w:sz w:val="28"/>
          <w:szCs w:val="28"/>
          <w:lang w:val="en-GB"/>
        </w:rPr>
        <w:t>company?</w:t>
      </w:r>
      <w:proofErr w:type="gramEnd"/>
      <w:r w:rsidRPr="001C7F93">
        <w:rPr>
          <w:rFonts w:ascii="Calibri" w:hAnsi="Calibri"/>
          <w:sz w:val="28"/>
          <w:szCs w:val="28"/>
          <w:lang w:val="en-GB"/>
        </w:rPr>
        <w:t xml:space="preserve"> Through a wide range of practical assignments and </w:t>
      </w:r>
      <w:r w:rsidR="007318F8" w:rsidRPr="001C7F93">
        <w:rPr>
          <w:rFonts w:ascii="Calibri" w:hAnsi="Calibri"/>
          <w:sz w:val="28"/>
          <w:szCs w:val="28"/>
          <w:lang w:val="en-GB"/>
        </w:rPr>
        <w:t>activities,</w:t>
      </w:r>
      <w:r w:rsidRPr="001C7F93">
        <w:rPr>
          <w:rFonts w:ascii="Calibri" w:hAnsi="Calibri"/>
          <w:sz w:val="28"/>
          <w:szCs w:val="28"/>
          <w:lang w:val="en-GB"/>
        </w:rPr>
        <w:t xml:space="preserve"> students learn to identify, develop and apply entrepreneurial attributes and skills.  The focus of this course is on the student as a potential entrepreneur and the fundamentals of an effective business plan.</w:t>
      </w:r>
      <w:r w:rsidR="00194A56" w:rsidRPr="001C7F93">
        <w:rPr>
          <w:rFonts w:ascii="Calibri" w:hAnsi="Calibri"/>
          <w:sz w:val="28"/>
          <w:szCs w:val="28"/>
          <w:lang w:val="en-GB"/>
        </w:rPr>
        <w:t xml:space="preserve">  </w:t>
      </w:r>
      <w:r w:rsidRPr="001C7F93">
        <w:rPr>
          <w:rFonts w:ascii="Calibri" w:hAnsi="Calibri"/>
          <w:sz w:val="28"/>
          <w:szCs w:val="28"/>
          <w:lang w:val="en-GB"/>
        </w:rPr>
        <w:t>Explore the role of an entrepreneur and learn what it takes.</w:t>
      </w:r>
    </w:p>
    <w:p w14:paraId="7279C75D" w14:textId="77777777" w:rsidR="001E4615" w:rsidRPr="001C7F93" w:rsidRDefault="001E4615" w:rsidP="00A838B7">
      <w:pPr>
        <w:tabs>
          <w:tab w:val="left" w:pos="-1152"/>
          <w:tab w:val="left" w:pos="-720"/>
          <w:tab w:val="left" w:pos="0"/>
          <w:tab w:val="left" w:pos="720"/>
          <w:tab w:val="left" w:pos="1620"/>
          <w:tab w:val="left" w:pos="2520"/>
          <w:tab w:val="left" w:pos="4320"/>
        </w:tabs>
        <w:rPr>
          <w:rFonts w:ascii="Calibri" w:hAnsi="Calibri"/>
          <w:sz w:val="28"/>
          <w:szCs w:val="28"/>
          <w:u w:val="single"/>
          <w:lang w:val="en-GB"/>
        </w:rPr>
      </w:pPr>
    </w:p>
    <w:p w14:paraId="44E22FC0" w14:textId="77777777" w:rsidR="001E4615" w:rsidRPr="001C7F93" w:rsidRDefault="001E4615"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PRACTICAL AND APPLIED ARTS 9</w:t>
      </w:r>
    </w:p>
    <w:p w14:paraId="344EA10F" w14:textId="77777777" w:rsidR="001E4615" w:rsidRPr="001C7F93" w:rsidRDefault="00E11B7D"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 xml:space="preserve">PAA </w:t>
      </w:r>
      <w:r w:rsidR="001E4615" w:rsidRPr="001C7F93">
        <w:rPr>
          <w:rFonts w:ascii="Calibri" w:hAnsi="Calibri"/>
          <w:sz w:val="28"/>
          <w:szCs w:val="28"/>
          <w:u w:val="single"/>
          <w:lang w:val="en-GB"/>
        </w:rPr>
        <w:t>Foods</w:t>
      </w:r>
      <w:r w:rsidR="001E4615" w:rsidRPr="001C7F93">
        <w:rPr>
          <w:rFonts w:ascii="Calibri" w:hAnsi="Calibri"/>
          <w:sz w:val="28"/>
          <w:szCs w:val="28"/>
          <w:lang w:val="en-GB"/>
        </w:rPr>
        <w:t xml:space="preserve"> – Students will learn the basics of food preparation and Canada Food Guide guidelines.  Safety of cooking </w:t>
      </w:r>
      <w:r w:rsidR="00C50052" w:rsidRPr="001C7F93">
        <w:rPr>
          <w:rFonts w:ascii="Calibri" w:hAnsi="Calibri"/>
          <w:sz w:val="28"/>
          <w:szCs w:val="28"/>
          <w:lang w:val="en-GB"/>
        </w:rPr>
        <w:t>will be taught</w:t>
      </w:r>
      <w:r w:rsidR="001E4615" w:rsidRPr="001C7F93">
        <w:rPr>
          <w:rFonts w:ascii="Calibri" w:hAnsi="Calibri"/>
          <w:sz w:val="28"/>
          <w:szCs w:val="28"/>
          <w:lang w:val="en-GB"/>
        </w:rPr>
        <w:t xml:space="preserve">. </w:t>
      </w:r>
      <w:r w:rsidR="001E4615" w:rsidRPr="001C7F93">
        <w:rPr>
          <w:rFonts w:ascii="Calibri" w:hAnsi="Calibri"/>
          <w:sz w:val="28"/>
          <w:szCs w:val="28"/>
          <w:lang w:val="en-GB"/>
        </w:rPr>
        <w:tab/>
      </w:r>
    </w:p>
    <w:p w14:paraId="47857ACA" w14:textId="77777777" w:rsidR="00C50052" w:rsidRPr="001C7F93" w:rsidRDefault="00C50052"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66C47604" w14:textId="77777777" w:rsidR="00C50052" w:rsidRPr="001C7F93" w:rsidRDefault="00E11B7D"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 xml:space="preserve">PAA </w:t>
      </w:r>
      <w:r w:rsidR="00C50052" w:rsidRPr="001C7F93">
        <w:rPr>
          <w:rFonts w:ascii="Calibri" w:hAnsi="Calibri"/>
          <w:sz w:val="28"/>
          <w:szCs w:val="28"/>
          <w:u w:val="single"/>
          <w:lang w:val="en-GB"/>
        </w:rPr>
        <w:t>Drafting</w:t>
      </w:r>
      <w:r w:rsidR="00C50052" w:rsidRPr="001C7F93">
        <w:rPr>
          <w:rFonts w:ascii="Calibri" w:hAnsi="Calibri"/>
          <w:sz w:val="28"/>
          <w:szCs w:val="28"/>
          <w:lang w:val="en-GB"/>
        </w:rPr>
        <w:t xml:space="preserve"> – introduction to basic drafting and design techniques.   Students will complete </w:t>
      </w:r>
      <w:r w:rsidR="0079072D">
        <w:rPr>
          <w:rFonts w:ascii="Calibri" w:hAnsi="Calibri"/>
          <w:sz w:val="28"/>
          <w:szCs w:val="28"/>
          <w:lang w:val="en-GB"/>
        </w:rPr>
        <w:t xml:space="preserve">several </w:t>
      </w:r>
      <w:proofErr w:type="gramStart"/>
      <w:r w:rsidR="0079072D">
        <w:rPr>
          <w:rFonts w:ascii="Calibri" w:hAnsi="Calibri"/>
          <w:sz w:val="28"/>
          <w:szCs w:val="28"/>
          <w:lang w:val="en-GB"/>
        </w:rPr>
        <w:t>computer</w:t>
      </w:r>
      <w:proofErr w:type="gramEnd"/>
      <w:r w:rsidR="0079072D">
        <w:rPr>
          <w:rFonts w:ascii="Calibri" w:hAnsi="Calibri"/>
          <w:sz w:val="28"/>
          <w:szCs w:val="28"/>
          <w:lang w:val="en-GB"/>
        </w:rPr>
        <w:t xml:space="preserve"> assisted drafting projects</w:t>
      </w:r>
      <w:r w:rsidR="00C50052" w:rsidRPr="001C7F93">
        <w:rPr>
          <w:rFonts w:ascii="Calibri" w:hAnsi="Calibri"/>
          <w:sz w:val="28"/>
          <w:szCs w:val="28"/>
          <w:lang w:val="en-GB"/>
        </w:rPr>
        <w:t>.</w:t>
      </w:r>
    </w:p>
    <w:p w14:paraId="19F0611B" w14:textId="77777777" w:rsidR="00C50052" w:rsidRPr="001C7F93" w:rsidRDefault="00C50052"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35CA00A2" w14:textId="77777777" w:rsidR="00C50052" w:rsidRPr="001C7F93" w:rsidRDefault="00E11B7D"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 xml:space="preserve">PAA </w:t>
      </w:r>
      <w:r w:rsidR="00C50052" w:rsidRPr="001C7F93">
        <w:rPr>
          <w:rFonts w:ascii="Calibri" w:hAnsi="Calibri"/>
          <w:sz w:val="28"/>
          <w:szCs w:val="28"/>
          <w:u w:val="single"/>
          <w:lang w:val="en-GB"/>
        </w:rPr>
        <w:t>Woods</w:t>
      </w:r>
      <w:r w:rsidR="00C50052" w:rsidRPr="001C7F93">
        <w:rPr>
          <w:rFonts w:ascii="Calibri" w:hAnsi="Calibri"/>
          <w:sz w:val="28"/>
          <w:szCs w:val="28"/>
          <w:lang w:val="en-GB"/>
        </w:rPr>
        <w:t xml:space="preserve"> – students will learn to use basic hand tools and several electric cutting/drilling machines to produce wood projects.  Students will learn how to hand sand and sand wood with electric sanding machines to prepare their projects to finish.</w:t>
      </w:r>
    </w:p>
    <w:p w14:paraId="218706B1" w14:textId="77777777" w:rsidR="004A4392" w:rsidRPr="001C7F93" w:rsidRDefault="004A4392"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541884D9" w14:textId="77777777" w:rsidR="00EC29C9" w:rsidRPr="001C7F93" w:rsidRDefault="00AF3411"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1C7F93">
        <w:rPr>
          <w:rFonts w:ascii="Calibri" w:hAnsi="Calibri"/>
          <w:sz w:val="28"/>
          <w:szCs w:val="28"/>
          <w:u w:val="single"/>
          <w:lang w:val="en-GB"/>
        </w:rPr>
        <w:t>Photography 9</w:t>
      </w:r>
      <w:r w:rsidRPr="001C7F93">
        <w:rPr>
          <w:rFonts w:ascii="Calibri" w:hAnsi="Calibri"/>
          <w:sz w:val="28"/>
          <w:szCs w:val="28"/>
          <w:lang w:val="en-GB"/>
        </w:rPr>
        <w:t xml:space="preserve"> – In grade 9 Practical and Applied Arts we cover a unit of work on Digital Photography.  The </w:t>
      </w:r>
      <w:r w:rsidR="007318F8" w:rsidRPr="001C7F93">
        <w:rPr>
          <w:rFonts w:ascii="Calibri" w:hAnsi="Calibri"/>
          <w:sz w:val="28"/>
          <w:szCs w:val="28"/>
          <w:lang w:val="en-GB"/>
        </w:rPr>
        <w:t>focus</w:t>
      </w:r>
      <w:r w:rsidRPr="001C7F93">
        <w:rPr>
          <w:rFonts w:ascii="Calibri" w:hAnsi="Calibri"/>
          <w:sz w:val="28"/>
          <w:szCs w:val="28"/>
          <w:lang w:val="en-GB"/>
        </w:rPr>
        <w:t xml:space="preserve"> of the course is to understand the exposure triangle of ISO, Aperture and Shutter Speed.  Students will also learn how white balance affects photography and how to compose different types of pictures.  By the end of the course students will have a portfolio of their best pictures and will be able to take better pictures.</w:t>
      </w:r>
    </w:p>
    <w:p w14:paraId="4BAD5CC9" w14:textId="77777777" w:rsidR="003214E4" w:rsidRPr="0011601D" w:rsidRDefault="003214E4" w:rsidP="00A838B7">
      <w:pPr>
        <w:tabs>
          <w:tab w:val="left" w:pos="-1152"/>
          <w:tab w:val="left" w:pos="-720"/>
          <w:tab w:val="left" w:pos="0"/>
          <w:tab w:val="left" w:pos="720"/>
          <w:tab w:val="left" w:pos="1620"/>
          <w:tab w:val="left" w:pos="2520"/>
          <w:tab w:val="left" w:pos="4320"/>
        </w:tabs>
        <w:rPr>
          <w:rFonts w:ascii="Calibri" w:hAnsi="Calibri"/>
          <w:lang w:val="en-GB"/>
        </w:rPr>
      </w:pPr>
    </w:p>
    <w:p w14:paraId="54CD70B2" w14:textId="77777777" w:rsidR="003214E4" w:rsidRPr="00C110DC" w:rsidRDefault="009073BB" w:rsidP="00C110DC">
      <w:pPr>
        <w:tabs>
          <w:tab w:val="left" w:pos="-1152"/>
          <w:tab w:val="left" w:pos="-720"/>
          <w:tab w:val="left" w:pos="0"/>
          <w:tab w:val="left" w:pos="720"/>
          <w:tab w:val="left" w:pos="1620"/>
          <w:tab w:val="left" w:pos="2520"/>
          <w:tab w:val="left" w:pos="4320"/>
        </w:tabs>
        <w:jc w:val="center"/>
        <w:rPr>
          <w:rFonts w:ascii="Calibri" w:hAnsi="Calibri"/>
          <w:b/>
          <w:sz w:val="32"/>
          <w:szCs w:val="32"/>
          <w:u w:val="single"/>
          <w:lang w:val="en-GB"/>
        </w:rPr>
      </w:pPr>
      <w:r>
        <w:rPr>
          <w:rFonts w:ascii="Calibri" w:hAnsi="Calibri"/>
          <w:b/>
          <w:sz w:val="32"/>
          <w:szCs w:val="32"/>
          <w:u w:val="single"/>
          <w:lang w:val="en-GB"/>
        </w:rPr>
        <w:t>Tech/Voc</w:t>
      </w:r>
    </w:p>
    <w:p w14:paraId="68694928"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u w:val="single"/>
          <w:lang w:val="en-GB"/>
        </w:rPr>
        <w:t xml:space="preserve">Mechanics </w:t>
      </w:r>
      <w:r w:rsidR="007318F8" w:rsidRPr="00B05673">
        <w:rPr>
          <w:rFonts w:ascii="Calibri" w:hAnsi="Calibri"/>
          <w:sz w:val="28"/>
          <w:szCs w:val="28"/>
          <w:u w:val="single"/>
          <w:lang w:val="en-GB"/>
        </w:rPr>
        <w:t>10 (</w:t>
      </w:r>
      <w:r w:rsidRPr="00B05673">
        <w:rPr>
          <w:rFonts w:ascii="Calibri" w:hAnsi="Calibri"/>
          <w:sz w:val="28"/>
          <w:szCs w:val="28"/>
          <w:u w:val="single"/>
          <w:lang w:val="en-GB"/>
        </w:rPr>
        <w:t xml:space="preserve">Grade </w:t>
      </w:r>
      <w:r w:rsidR="007318F8" w:rsidRPr="00B05673">
        <w:rPr>
          <w:rFonts w:ascii="Calibri" w:hAnsi="Calibri"/>
          <w:sz w:val="28"/>
          <w:szCs w:val="28"/>
          <w:u w:val="single"/>
          <w:lang w:val="en-GB"/>
        </w:rPr>
        <w:t>10 (</w:t>
      </w:r>
      <w:r w:rsidRPr="00B05673">
        <w:rPr>
          <w:rFonts w:ascii="Calibri" w:hAnsi="Calibri"/>
          <w:sz w:val="28"/>
          <w:szCs w:val="28"/>
          <w:u w:val="single"/>
          <w:lang w:val="en-GB"/>
        </w:rPr>
        <w:t xml:space="preserve">1 </w:t>
      </w:r>
      <w:proofErr w:type="gramStart"/>
      <w:r w:rsidRPr="00B05673">
        <w:rPr>
          <w:rFonts w:ascii="Calibri" w:hAnsi="Calibri"/>
          <w:sz w:val="28"/>
          <w:szCs w:val="28"/>
          <w:u w:val="single"/>
          <w:lang w:val="en-GB"/>
        </w:rPr>
        <w:t>credit)</w:t>
      </w:r>
      <w:r w:rsidR="00A37A68" w:rsidRPr="00B05673">
        <w:rPr>
          <w:rFonts w:ascii="Calibri" w:hAnsi="Calibri"/>
          <w:sz w:val="28"/>
          <w:szCs w:val="28"/>
          <w:u w:val="single"/>
          <w:lang w:val="en-GB"/>
        </w:rPr>
        <w:t xml:space="preserve">  </w:t>
      </w:r>
      <w:r w:rsidR="00B51EBC" w:rsidRPr="00B05673">
        <w:rPr>
          <w:rFonts w:ascii="Calibri" w:hAnsi="Calibri"/>
          <w:sz w:val="28"/>
          <w:szCs w:val="28"/>
          <w:u w:val="single"/>
          <w:lang w:val="en-GB"/>
        </w:rPr>
        <w:t xml:space="preserve"> </w:t>
      </w:r>
      <w:proofErr w:type="gramEnd"/>
      <w:r w:rsidRPr="00B05673">
        <w:rPr>
          <w:rFonts w:ascii="Calibri" w:hAnsi="Calibri"/>
          <w:sz w:val="28"/>
          <w:szCs w:val="28"/>
          <w:u w:val="single"/>
          <w:lang w:val="en-GB"/>
        </w:rPr>
        <w:t>Prerequisite:  none</w:t>
      </w:r>
    </w:p>
    <w:p w14:paraId="2A288456" w14:textId="77777777" w:rsidR="002B4AAF" w:rsidRDefault="00C7551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Pr>
          <w:rFonts w:ascii="Calibri" w:hAnsi="Calibri"/>
          <w:sz w:val="28"/>
          <w:szCs w:val="28"/>
          <w:lang w:val="en-GB"/>
        </w:rPr>
        <w:t>F</w:t>
      </w:r>
      <w:r w:rsidR="002B4AAF" w:rsidRPr="00B05673">
        <w:rPr>
          <w:rFonts w:ascii="Calibri" w:hAnsi="Calibri"/>
          <w:sz w:val="28"/>
          <w:szCs w:val="28"/>
          <w:lang w:val="en-GB"/>
        </w:rPr>
        <w:t>irst year Mechanics course is designed for those students who have an interest in automotive mechanics.  Classroom instruction, including reading, assignments and written exams, is supported by some hands-on shop work.  Emphasis at this level is placed on shop safety, proper tool usage, cleanliness and comprehensive vehicle maintenance.</w:t>
      </w:r>
      <w:r w:rsidR="009274E2" w:rsidRPr="00B05673">
        <w:rPr>
          <w:rFonts w:ascii="Calibri" w:hAnsi="Calibri"/>
          <w:sz w:val="28"/>
          <w:szCs w:val="28"/>
          <w:lang w:val="en-GB"/>
        </w:rPr>
        <w:t xml:space="preserve">  </w:t>
      </w:r>
      <w:r w:rsidR="002B4AAF" w:rsidRPr="00B05673">
        <w:rPr>
          <w:rFonts w:ascii="Calibri" w:hAnsi="Calibri"/>
          <w:sz w:val="28"/>
          <w:szCs w:val="28"/>
          <w:lang w:val="en-GB"/>
        </w:rPr>
        <w:t xml:space="preserve">Other topics covered </w:t>
      </w:r>
      <w:r w:rsidR="00262922" w:rsidRPr="00B05673">
        <w:rPr>
          <w:rFonts w:ascii="Calibri" w:hAnsi="Calibri"/>
          <w:sz w:val="28"/>
          <w:szCs w:val="28"/>
          <w:lang w:val="en-GB"/>
        </w:rPr>
        <w:t>include</w:t>
      </w:r>
      <w:r w:rsidR="002B4AAF" w:rsidRPr="00B05673">
        <w:rPr>
          <w:rFonts w:ascii="Calibri" w:hAnsi="Calibri"/>
          <w:sz w:val="28"/>
          <w:szCs w:val="28"/>
          <w:lang w:val="en-GB"/>
        </w:rPr>
        <w:t xml:space="preserve"> small engines, tires and wheels.</w:t>
      </w:r>
    </w:p>
    <w:p w14:paraId="6F6993EE" w14:textId="77777777" w:rsidR="007318F8" w:rsidRPr="00B05673" w:rsidRDefault="007318F8"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405D169C" w14:textId="34839AF4" w:rsidR="002B4AAF" w:rsidRPr="00B0567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u w:val="single"/>
          <w:lang w:val="en-GB"/>
        </w:rPr>
        <w:t xml:space="preserve">Mechanics </w:t>
      </w:r>
      <w:r w:rsidR="00262922" w:rsidRPr="00B05673">
        <w:rPr>
          <w:rFonts w:ascii="Calibri" w:hAnsi="Calibri"/>
          <w:sz w:val="28"/>
          <w:szCs w:val="28"/>
          <w:u w:val="single"/>
          <w:lang w:val="en-GB"/>
        </w:rPr>
        <w:t>20</w:t>
      </w:r>
      <w:r w:rsidR="008E024D">
        <w:rPr>
          <w:rFonts w:ascii="Calibri" w:hAnsi="Calibri"/>
          <w:sz w:val="28"/>
          <w:szCs w:val="28"/>
          <w:u w:val="single"/>
          <w:lang w:val="en-GB"/>
        </w:rPr>
        <w:t>A</w:t>
      </w:r>
      <w:r w:rsidR="00262922" w:rsidRPr="00B05673">
        <w:rPr>
          <w:rFonts w:ascii="Calibri" w:hAnsi="Calibri"/>
          <w:sz w:val="28"/>
          <w:szCs w:val="28"/>
          <w:u w:val="single"/>
          <w:lang w:val="en-GB"/>
        </w:rPr>
        <w:t xml:space="preserve"> (</w:t>
      </w:r>
      <w:r w:rsidRPr="00B05673">
        <w:rPr>
          <w:rFonts w:ascii="Calibri" w:hAnsi="Calibri"/>
          <w:sz w:val="28"/>
          <w:szCs w:val="28"/>
          <w:u w:val="single"/>
          <w:lang w:val="en-GB"/>
        </w:rPr>
        <w:t>Grade 11</w:t>
      </w:r>
      <w:r w:rsidR="00262922" w:rsidRPr="00B05673">
        <w:rPr>
          <w:rFonts w:ascii="Calibri" w:hAnsi="Calibri"/>
          <w:sz w:val="28"/>
          <w:szCs w:val="28"/>
          <w:u w:val="single"/>
          <w:lang w:val="en-GB"/>
        </w:rPr>
        <w:t>) (</w:t>
      </w:r>
      <w:r w:rsidRPr="00B05673">
        <w:rPr>
          <w:rFonts w:ascii="Calibri" w:hAnsi="Calibri"/>
          <w:sz w:val="28"/>
          <w:szCs w:val="28"/>
          <w:u w:val="single"/>
          <w:lang w:val="en-GB"/>
        </w:rPr>
        <w:t xml:space="preserve">1 </w:t>
      </w:r>
      <w:proofErr w:type="gramStart"/>
      <w:r w:rsidRPr="00B05673">
        <w:rPr>
          <w:rFonts w:ascii="Calibri" w:hAnsi="Calibri"/>
          <w:sz w:val="28"/>
          <w:szCs w:val="28"/>
          <w:u w:val="single"/>
          <w:lang w:val="en-GB"/>
        </w:rPr>
        <w:t>credit)</w:t>
      </w:r>
      <w:r w:rsidR="00A37A68" w:rsidRPr="00B05673">
        <w:rPr>
          <w:rFonts w:ascii="Calibri" w:hAnsi="Calibri"/>
          <w:sz w:val="28"/>
          <w:szCs w:val="28"/>
          <w:u w:val="single"/>
          <w:lang w:val="en-GB"/>
        </w:rPr>
        <w:t xml:space="preserve"> </w:t>
      </w:r>
      <w:r w:rsidR="00B51EBC" w:rsidRPr="00B05673">
        <w:rPr>
          <w:rFonts w:ascii="Calibri" w:hAnsi="Calibri"/>
          <w:sz w:val="28"/>
          <w:szCs w:val="28"/>
          <w:u w:val="single"/>
          <w:lang w:val="en-GB"/>
        </w:rPr>
        <w:t xml:space="preserve"> </w:t>
      </w:r>
      <w:r w:rsidR="00A37A68" w:rsidRPr="00B05673">
        <w:rPr>
          <w:rFonts w:ascii="Calibri" w:hAnsi="Calibri"/>
          <w:sz w:val="28"/>
          <w:szCs w:val="28"/>
          <w:u w:val="single"/>
          <w:lang w:val="en-GB"/>
        </w:rPr>
        <w:t xml:space="preserve"> </w:t>
      </w:r>
      <w:proofErr w:type="gramEnd"/>
      <w:r w:rsidRPr="00B05673">
        <w:rPr>
          <w:rFonts w:ascii="Calibri" w:hAnsi="Calibri"/>
          <w:sz w:val="28"/>
          <w:szCs w:val="28"/>
          <w:u w:val="single"/>
          <w:lang w:val="en-GB"/>
        </w:rPr>
        <w:t>Prerequisite:  Mechanics 10</w:t>
      </w:r>
    </w:p>
    <w:p w14:paraId="02F21A02" w14:textId="5EB6D5C8" w:rsidR="00FD7316" w:rsidRPr="001A2855" w:rsidRDefault="001A28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u w:val="single"/>
          <w:lang w:val="en-GB"/>
        </w:rPr>
      </w:pPr>
      <w:r w:rsidRPr="001A2855">
        <w:rPr>
          <w:rFonts w:asciiTheme="minorHAnsi" w:hAnsiTheme="minorHAnsi" w:cstheme="minorHAnsi"/>
          <w:sz w:val="28"/>
          <w:szCs w:val="28"/>
        </w:rPr>
        <w:t xml:space="preserve">Mechanics 20A course builds on the basics studied in Grade 10. The focus in Mechanics 20A is hands on shop work that is based in the areas of: Steering Systems, Brake Systems, and Suspension Systems. The students are encouraged to bring in their own vehicles and </w:t>
      </w:r>
      <w:r w:rsidRPr="001A2855">
        <w:rPr>
          <w:rFonts w:asciiTheme="minorHAnsi" w:hAnsiTheme="minorHAnsi" w:cstheme="minorHAnsi"/>
          <w:sz w:val="28"/>
          <w:szCs w:val="28"/>
        </w:rPr>
        <w:lastRenderedPageBreak/>
        <w:t>components for inspection and repair. Students are encouraged to develop good work habits in replacing and repairing components. Other topics covered include: Automotive Clutches and Wheel Alignments</w:t>
      </w:r>
      <w:r w:rsidRPr="001A2855">
        <w:rPr>
          <w:rFonts w:asciiTheme="minorHAnsi" w:hAnsiTheme="minorHAnsi" w:cstheme="minorHAnsi"/>
          <w:sz w:val="28"/>
          <w:szCs w:val="28"/>
        </w:rPr>
        <w:t>.</w:t>
      </w:r>
    </w:p>
    <w:p w14:paraId="48F1653C" w14:textId="77777777" w:rsidR="00DB0A60" w:rsidRDefault="00DB0A60" w:rsidP="0044489D">
      <w:pPr>
        <w:rPr>
          <w:rFonts w:asciiTheme="minorHAnsi" w:hAnsiTheme="minorHAnsi" w:cstheme="minorHAnsi"/>
          <w:sz w:val="28"/>
          <w:szCs w:val="28"/>
          <w:u w:val="single"/>
        </w:rPr>
      </w:pPr>
    </w:p>
    <w:p w14:paraId="4273D516" w14:textId="35DBB667" w:rsidR="0044489D" w:rsidRPr="00DB0A60" w:rsidRDefault="0044489D" w:rsidP="0044489D">
      <w:pPr>
        <w:rPr>
          <w:rFonts w:asciiTheme="minorHAnsi" w:hAnsiTheme="minorHAnsi" w:cstheme="minorHAnsi"/>
          <w:sz w:val="28"/>
          <w:szCs w:val="28"/>
          <w:u w:val="single"/>
        </w:rPr>
      </w:pPr>
      <w:r w:rsidRPr="00DB0A60">
        <w:rPr>
          <w:rFonts w:asciiTheme="minorHAnsi" w:hAnsiTheme="minorHAnsi" w:cstheme="minorHAnsi"/>
          <w:sz w:val="28"/>
          <w:szCs w:val="28"/>
          <w:u w:val="single"/>
        </w:rPr>
        <w:t>Mechanics 20B Online (1 credit) Prerequisite: Mechanics 20A</w:t>
      </w:r>
    </w:p>
    <w:p w14:paraId="55A94AE8" w14:textId="5AAB7927" w:rsidR="000441F3" w:rsidRDefault="0044489D" w:rsidP="0044489D">
      <w:pPr>
        <w:rPr>
          <w:rFonts w:asciiTheme="minorHAnsi" w:hAnsiTheme="minorHAnsi" w:cstheme="minorHAnsi"/>
          <w:sz w:val="28"/>
          <w:szCs w:val="28"/>
        </w:rPr>
      </w:pPr>
      <w:r w:rsidRPr="00DB0A60">
        <w:rPr>
          <w:rFonts w:asciiTheme="minorHAnsi" w:hAnsiTheme="minorHAnsi" w:cstheme="minorHAnsi"/>
          <w:sz w:val="28"/>
          <w:szCs w:val="28"/>
        </w:rPr>
        <w:t xml:space="preserve">Mechanics 20B course is designed for those interested Heavy Duty and Agriculture Mechanics. This course uses an online textbook that focuses on Diesel engines.  There is Work Study option in this course that allows students to use industry work or work on the farm as partial credit for this course.  </w:t>
      </w:r>
    </w:p>
    <w:p w14:paraId="20A0A534" w14:textId="77777777" w:rsidR="000441F3" w:rsidRDefault="000441F3" w:rsidP="000441F3"/>
    <w:p w14:paraId="3944D907" w14:textId="64E78357" w:rsidR="009D472F" w:rsidRPr="00156953" w:rsidRDefault="009D472F" w:rsidP="000441F3">
      <w:pPr>
        <w:rPr>
          <w:rFonts w:asciiTheme="minorHAnsi" w:hAnsiTheme="minorHAnsi" w:cstheme="minorHAnsi"/>
          <w:sz w:val="28"/>
          <w:szCs w:val="28"/>
          <w:u w:val="single"/>
        </w:rPr>
      </w:pPr>
      <w:r w:rsidRPr="00156953">
        <w:rPr>
          <w:rFonts w:asciiTheme="minorHAnsi" w:hAnsiTheme="minorHAnsi" w:cstheme="minorHAnsi"/>
          <w:sz w:val="28"/>
          <w:szCs w:val="28"/>
          <w:u w:val="single"/>
        </w:rPr>
        <w:t>Mechanics 3</w:t>
      </w:r>
      <w:r w:rsidRPr="00156953">
        <w:rPr>
          <w:rFonts w:asciiTheme="minorHAnsi" w:hAnsiTheme="minorHAnsi" w:cstheme="minorHAnsi"/>
          <w:sz w:val="28"/>
          <w:szCs w:val="28"/>
          <w:u w:val="single"/>
        </w:rPr>
        <w:t>0A (Grade 12) (1 credit) Prerequisite: Mechanics 20A</w:t>
      </w:r>
    </w:p>
    <w:p w14:paraId="39D623B1" w14:textId="4EE16DF9" w:rsidR="000441F3" w:rsidRPr="00156953" w:rsidRDefault="000441F3" w:rsidP="000441F3">
      <w:pPr>
        <w:rPr>
          <w:rFonts w:asciiTheme="minorHAnsi" w:hAnsiTheme="minorHAnsi" w:cstheme="minorHAnsi"/>
          <w:sz w:val="28"/>
          <w:szCs w:val="28"/>
        </w:rPr>
      </w:pPr>
      <w:r w:rsidRPr="00156953">
        <w:rPr>
          <w:rFonts w:asciiTheme="minorHAnsi" w:hAnsiTheme="minorHAnsi" w:cstheme="minorHAnsi"/>
          <w:sz w:val="28"/>
          <w:szCs w:val="28"/>
        </w:rPr>
        <w:t>The Mechanics 30A course builds upon the student's knowledge from Mechanics 20. Steering and chassis, suspension, drivelines, transmissions, clutches, and computer controls are studied. An emphasis is placed on reading and using manuals.</w:t>
      </w:r>
    </w:p>
    <w:p w14:paraId="7F53A2F5" w14:textId="77777777" w:rsidR="000441F3" w:rsidRDefault="000441F3" w:rsidP="0044489D">
      <w:pPr>
        <w:rPr>
          <w:rFonts w:asciiTheme="minorHAnsi" w:hAnsiTheme="minorHAnsi" w:cstheme="minorHAnsi"/>
          <w:sz w:val="28"/>
          <w:szCs w:val="28"/>
        </w:rPr>
      </w:pPr>
    </w:p>
    <w:p w14:paraId="0E377660" w14:textId="430B04FF" w:rsidR="004E22AF" w:rsidRPr="004E22AF" w:rsidRDefault="004E22AF" w:rsidP="004E22AF">
      <w:pPr>
        <w:rPr>
          <w:rFonts w:asciiTheme="minorHAnsi" w:hAnsiTheme="minorHAnsi" w:cstheme="minorHAnsi"/>
          <w:sz w:val="28"/>
          <w:szCs w:val="28"/>
          <w:u w:val="single"/>
        </w:rPr>
      </w:pPr>
      <w:r w:rsidRPr="004E22AF">
        <w:rPr>
          <w:rFonts w:asciiTheme="minorHAnsi" w:hAnsiTheme="minorHAnsi" w:cstheme="minorHAnsi"/>
          <w:sz w:val="28"/>
          <w:szCs w:val="28"/>
          <w:u w:val="single"/>
        </w:rPr>
        <w:t>Mechanics 30B online (1 credit) Prerequisite: Mechanics 30A</w:t>
      </w:r>
    </w:p>
    <w:p w14:paraId="00C4EBF7" w14:textId="77777777" w:rsidR="004E22AF" w:rsidRPr="004E22AF" w:rsidRDefault="004E22AF" w:rsidP="004E22AF">
      <w:pPr>
        <w:rPr>
          <w:rFonts w:asciiTheme="minorHAnsi" w:hAnsiTheme="minorHAnsi" w:cstheme="minorHAnsi"/>
          <w:sz w:val="28"/>
          <w:szCs w:val="28"/>
        </w:rPr>
      </w:pPr>
      <w:r w:rsidRPr="004E22AF">
        <w:rPr>
          <w:rFonts w:asciiTheme="minorHAnsi" w:hAnsiTheme="minorHAnsi" w:cstheme="minorHAnsi"/>
          <w:sz w:val="28"/>
          <w:szCs w:val="28"/>
        </w:rPr>
        <w:t xml:space="preserve">Mechanics 30B is designed for Skills Canada Competitors and students working in industry that are moving forward in apprenticeship. This course focuses on fuel injection and electrical diagnosis, which are extremely valuable skills in the industry. Industry work or Skills prep can be used as partial credit for this course.    </w:t>
      </w:r>
    </w:p>
    <w:p w14:paraId="70C27BAA" w14:textId="3AE3F135" w:rsidR="0044489D" w:rsidRPr="00DB0A60" w:rsidRDefault="0044489D" w:rsidP="0044489D">
      <w:pPr>
        <w:rPr>
          <w:rFonts w:asciiTheme="minorHAnsi" w:hAnsiTheme="minorHAnsi" w:cstheme="minorHAnsi"/>
          <w:sz w:val="28"/>
          <w:szCs w:val="28"/>
        </w:rPr>
      </w:pPr>
    </w:p>
    <w:p w14:paraId="5D4530F3" w14:textId="77777777" w:rsidR="0044489D" w:rsidRPr="00B05673" w:rsidRDefault="0044489D"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29085596" w14:textId="77777777" w:rsidR="00747ACB" w:rsidRPr="00B05673" w:rsidRDefault="00747ACB"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3FC8273F"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u w:val="single"/>
          <w:lang w:val="en-GB"/>
        </w:rPr>
        <w:t>Drafting 10 (Grade 10</w:t>
      </w:r>
      <w:r w:rsidR="007318F8" w:rsidRPr="00B05673">
        <w:rPr>
          <w:rFonts w:ascii="Calibri" w:hAnsi="Calibri"/>
          <w:sz w:val="28"/>
          <w:szCs w:val="28"/>
          <w:u w:val="single"/>
          <w:lang w:val="en-GB"/>
        </w:rPr>
        <w:t>) (</w:t>
      </w:r>
      <w:r w:rsidRPr="00B05673">
        <w:rPr>
          <w:rFonts w:ascii="Calibri" w:hAnsi="Calibri"/>
          <w:sz w:val="28"/>
          <w:szCs w:val="28"/>
          <w:u w:val="single"/>
          <w:lang w:val="en-GB"/>
        </w:rPr>
        <w:t xml:space="preserve">1 </w:t>
      </w:r>
      <w:proofErr w:type="gramStart"/>
      <w:r w:rsidRPr="00B05673">
        <w:rPr>
          <w:rFonts w:ascii="Calibri" w:hAnsi="Calibri"/>
          <w:sz w:val="28"/>
          <w:szCs w:val="28"/>
          <w:u w:val="single"/>
          <w:lang w:val="en-GB"/>
        </w:rPr>
        <w:t>credit</w:t>
      </w:r>
      <w:r w:rsidR="00B51EBC" w:rsidRPr="00B05673">
        <w:rPr>
          <w:rFonts w:ascii="Calibri" w:hAnsi="Calibri"/>
          <w:sz w:val="28"/>
          <w:szCs w:val="28"/>
          <w:u w:val="single"/>
          <w:lang w:val="en-GB"/>
        </w:rPr>
        <w:t xml:space="preserve">)   </w:t>
      </w:r>
      <w:proofErr w:type="gramEnd"/>
      <w:r w:rsidR="00B51EBC" w:rsidRPr="00B05673">
        <w:rPr>
          <w:rFonts w:ascii="Calibri" w:hAnsi="Calibri"/>
          <w:sz w:val="28"/>
          <w:szCs w:val="28"/>
          <w:u w:val="single"/>
          <w:lang w:val="en-GB"/>
        </w:rPr>
        <w:t>Prerequisite:  None</w:t>
      </w:r>
      <w:r w:rsidR="00B51EBC" w:rsidRPr="00B05673">
        <w:rPr>
          <w:rFonts w:ascii="Calibri" w:hAnsi="Calibri"/>
          <w:sz w:val="28"/>
          <w:szCs w:val="28"/>
          <w:lang w:val="en-GB"/>
        </w:rPr>
        <w:t xml:space="preserve">  </w:t>
      </w:r>
      <w:r w:rsidR="00B51EBC" w:rsidRPr="00B05673">
        <w:rPr>
          <w:rFonts w:ascii="Calibri" w:hAnsi="Calibri"/>
          <w:sz w:val="28"/>
          <w:szCs w:val="28"/>
          <w:u w:val="single"/>
          <w:lang w:val="en-GB"/>
        </w:rPr>
        <w:t xml:space="preserve"> </w:t>
      </w:r>
    </w:p>
    <w:p w14:paraId="7C9667DC"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lang w:val="en-GB"/>
        </w:rPr>
        <w:t xml:space="preserve">This course is an introduction to the field of drafting.   </w:t>
      </w:r>
      <w:r w:rsidR="007318F8" w:rsidRPr="00B05673">
        <w:rPr>
          <w:rFonts w:ascii="Calibri" w:hAnsi="Calibri"/>
          <w:sz w:val="28"/>
          <w:szCs w:val="28"/>
          <w:lang w:val="en-GB"/>
        </w:rPr>
        <w:t>AutoCAD</w:t>
      </w:r>
      <w:r w:rsidR="00694782" w:rsidRPr="00B05673">
        <w:rPr>
          <w:rFonts w:ascii="Calibri" w:hAnsi="Calibri"/>
          <w:sz w:val="28"/>
          <w:szCs w:val="28"/>
          <w:lang w:val="en-GB"/>
        </w:rPr>
        <w:t xml:space="preserve"> and 3D Home Architect</w:t>
      </w:r>
      <w:r w:rsidRPr="00B05673">
        <w:rPr>
          <w:rFonts w:ascii="Calibri" w:hAnsi="Calibri"/>
          <w:sz w:val="28"/>
          <w:szCs w:val="28"/>
          <w:lang w:val="en-GB"/>
        </w:rPr>
        <w:t xml:space="preserve"> will be introduced to the student.  The student will learn to use auto CAD (Computer Assisted Drafting)</w:t>
      </w:r>
      <w:r w:rsidR="008E20EE" w:rsidRPr="00B05673">
        <w:rPr>
          <w:rFonts w:ascii="Calibri" w:hAnsi="Calibri"/>
          <w:sz w:val="28"/>
          <w:szCs w:val="28"/>
          <w:lang w:val="en-GB"/>
        </w:rPr>
        <w:t xml:space="preserve"> and will use the computer extensively throughout the course.</w:t>
      </w:r>
      <w:r w:rsidR="00694782" w:rsidRPr="00B05673">
        <w:rPr>
          <w:rFonts w:ascii="Calibri" w:hAnsi="Calibri"/>
          <w:sz w:val="28"/>
          <w:szCs w:val="28"/>
          <w:lang w:val="en-GB"/>
        </w:rPr>
        <w:t xml:space="preserve">  Single view, orthographic projections and isometric drawings will be covered.  Students will also be </w:t>
      </w:r>
      <w:r w:rsidR="007318F8" w:rsidRPr="00B05673">
        <w:rPr>
          <w:rFonts w:ascii="Calibri" w:hAnsi="Calibri"/>
          <w:sz w:val="28"/>
          <w:szCs w:val="28"/>
          <w:lang w:val="en-GB"/>
        </w:rPr>
        <w:t>able to</w:t>
      </w:r>
      <w:r w:rsidR="00694782" w:rsidRPr="00B05673">
        <w:rPr>
          <w:rFonts w:ascii="Calibri" w:hAnsi="Calibri"/>
          <w:sz w:val="28"/>
          <w:szCs w:val="28"/>
          <w:lang w:val="en-GB"/>
        </w:rPr>
        <w:t xml:space="preserve"> develop a design project of their choice. </w:t>
      </w:r>
    </w:p>
    <w:p w14:paraId="311B6A2B"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03C4C838"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u w:val="single"/>
          <w:lang w:val="en-GB"/>
        </w:rPr>
        <w:t xml:space="preserve">Drafting </w:t>
      </w:r>
      <w:r w:rsidR="007318F8" w:rsidRPr="00B05673">
        <w:rPr>
          <w:rFonts w:ascii="Calibri" w:hAnsi="Calibri"/>
          <w:sz w:val="28"/>
          <w:szCs w:val="28"/>
          <w:u w:val="single"/>
          <w:lang w:val="en-GB"/>
        </w:rPr>
        <w:t>20 (</w:t>
      </w:r>
      <w:r w:rsidRPr="00B05673">
        <w:rPr>
          <w:rFonts w:ascii="Calibri" w:hAnsi="Calibri"/>
          <w:sz w:val="28"/>
          <w:szCs w:val="28"/>
          <w:u w:val="single"/>
          <w:lang w:val="en-GB"/>
        </w:rPr>
        <w:t>Grade 11</w:t>
      </w:r>
      <w:r w:rsidR="007318F8" w:rsidRPr="00B05673">
        <w:rPr>
          <w:rFonts w:ascii="Calibri" w:hAnsi="Calibri"/>
          <w:sz w:val="28"/>
          <w:szCs w:val="28"/>
          <w:u w:val="single"/>
          <w:lang w:val="en-GB"/>
        </w:rPr>
        <w:t>) (</w:t>
      </w:r>
      <w:r w:rsidRPr="00B05673">
        <w:rPr>
          <w:rFonts w:ascii="Calibri" w:hAnsi="Calibri"/>
          <w:sz w:val="28"/>
          <w:szCs w:val="28"/>
          <w:u w:val="single"/>
          <w:lang w:val="en-GB"/>
        </w:rPr>
        <w:t xml:space="preserve">1 </w:t>
      </w:r>
      <w:proofErr w:type="gramStart"/>
      <w:r w:rsidRPr="00B05673">
        <w:rPr>
          <w:rFonts w:ascii="Calibri" w:hAnsi="Calibri"/>
          <w:sz w:val="28"/>
          <w:szCs w:val="28"/>
          <w:u w:val="single"/>
          <w:lang w:val="en-GB"/>
        </w:rPr>
        <w:t>credit)</w:t>
      </w:r>
      <w:r w:rsidR="00A37A68" w:rsidRPr="00B05673">
        <w:rPr>
          <w:rFonts w:ascii="Calibri" w:hAnsi="Calibri"/>
          <w:sz w:val="28"/>
          <w:szCs w:val="28"/>
          <w:u w:val="single"/>
          <w:lang w:val="en-GB"/>
        </w:rPr>
        <w:t xml:space="preserve"> </w:t>
      </w:r>
      <w:r w:rsidR="00B51EBC" w:rsidRPr="00B05673">
        <w:rPr>
          <w:rFonts w:ascii="Calibri" w:hAnsi="Calibri"/>
          <w:sz w:val="28"/>
          <w:szCs w:val="28"/>
          <w:u w:val="single"/>
          <w:lang w:val="en-GB"/>
        </w:rPr>
        <w:t xml:space="preserve"> </w:t>
      </w:r>
      <w:r w:rsidR="00A37A68" w:rsidRPr="00B05673">
        <w:rPr>
          <w:rFonts w:ascii="Calibri" w:hAnsi="Calibri"/>
          <w:sz w:val="28"/>
          <w:szCs w:val="28"/>
          <w:u w:val="single"/>
          <w:lang w:val="en-GB"/>
        </w:rPr>
        <w:t xml:space="preserve"> </w:t>
      </w:r>
      <w:proofErr w:type="gramEnd"/>
      <w:r w:rsidRPr="00B05673">
        <w:rPr>
          <w:rFonts w:ascii="Calibri" w:hAnsi="Calibri"/>
          <w:sz w:val="28"/>
          <w:szCs w:val="28"/>
          <w:u w:val="single"/>
          <w:lang w:val="en-GB"/>
        </w:rPr>
        <w:t>Prerequisite: Drafting 10</w:t>
      </w:r>
    </w:p>
    <w:p w14:paraId="2F41C298"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lang w:val="en-GB"/>
        </w:rPr>
        <w:t xml:space="preserve">This course is a continuation of Drafting 10.   Students will work on pictorial and orthographic representation, scales, sections, auxiliary views, applied geometry, dimensioning, threaded fasteners, </w:t>
      </w:r>
      <w:r w:rsidR="00747ACB" w:rsidRPr="00B05673">
        <w:rPr>
          <w:rFonts w:ascii="Calibri" w:hAnsi="Calibri"/>
          <w:sz w:val="28"/>
          <w:szCs w:val="28"/>
          <w:lang w:val="en-GB"/>
        </w:rPr>
        <w:t xml:space="preserve">architectural </w:t>
      </w:r>
      <w:proofErr w:type="gramStart"/>
      <w:r w:rsidR="00747ACB" w:rsidRPr="00B05673">
        <w:rPr>
          <w:rFonts w:ascii="Calibri" w:hAnsi="Calibri"/>
          <w:sz w:val="28"/>
          <w:szCs w:val="28"/>
          <w:lang w:val="en-GB"/>
        </w:rPr>
        <w:t>drawing  basics</w:t>
      </w:r>
      <w:proofErr w:type="gramEnd"/>
      <w:r w:rsidR="00747ACB" w:rsidRPr="00B05673">
        <w:rPr>
          <w:rFonts w:ascii="Calibri" w:hAnsi="Calibri"/>
          <w:sz w:val="28"/>
          <w:szCs w:val="28"/>
          <w:lang w:val="en-GB"/>
        </w:rPr>
        <w:t>, both detail and assemb</w:t>
      </w:r>
      <w:r w:rsidRPr="00B05673">
        <w:rPr>
          <w:rFonts w:ascii="Calibri" w:hAnsi="Calibri"/>
          <w:sz w:val="28"/>
          <w:szCs w:val="28"/>
          <w:lang w:val="en-GB"/>
        </w:rPr>
        <w:t>ly working drawings</w:t>
      </w:r>
      <w:r w:rsidR="008E20EE" w:rsidRPr="00B05673">
        <w:rPr>
          <w:rFonts w:ascii="Calibri" w:hAnsi="Calibri"/>
          <w:sz w:val="28"/>
          <w:szCs w:val="28"/>
          <w:lang w:val="en-GB"/>
        </w:rPr>
        <w:t xml:space="preserve"> and design project</w:t>
      </w:r>
      <w:r w:rsidRPr="00B05673">
        <w:rPr>
          <w:rFonts w:ascii="Calibri" w:hAnsi="Calibri"/>
          <w:sz w:val="28"/>
          <w:szCs w:val="28"/>
          <w:lang w:val="en-GB"/>
        </w:rPr>
        <w:t>. The student will use the computer extensively throughout the course.</w:t>
      </w:r>
    </w:p>
    <w:p w14:paraId="08D3082E" w14:textId="77777777" w:rsidR="00C50052" w:rsidRPr="00B05673" w:rsidRDefault="00C50052" w:rsidP="00A838B7">
      <w:pPr>
        <w:tabs>
          <w:tab w:val="left" w:pos="-1152"/>
          <w:tab w:val="left" w:pos="-720"/>
          <w:tab w:val="left" w:pos="0"/>
          <w:tab w:val="left" w:pos="720"/>
          <w:tab w:val="left" w:pos="1620"/>
          <w:tab w:val="left" w:pos="2520"/>
          <w:tab w:val="left" w:pos="4320"/>
        </w:tabs>
        <w:rPr>
          <w:rFonts w:ascii="Calibri" w:hAnsi="Calibri"/>
          <w:sz w:val="28"/>
          <w:szCs w:val="28"/>
          <w:u w:val="single"/>
          <w:lang w:val="en-GB"/>
        </w:rPr>
      </w:pPr>
    </w:p>
    <w:p w14:paraId="22ED80B7"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u w:val="single"/>
          <w:lang w:val="en-GB"/>
        </w:rPr>
        <w:t xml:space="preserve">Drafting </w:t>
      </w:r>
      <w:r w:rsidR="007318F8" w:rsidRPr="00B05673">
        <w:rPr>
          <w:rFonts w:ascii="Calibri" w:hAnsi="Calibri"/>
          <w:sz w:val="28"/>
          <w:szCs w:val="28"/>
          <w:u w:val="single"/>
          <w:lang w:val="en-GB"/>
        </w:rPr>
        <w:t>30 (</w:t>
      </w:r>
      <w:r w:rsidRPr="00B05673">
        <w:rPr>
          <w:rFonts w:ascii="Calibri" w:hAnsi="Calibri"/>
          <w:sz w:val="28"/>
          <w:szCs w:val="28"/>
          <w:u w:val="single"/>
          <w:lang w:val="en-GB"/>
        </w:rPr>
        <w:t>Grade 12</w:t>
      </w:r>
      <w:r w:rsidR="007318F8" w:rsidRPr="00B05673">
        <w:rPr>
          <w:rFonts w:ascii="Calibri" w:hAnsi="Calibri"/>
          <w:sz w:val="28"/>
          <w:szCs w:val="28"/>
          <w:u w:val="single"/>
          <w:lang w:val="en-GB"/>
        </w:rPr>
        <w:t>) (</w:t>
      </w:r>
      <w:r w:rsidRPr="00B05673">
        <w:rPr>
          <w:rFonts w:ascii="Calibri" w:hAnsi="Calibri"/>
          <w:sz w:val="28"/>
          <w:szCs w:val="28"/>
          <w:u w:val="single"/>
          <w:lang w:val="en-GB"/>
        </w:rPr>
        <w:t>1 credit</w:t>
      </w:r>
      <w:r w:rsidR="007318F8" w:rsidRPr="00B05673">
        <w:rPr>
          <w:rFonts w:ascii="Calibri" w:hAnsi="Calibri"/>
          <w:sz w:val="28"/>
          <w:szCs w:val="28"/>
          <w:u w:val="single"/>
          <w:lang w:val="en-GB"/>
        </w:rPr>
        <w:t>) Prerequisite</w:t>
      </w:r>
      <w:r w:rsidRPr="00B05673">
        <w:rPr>
          <w:rFonts w:ascii="Calibri" w:hAnsi="Calibri"/>
          <w:sz w:val="28"/>
          <w:szCs w:val="28"/>
          <w:u w:val="single"/>
          <w:lang w:val="en-GB"/>
        </w:rPr>
        <w:t>:  Drafting 20</w:t>
      </w:r>
    </w:p>
    <w:p w14:paraId="0C6FA235"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lang w:val="en-GB"/>
        </w:rPr>
        <w:t xml:space="preserve">This course </w:t>
      </w:r>
      <w:r w:rsidR="007318F8" w:rsidRPr="00B05673">
        <w:rPr>
          <w:rFonts w:ascii="Calibri" w:hAnsi="Calibri"/>
          <w:sz w:val="28"/>
          <w:szCs w:val="28"/>
          <w:lang w:val="en-GB"/>
        </w:rPr>
        <w:t>involves developing</w:t>
      </w:r>
      <w:r w:rsidRPr="00B05673">
        <w:rPr>
          <w:rFonts w:ascii="Calibri" w:hAnsi="Calibri"/>
          <w:sz w:val="28"/>
          <w:szCs w:val="28"/>
          <w:lang w:val="en-GB"/>
        </w:rPr>
        <w:t xml:space="preserve"> perspectives,</w:t>
      </w:r>
      <w:r w:rsidR="008E20EE" w:rsidRPr="00B05673">
        <w:rPr>
          <w:rFonts w:ascii="Calibri" w:hAnsi="Calibri"/>
          <w:sz w:val="28"/>
          <w:szCs w:val="28"/>
          <w:lang w:val="en-GB"/>
        </w:rPr>
        <w:t xml:space="preserve"> pattern development,</w:t>
      </w:r>
      <w:r w:rsidRPr="00B05673">
        <w:rPr>
          <w:rFonts w:ascii="Calibri" w:hAnsi="Calibri"/>
          <w:sz w:val="28"/>
          <w:szCs w:val="28"/>
          <w:lang w:val="en-GB"/>
        </w:rPr>
        <w:t xml:space="preserve"> architectural drawing, and a design project.  Each student will develop a complete set of typical working drawings for a residence</w:t>
      </w:r>
      <w:r w:rsidR="00CD78CE" w:rsidRPr="00B05673">
        <w:rPr>
          <w:rFonts w:ascii="Calibri" w:hAnsi="Calibri"/>
          <w:sz w:val="28"/>
          <w:szCs w:val="28"/>
          <w:lang w:val="en-GB"/>
        </w:rPr>
        <w:t xml:space="preserve"> of their own design</w:t>
      </w:r>
      <w:r w:rsidRPr="00B05673">
        <w:rPr>
          <w:rFonts w:ascii="Calibri" w:hAnsi="Calibri"/>
          <w:sz w:val="28"/>
          <w:szCs w:val="28"/>
          <w:lang w:val="en-GB"/>
        </w:rPr>
        <w:t>.  Computer Assisted Drafting will be used at an advanced level.</w:t>
      </w:r>
    </w:p>
    <w:p w14:paraId="31AE87CC" w14:textId="77777777" w:rsidR="00C245C4" w:rsidRPr="00B05673" w:rsidRDefault="00C245C4" w:rsidP="00A838B7">
      <w:pPr>
        <w:tabs>
          <w:tab w:val="left" w:pos="-1152"/>
          <w:tab w:val="left" w:pos="-720"/>
          <w:tab w:val="left" w:pos="0"/>
          <w:tab w:val="left" w:pos="720"/>
          <w:tab w:val="left" w:pos="1620"/>
          <w:tab w:val="left" w:pos="2520"/>
          <w:tab w:val="left" w:pos="4320"/>
        </w:tabs>
        <w:ind w:left="720" w:hanging="720"/>
        <w:rPr>
          <w:rFonts w:ascii="Calibri" w:hAnsi="Calibri"/>
          <w:sz w:val="28"/>
          <w:szCs w:val="28"/>
          <w:lang w:val="en-GB"/>
        </w:rPr>
      </w:pPr>
    </w:p>
    <w:p w14:paraId="697773E8" w14:textId="77777777" w:rsidR="00BD02D2" w:rsidRPr="002D0FEF" w:rsidRDefault="00BD02D2" w:rsidP="00BD02D2">
      <w:pPr>
        <w:pStyle w:val="NormalWeb"/>
        <w:spacing w:after="160" w:afterAutospacing="0"/>
        <w:rPr>
          <w:rFonts w:asciiTheme="minorHAnsi" w:hAnsiTheme="minorHAnsi" w:cstheme="minorHAnsi"/>
          <w:color w:val="000000"/>
          <w:sz w:val="28"/>
          <w:szCs w:val="28"/>
        </w:rPr>
      </w:pPr>
      <w:r w:rsidRPr="002D0FEF">
        <w:rPr>
          <w:rFonts w:asciiTheme="minorHAnsi" w:hAnsiTheme="minorHAnsi" w:cstheme="minorHAnsi"/>
          <w:color w:val="000000"/>
          <w:sz w:val="28"/>
          <w:szCs w:val="28"/>
          <w:u w:val="single"/>
        </w:rPr>
        <w:lastRenderedPageBreak/>
        <w:t>Construction 10 (1 credit) Prerequisite: none</w:t>
      </w:r>
    </w:p>
    <w:p w14:paraId="68CAB5C9" w14:textId="244AB1AD" w:rsidR="00AD0599" w:rsidRPr="002D0FEF" w:rsidRDefault="00BD02D2" w:rsidP="00BD02D2">
      <w:pPr>
        <w:tabs>
          <w:tab w:val="left" w:pos="-1152"/>
          <w:tab w:val="left" w:pos="-720"/>
          <w:tab w:val="left" w:pos="0"/>
          <w:tab w:val="left" w:pos="720"/>
          <w:tab w:val="left" w:pos="1620"/>
          <w:tab w:val="left" w:pos="2520"/>
          <w:tab w:val="left" w:pos="4320"/>
        </w:tabs>
        <w:rPr>
          <w:rFonts w:asciiTheme="minorHAnsi" w:hAnsiTheme="minorHAnsi" w:cstheme="minorHAnsi"/>
          <w:sz w:val="28"/>
          <w:szCs w:val="28"/>
          <w:u w:val="single"/>
          <w:lang w:val="en-GB"/>
        </w:rPr>
      </w:pPr>
      <w:r w:rsidRPr="002D0FEF">
        <w:rPr>
          <w:rFonts w:asciiTheme="minorHAnsi" w:hAnsiTheme="minorHAnsi" w:cstheme="minorHAnsi"/>
          <w:color w:val="000000"/>
          <w:sz w:val="28"/>
          <w:szCs w:val="28"/>
        </w:rPr>
        <w:t>Students will complete a theory portion that involves general shop safety, safety related primarily to stationary</w:t>
      </w:r>
      <w:r w:rsidR="00871663">
        <w:rPr>
          <w:rFonts w:asciiTheme="minorHAnsi" w:hAnsiTheme="minorHAnsi" w:cstheme="minorHAnsi"/>
          <w:color w:val="000000"/>
          <w:sz w:val="28"/>
          <w:szCs w:val="28"/>
        </w:rPr>
        <w:t xml:space="preserve"> </w:t>
      </w:r>
      <w:r w:rsidRPr="002D0FEF">
        <w:rPr>
          <w:rFonts w:asciiTheme="minorHAnsi" w:hAnsiTheme="minorHAnsi" w:cstheme="minorHAnsi"/>
          <w:color w:val="000000"/>
          <w:sz w:val="28"/>
          <w:szCs w:val="28"/>
        </w:rPr>
        <w:t>equipment, wood fundamentals, finishing, fasteners, and adhesives. There are two mandatory projects that</w:t>
      </w:r>
      <w:r w:rsidR="00871663">
        <w:rPr>
          <w:rFonts w:asciiTheme="minorHAnsi" w:hAnsiTheme="minorHAnsi" w:cstheme="minorHAnsi"/>
          <w:color w:val="000000"/>
          <w:sz w:val="28"/>
          <w:szCs w:val="28"/>
        </w:rPr>
        <w:t xml:space="preserve"> </w:t>
      </w:r>
      <w:r w:rsidRPr="002D0FEF">
        <w:rPr>
          <w:rFonts w:asciiTheme="minorHAnsi" w:hAnsiTheme="minorHAnsi" w:cstheme="minorHAnsi"/>
          <w:color w:val="000000"/>
          <w:sz w:val="28"/>
          <w:szCs w:val="28"/>
        </w:rPr>
        <w:t>students will build. Both projects require students to use several stationary and portable power tools</w:t>
      </w:r>
      <w:r w:rsidR="00871663">
        <w:rPr>
          <w:rFonts w:asciiTheme="minorHAnsi" w:hAnsiTheme="minorHAnsi" w:cstheme="minorHAnsi"/>
          <w:color w:val="000000"/>
          <w:sz w:val="28"/>
          <w:szCs w:val="28"/>
        </w:rPr>
        <w:t>.</w:t>
      </w:r>
    </w:p>
    <w:p w14:paraId="58D83A39" w14:textId="77777777" w:rsidR="00871663" w:rsidRDefault="00871663" w:rsidP="00A838B7">
      <w:pPr>
        <w:tabs>
          <w:tab w:val="left" w:pos="-1152"/>
          <w:tab w:val="left" w:pos="-720"/>
          <w:tab w:val="left" w:pos="0"/>
          <w:tab w:val="left" w:pos="720"/>
          <w:tab w:val="left" w:pos="1620"/>
          <w:tab w:val="left" w:pos="2520"/>
          <w:tab w:val="left" w:pos="4320"/>
        </w:tabs>
        <w:rPr>
          <w:rFonts w:ascii="Calibri" w:hAnsi="Calibri"/>
          <w:sz w:val="28"/>
          <w:szCs w:val="28"/>
          <w:u w:val="single"/>
          <w:lang w:val="en-GB"/>
        </w:rPr>
      </w:pPr>
    </w:p>
    <w:p w14:paraId="3C872600" w14:textId="77777777" w:rsidR="00871663" w:rsidRDefault="00871663" w:rsidP="00871663">
      <w:pPr>
        <w:pStyle w:val="NormalWeb"/>
        <w:spacing w:after="160" w:afterAutospacing="0"/>
        <w:rPr>
          <w:rFonts w:asciiTheme="minorHAnsi" w:hAnsiTheme="minorHAnsi" w:cstheme="minorHAnsi"/>
          <w:color w:val="000000"/>
          <w:sz w:val="28"/>
          <w:szCs w:val="28"/>
        </w:rPr>
      </w:pPr>
      <w:r w:rsidRPr="00871663">
        <w:rPr>
          <w:rFonts w:asciiTheme="minorHAnsi" w:hAnsiTheme="minorHAnsi" w:cstheme="minorHAnsi"/>
          <w:color w:val="000000"/>
          <w:sz w:val="28"/>
          <w:szCs w:val="28"/>
          <w:u w:val="single"/>
        </w:rPr>
        <w:t>Construction 20 (1 credit) Prerequisite: Construction 10</w:t>
      </w:r>
    </w:p>
    <w:p w14:paraId="644D833A" w14:textId="467974EB" w:rsidR="00871663" w:rsidRPr="00871663" w:rsidRDefault="00871663" w:rsidP="00871663">
      <w:pPr>
        <w:pStyle w:val="NormalWeb"/>
        <w:spacing w:after="160" w:afterAutospacing="0"/>
        <w:rPr>
          <w:rFonts w:asciiTheme="minorHAnsi" w:hAnsiTheme="minorHAnsi" w:cstheme="minorHAnsi"/>
          <w:color w:val="000000"/>
          <w:sz w:val="28"/>
          <w:szCs w:val="28"/>
        </w:rPr>
      </w:pPr>
      <w:r w:rsidRPr="00871663">
        <w:rPr>
          <w:rFonts w:asciiTheme="minorHAnsi" w:hAnsiTheme="minorHAnsi" w:cstheme="minorHAnsi"/>
          <w:color w:val="000000"/>
          <w:sz w:val="28"/>
          <w:szCs w:val="28"/>
        </w:rPr>
        <w:t>Students will complete a theory portion that involves safety, portable power tools, stationary power tools, wood fundamentals, and career exploration.  There are two mandatory projects that students will build. Both projects require students to use several stationary and portable power tools.</w:t>
      </w:r>
    </w:p>
    <w:p w14:paraId="0C4CCF52" w14:textId="77777777" w:rsidR="00BC4AC6" w:rsidRPr="00BC4AC6" w:rsidRDefault="00BC4AC6" w:rsidP="00BC4AC6">
      <w:pPr>
        <w:pStyle w:val="NormalWeb"/>
        <w:spacing w:after="160" w:afterAutospacing="0"/>
        <w:rPr>
          <w:rFonts w:asciiTheme="minorHAnsi" w:hAnsiTheme="minorHAnsi" w:cstheme="minorHAnsi"/>
          <w:color w:val="000000"/>
          <w:sz w:val="28"/>
          <w:szCs w:val="28"/>
        </w:rPr>
      </w:pPr>
      <w:r w:rsidRPr="00BC4AC6">
        <w:rPr>
          <w:rFonts w:asciiTheme="minorHAnsi" w:hAnsiTheme="minorHAnsi" w:cstheme="minorHAnsi"/>
          <w:color w:val="000000"/>
          <w:sz w:val="28"/>
          <w:szCs w:val="28"/>
          <w:u w:val="single"/>
        </w:rPr>
        <w:t>Construction 30 (1 credit) Prerequisite: Construction 20</w:t>
      </w:r>
    </w:p>
    <w:p w14:paraId="4ABDFA5D" w14:textId="7289012C" w:rsidR="00871663" w:rsidRPr="00BC4AC6" w:rsidRDefault="00BC4AC6" w:rsidP="00BC4AC6">
      <w:pPr>
        <w:tabs>
          <w:tab w:val="left" w:pos="-1152"/>
          <w:tab w:val="left" w:pos="-720"/>
          <w:tab w:val="left" w:pos="0"/>
          <w:tab w:val="left" w:pos="720"/>
          <w:tab w:val="left" w:pos="1620"/>
          <w:tab w:val="left" w:pos="2520"/>
          <w:tab w:val="left" w:pos="4320"/>
        </w:tabs>
        <w:rPr>
          <w:rFonts w:asciiTheme="minorHAnsi" w:hAnsiTheme="minorHAnsi" w:cstheme="minorHAnsi"/>
          <w:sz w:val="28"/>
          <w:szCs w:val="28"/>
          <w:u w:val="single"/>
          <w:lang w:val="en-GB"/>
        </w:rPr>
      </w:pPr>
      <w:r w:rsidRPr="00BC4AC6">
        <w:rPr>
          <w:rFonts w:asciiTheme="minorHAnsi" w:hAnsiTheme="minorHAnsi" w:cstheme="minorHAnsi"/>
          <w:color w:val="000000"/>
          <w:sz w:val="28"/>
          <w:szCs w:val="28"/>
        </w:rPr>
        <w:t>Students will complete a theory portion that involves concrete work, surveying, wood fundamentals, framing, roofing, and apprenticeship. The students will work together to build a storage shed. Students will then have an opportunity for an optional project, on approval by the teacher</w:t>
      </w:r>
    </w:p>
    <w:p w14:paraId="67ACF58D" w14:textId="77777777" w:rsidR="00871663" w:rsidRPr="00BC4AC6" w:rsidRDefault="00871663"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u w:val="single"/>
          <w:lang w:val="en-GB"/>
        </w:rPr>
      </w:pPr>
    </w:p>
    <w:p w14:paraId="6824266A" w14:textId="77777777" w:rsidR="0007168B" w:rsidRPr="00B05673" w:rsidRDefault="0007168B"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4DE2986F"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u w:val="single"/>
          <w:lang w:val="en-GB"/>
        </w:rPr>
        <w:t>Machining 10 (Grade 10</w:t>
      </w:r>
      <w:r w:rsidR="0007168B" w:rsidRPr="00B05673">
        <w:rPr>
          <w:rFonts w:ascii="Calibri" w:hAnsi="Calibri"/>
          <w:sz w:val="28"/>
          <w:szCs w:val="28"/>
          <w:u w:val="single"/>
          <w:lang w:val="en-GB"/>
        </w:rPr>
        <w:t>) (</w:t>
      </w:r>
      <w:r w:rsidRPr="00B05673">
        <w:rPr>
          <w:rFonts w:ascii="Calibri" w:hAnsi="Calibri"/>
          <w:sz w:val="28"/>
          <w:szCs w:val="28"/>
          <w:u w:val="single"/>
          <w:lang w:val="en-GB"/>
        </w:rPr>
        <w:t>1 credit</w:t>
      </w:r>
      <w:r w:rsidR="0007168B" w:rsidRPr="00B05673">
        <w:rPr>
          <w:rFonts w:ascii="Calibri" w:hAnsi="Calibri"/>
          <w:sz w:val="28"/>
          <w:szCs w:val="28"/>
          <w:u w:val="single"/>
          <w:lang w:val="en-GB"/>
        </w:rPr>
        <w:t>) Prerequisite</w:t>
      </w:r>
      <w:r w:rsidRPr="00B05673">
        <w:rPr>
          <w:rFonts w:ascii="Calibri" w:hAnsi="Calibri"/>
          <w:sz w:val="28"/>
          <w:szCs w:val="28"/>
          <w:u w:val="single"/>
          <w:lang w:val="en-GB"/>
        </w:rPr>
        <w:t>:  none</w:t>
      </w:r>
    </w:p>
    <w:p w14:paraId="08FEB1B2"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Calibri" w:hAnsi="Calibri"/>
          <w:sz w:val="28"/>
          <w:szCs w:val="28"/>
          <w:u w:val="single"/>
          <w:lang w:val="en-GB"/>
        </w:rPr>
      </w:pPr>
      <w:r w:rsidRPr="00B05673">
        <w:rPr>
          <w:rFonts w:ascii="Calibri" w:hAnsi="Calibri"/>
          <w:sz w:val="28"/>
          <w:szCs w:val="28"/>
          <w:lang w:val="en-GB"/>
        </w:rPr>
        <w:t>Basic Machine Shop operations and lathe work.</w:t>
      </w:r>
    </w:p>
    <w:p w14:paraId="2DF3A533"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Calibri" w:hAnsi="Calibri"/>
          <w:sz w:val="28"/>
          <w:szCs w:val="28"/>
          <w:u w:val="single"/>
          <w:lang w:val="en-GB"/>
        </w:rPr>
      </w:pPr>
    </w:p>
    <w:p w14:paraId="77155D75"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u w:val="single"/>
          <w:lang w:val="en-GB"/>
        </w:rPr>
        <w:t xml:space="preserve">Machining </w:t>
      </w:r>
      <w:r w:rsidR="0007168B" w:rsidRPr="00B05673">
        <w:rPr>
          <w:rFonts w:ascii="Calibri" w:hAnsi="Calibri"/>
          <w:sz w:val="28"/>
          <w:szCs w:val="28"/>
          <w:u w:val="single"/>
          <w:lang w:val="en-GB"/>
        </w:rPr>
        <w:t>20 (</w:t>
      </w:r>
      <w:r w:rsidRPr="00B05673">
        <w:rPr>
          <w:rFonts w:ascii="Calibri" w:hAnsi="Calibri"/>
          <w:sz w:val="28"/>
          <w:szCs w:val="28"/>
          <w:u w:val="single"/>
          <w:lang w:val="en-GB"/>
        </w:rPr>
        <w:t>Grade 11</w:t>
      </w:r>
      <w:r w:rsidR="0007168B" w:rsidRPr="00B05673">
        <w:rPr>
          <w:rFonts w:ascii="Calibri" w:hAnsi="Calibri"/>
          <w:sz w:val="28"/>
          <w:szCs w:val="28"/>
          <w:u w:val="single"/>
          <w:lang w:val="en-GB"/>
        </w:rPr>
        <w:t>) (</w:t>
      </w:r>
      <w:r w:rsidRPr="00B05673">
        <w:rPr>
          <w:rFonts w:ascii="Calibri" w:hAnsi="Calibri"/>
          <w:sz w:val="28"/>
          <w:szCs w:val="28"/>
          <w:u w:val="single"/>
          <w:lang w:val="en-GB"/>
        </w:rPr>
        <w:t xml:space="preserve">1 </w:t>
      </w:r>
      <w:proofErr w:type="gramStart"/>
      <w:r w:rsidRPr="00B05673">
        <w:rPr>
          <w:rFonts w:ascii="Calibri" w:hAnsi="Calibri"/>
          <w:sz w:val="28"/>
          <w:szCs w:val="28"/>
          <w:u w:val="single"/>
          <w:lang w:val="en-GB"/>
        </w:rPr>
        <w:t xml:space="preserve">credit)   </w:t>
      </w:r>
      <w:proofErr w:type="gramEnd"/>
      <w:r w:rsidRPr="00B05673">
        <w:rPr>
          <w:rFonts w:ascii="Calibri" w:hAnsi="Calibri"/>
          <w:sz w:val="28"/>
          <w:szCs w:val="28"/>
          <w:u w:val="single"/>
          <w:lang w:val="en-GB"/>
        </w:rPr>
        <w:t xml:space="preserve">Prerequisite:   Machining 10 </w:t>
      </w:r>
    </w:p>
    <w:p w14:paraId="09AF39BC" w14:textId="77777777" w:rsidR="00626379" w:rsidRPr="00B05673" w:rsidRDefault="00B05673"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Pr>
          <w:rFonts w:ascii="Calibri" w:hAnsi="Calibri"/>
          <w:sz w:val="28"/>
          <w:szCs w:val="28"/>
          <w:lang w:val="en-GB"/>
        </w:rPr>
        <w:t>A</w:t>
      </w:r>
      <w:r w:rsidR="00626379" w:rsidRPr="00B05673">
        <w:rPr>
          <w:rFonts w:ascii="Calibri" w:hAnsi="Calibri"/>
          <w:sz w:val="28"/>
          <w:szCs w:val="28"/>
          <w:lang w:val="en-GB"/>
        </w:rPr>
        <w:t xml:space="preserve">dvanced lathe work and the basic use of the milling machine will be explored.  A small working steam engine will be fabricated by each student, followed by several other projects. </w:t>
      </w:r>
    </w:p>
    <w:p w14:paraId="224687E3"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Calibri" w:hAnsi="Calibri"/>
          <w:sz w:val="28"/>
          <w:szCs w:val="28"/>
          <w:u w:val="single"/>
          <w:lang w:val="en-GB"/>
        </w:rPr>
      </w:pPr>
    </w:p>
    <w:p w14:paraId="06D7D7D9"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u w:val="single"/>
          <w:lang w:val="en-GB"/>
        </w:rPr>
        <w:t xml:space="preserve">Machining </w:t>
      </w:r>
      <w:r w:rsidR="0007168B" w:rsidRPr="00B05673">
        <w:rPr>
          <w:rFonts w:ascii="Calibri" w:hAnsi="Calibri"/>
          <w:sz w:val="28"/>
          <w:szCs w:val="28"/>
          <w:u w:val="single"/>
          <w:lang w:val="en-GB"/>
        </w:rPr>
        <w:t>30 (</w:t>
      </w:r>
      <w:r w:rsidRPr="00B05673">
        <w:rPr>
          <w:rFonts w:ascii="Calibri" w:hAnsi="Calibri"/>
          <w:sz w:val="28"/>
          <w:szCs w:val="28"/>
          <w:u w:val="single"/>
          <w:lang w:val="en-GB"/>
        </w:rPr>
        <w:t>Grade 12</w:t>
      </w:r>
      <w:r w:rsidR="0007168B" w:rsidRPr="00B05673">
        <w:rPr>
          <w:rFonts w:ascii="Calibri" w:hAnsi="Calibri"/>
          <w:sz w:val="28"/>
          <w:szCs w:val="28"/>
          <w:u w:val="single"/>
          <w:lang w:val="en-GB"/>
        </w:rPr>
        <w:t>) (</w:t>
      </w:r>
      <w:r w:rsidRPr="00B05673">
        <w:rPr>
          <w:rFonts w:ascii="Calibri" w:hAnsi="Calibri"/>
          <w:sz w:val="28"/>
          <w:szCs w:val="28"/>
          <w:u w:val="single"/>
          <w:lang w:val="en-GB"/>
        </w:rPr>
        <w:t xml:space="preserve">1 </w:t>
      </w:r>
      <w:proofErr w:type="gramStart"/>
      <w:r w:rsidRPr="00B05673">
        <w:rPr>
          <w:rFonts w:ascii="Calibri" w:hAnsi="Calibri"/>
          <w:sz w:val="28"/>
          <w:szCs w:val="28"/>
          <w:u w:val="single"/>
          <w:lang w:val="en-GB"/>
        </w:rPr>
        <w:t xml:space="preserve">credit)   </w:t>
      </w:r>
      <w:proofErr w:type="gramEnd"/>
      <w:r w:rsidRPr="00B05673">
        <w:rPr>
          <w:rFonts w:ascii="Calibri" w:hAnsi="Calibri"/>
          <w:sz w:val="28"/>
          <w:szCs w:val="28"/>
          <w:u w:val="single"/>
          <w:lang w:val="en-GB"/>
        </w:rPr>
        <w:t>Prerequisite:  Machining 20</w:t>
      </w:r>
    </w:p>
    <w:p w14:paraId="21806525"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lang w:val="en-GB"/>
        </w:rPr>
        <w:t>Studies will include new methods and procedures involved in the use of surface grinder, metal saws, lathe, milling machine and heat treatment.  New developments in machining will be covered including robotics and jet engine construction.</w:t>
      </w:r>
    </w:p>
    <w:p w14:paraId="55B4F097" w14:textId="77777777" w:rsidR="00B83729" w:rsidRPr="00B05673" w:rsidRDefault="00B8372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197EBAE2"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u w:val="single"/>
          <w:lang w:val="en-GB"/>
        </w:rPr>
        <w:t>Welding</w:t>
      </w:r>
    </w:p>
    <w:p w14:paraId="2DD42467"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lang w:val="en-GB"/>
        </w:rPr>
        <w:t>These courses will provide students with opportunities to acquire knowledge and develop skills used in the welding industry and to become familiar with career opportunities in the welding industry in Saskatchewan.</w:t>
      </w:r>
    </w:p>
    <w:p w14:paraId="3E855504"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p>
    <w:p w14:paraId="1C1B4CE0"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Calibri" w:hAnsi="Calibri"/>
          <w:sz w:val="28"/>
          <w:szCs w:val="28"/>
          <w:lang w:val="en-GB"/>
        </w:rPr>
      </w:pPr>
      <w:r w:rsidRPr="00B05673">
        <w:rPr>
          <w:rFonts w:ascii="Calibri" w:hAnsi="Calibri"/>
          <w:sz w:val="28"/>
          <w:szCs w:val="28"/>
          <w:lang w:val="en-GB"/>
        </w:rPr>
        <w:t xml:space="preserve">These courses follow curriculum from Sask. Learning and The Apprenticeship and Trade Certification Commission to enable students to challenge the Level I written exam if </w:t>
      </w:r>
      <w:proofErr w:type="gramStart"/>
      <w:r w:rsidRPr="00B05673">
        <w:rPr>
          <w:rFonts w:ascii="Calibri" w:hAnsi="Calibri"/>
          <w:sz w:val="28"/>
          <w:szCs w:val="28"/>
          <w:lang w:val="en-GB"/>
        </w:rPr>
        <w:t>continuing on</w:t>
      </w:r>
      <w:proofErr w:type="gramEnd"/>
      <w:r w:rsidRPr="00B05673">
        <w:rPr>
          <w:rFonts w:ascii="Calibri" w:hAnsi="Calibri"/>
          <w:sz w:val="28"/>
          <w:szCs w:val="28"/>
          <w:lang w:val="en-GB"/>
        </w:rPr>
        <w:t xml:space="preserve"> to take welding as a career at the 30A and 30B levels.</w:t>
      </w:r>
    </w:p>
    <w:p w14:paraId="5E60FFB8" w14:textId="77777777" w:rsidR="00626379" w:rsidRPr="0011601D" w:rsidRDefault="00626379" w:rsidP="00A838B7">
      <w:pPr>
        <w:tabs>
          <w:tab w:val="left" w:pos="-1152"/>
          <w:tab w:val="left" w:pos="-720"/>
          <w:tab w:val="left" w:pos="0"/>
          <w:tab w:val="left" w:pos="720"/>
          <w:tab w:val="left" w:pos="1620"/>
          <w:tab w:val="left" w:pos="2520"/>
          <w:tab w:val="left" w:pos="4320"/>
        </w:tabs>
        <w:rPr>
          <w:rFonts w:ascii="Calibri" w:hAnsi="Calibri"/>
          <w:lang w:val="en-GB"/>
        </w:rPr>
      </w:pPr>
      <w:r w:rsidRPr="0011601D">
        <w:rPr>
          <w:rFonts w:ascii="Calibri" w:hAnsi="Calibri"/>
          <w:lang w:val="en-GB"/>
        </w:rPr>
        <w:lastRenderedPageBreak/>
        <w:t xml:space="preserve"> </w:t>
      </w:r>
    </w:p>
    <w:p w14:paraId="4A3F2796"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 xml:space="preserve">Welding 10 (Grade 10) (1 </w:t>
      </w:r>
      <w:proofErr w:type="gramStart"/>
      <w:r w:rsidRPr="00B05673">
        <w:rPr>
          <w:rFonts w:asciiTheme="minorHAnsi" w:hAnsiTheme="minorHAnsi" w:cstheme="minorHAnsi"/>
          <w:sz w:val="28"/>
          <w:szCs w:val="28"/>
          <w:u w:val="single"/>
          <w:lang w:val="en-GB"/>
        </w:rPr>
        <w:t xml:space="preserve">credit)   </w:t>
      </w:r>
      <w:proofErr w:type="gramEnd"/>
      <w:r w:rsidRPr="00B05673">
        <w:rPr>
          <w:rFonts w:asciiTheme="minorHAnsi" w:hAnsiTheme="minorHAnsi" w:cstheme="minorHAnsi"/>
          <w:sz w:val="28"/>
          <w:szCs w:val="28"/>
          <w:u w:val="single"/>
          <w:lang w:val="en-GB"/>
        </w:rPr>
        <w:t>Prerequisite:  none</w:t>
      </w:r>
    </w:p>
    <w:p w14:paraId="73DE74FD"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Welding 10 students are introduced to oxyacetylene, electric arc and metal inert gas (MIG) welding providing students with knowledge and skills in each of the three types of welding.  This course consists of theory and practice including a variety of practical projects that allow students to develop practical skills.</w:t>
      </w:r>
    </w:p>
    <w:p w14:paraId="383B0366"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u w:val="single"/>
          <w:lang w:val="en-GB"/>
        </w:rPr>
      </w:pPr>
    </w:p>
    <w:p w14:paraId="4AFE32B3"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roofErr w:type="gramStart"/>
      <w:r w:rsidRPr="00B05673">
        <w:rPr>
          <w:rFonts w:asciiTheme="minorHAnsi" w:hAnsiTheme="minorHAnsi" w:cstheme="minorHAnsi"/>
          <w:sz w:val="28"/>
          <w:szCs w:val="28"/>
          <w:u w:val="single"/>
          <w:lang w:val="en-GB"/>
        </w:rPr>
        <w:t xml:space="preserve">Welding  </w:t>
      </w:r>
      <w:r w:rsidR="0007168B" w:rsidRPr="00B05673">
        <w:rPr>
          <w:rFonts w:asciiTheme="minorHAnsi" w:hAnsiTheme="minorHAnsi" w:cstheme="minorHAnsi"/>
          <w:sz w:val="28"/>
          <w:szCs w:val="28"/>
          <w:u w:val="single"/>
          <w:lang w:val="en-GB"/>
        </w:rPr>
        <w:t>20</w:t>
      </w:r>
      <w:proofErr w:type="gramEnd"/>
      <w:r w:rsidR="0007168B" w:rsidRPr="00B05673">
        <w:rPr>
          <w:rFonts w:asciiTheme="minorHAnsi" w:hAnsiTheme="minorHAnsi" w:cstheme="minorHAnsi"/>
          <w:sz w:val="28"/>
          <w:szCs w:val="28"/>
          <w:u w:val="single"/>
          <w:lang w:val="en-GB"/>
        </w:rPr>
        <w:t xml:space="preserve"> (</w:t>
      </w:r>
      <w:r w:rsidRPr="00B05673">
        <w:rPr>
          <w:rFonts w:asciiTheme="minorHAnsi" w:hAnsiTheme="minorHAnsi" w:cstheme="minorHAnsi"/>
          <w:sz w:val="28"/>
          <w:szCs w:val="28"/>
          <w:u w:val="single"/>
          <w:lang w:val="en-GB"/>
        </w:rPr>
        <w:t>Grade 11</w:t>
      </w:r>
      <w:r w:rsidR="0007168B" w:rsidRPr="00B05673">
        <w:rPr>
          <w:rFonts w:asciiTheme="minorHAnsi" w:hAnsiTheme="minorHAnsi" w:cstheme="minorHAnsi"/>
          <w:sz w:val="28"/>
          <w:szCs w:val="28"/>
          <w:u w:val="single"/>
          <w:lang w:val="en-GB"/>
        </w:rPr>
        <w:t>) (</w:t>
      </w:r>
      <w:r w:rsidRPr="00B05673">
        <w:rPr>
          <w:rFonts w:asciiTheme="minorHAnsi" w:hAnsiTheme="minorHAnsi" w:cstheme="minorHAnsi"/>
          <w:sz w:val="28"/>
          <w:szCs w:val="28"/>
          <w:u w:val="single"/>
          <w:lang w:val="en-GB"/>
        </w:rPr>
        <w:t xml:space="preserve">1 credit)   Prerequisite: Welding 10 </w:t>
      </w:r>
    </w:p>
    <w:p w14:paraId="14EBE448"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Welding 20 provides students with intermediate knowledge and skills in oxyacetylene, electric arc and MIG welding. Various practical projects at the intermediate level are available for use in Welding 20, enabling students to enhance practical welding skills.     </w:t>
      </w:r>
    </w:p>
    <w:p w14:paraId="38A15D2C"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u w:val="single"/>
          <w:lang w:val="en-GB"/>
        </w:rPr>
      </w:pPr>
    </w:p>
    <w:p w14:paraId="2180319C" w14:textId="77777777" w:rsidR="00626379" w:rsidRPr="00B05673" w:rsidRDefault="0007168B"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Welding A30 (</w:t>
      </w:r>
      <w:r w:rsidR="00626379" w:rsidRPr="00B05673">
        <w:rPr>
          <w:rFonts w:asciiTheme="minorHAnsi" w:hAnsiTheme="minorHAnsi" w:cstheme="minorHAnsi"/>
          <w:sz w:val="28"/>
          <w:szCs w:val="28"/>
          <w:u w:val="single"/>
          <w:lang w:val="en-GB"/>
        </w:rPr>
        <w:t>Grade 12</w:t>
      </w:r>
      <w:r w:rsidRPr="00B05673">
        <w:rPr>
          <w:rFonts w:asciiTheme="minorHAnsi" w:hAnsiTheme="minorHAnsi" w:cstheme="minorHAnsi"/>
          <w:sz w:val="28"/>
          <w:szCs w:val="28"/>
          <w:u w:val="single"/>
          <w:lang w:val="en-GB"/>
        </w:rPr>
        <w:t>) (</w:t>
      </w:r>
      <w:r w:rsidR="00626379" w:rsidRPr="00B05673">
        <w:rPr>
          <w:rFonts w:asciiTheme="minorHAnsi" w:hAnsiTheme="minorHAnsi" w:cstheme="minorHAnsi"/>
          <w:sz w:val="28"/>
          <w:szCs w:val="28"/>
          <w:u w:val="single"/>
          <w:lang w:val="en-GB"/>
        </w:rPr>
        <w:t xml:space="preserve">1 </w:t>
      </w:r>
      <w:proofErr w:type="gramStart"/>
      <w:r w:rsidR="00626379" w:rsidRPr="00B05673">
        <w:rPr>
          <w:rFonts w:asciiTheme="minorHAnsi" w:hAnsiTheme="minorHAnsi" w:cstheme="minorHAnsi"/>
          <w:sz w:val="28"/>
          <w:szCs w:val="28"/>
          <w:u w:val="single"/>
          <w:lang w:val="en-GB"/>
        </w:rPr>
        <w:t xml:space="preserve">credit)   </w:t>
      </w:r>
      <w:proofErr w:type="gramEnd"/>
      <w:r w:rsidR="00626379" w:rsidRPr="00B05673">
        <w:rPr>
          <w:rFonts w:asciiTheme="minorHAnsi" w:hAnsiTheme="minorHAnsi" w:cstheme="minorHAnsi"/>
          <w:sz w:val="28"/>
          <w:szCs w:val="28"/>
          <w:u w:val="single"/>
          <w:lang w:val="en-GB"/>
        </w:rPr>
        <w:t>Prerequisite:  Welding 20</w:t>
      </w:r>
    </w:p>
    <w:p w14:paraId="4DFBF23B"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Welding A30 provides students the opportunity to develop advanced knowledge and skills in each of oxyacetylene, electric arc and MIG welding.  </w:t>
      </w:r>
      <w:r w:rsidR="0007168B" w:rsidRPr="00B05673">
        <w:rPr>
          <w:rFonts w:asciiTheme="minorHAnsi" w:hAnsiTheme="minorHAnsi" w:cstheme="minorHAnsi"/>
          <w:sz w:val="28"/>
          <w:szCs w:val="28"/>
          <w:lang w:val="en-GB"/>
        </w:rPr>
        <w:t>A range of advanced practical projects enables</w:t>
      </w:r>
      <w:r w:rsidRPr="00B05673">
        <w:rPr>
          <w:rFonts w:asciiTheme="minorHAnsi" w:hAnsiTheme="minorHAnsi" w:cstheme="minorHAnsi"/>
          <w:sz w:val="28"/>
          <w:szCs w:val="28"/>
          <w:lang w:val="en-GB"/>
        </w:rPr>
        <w:t xml:space="preserve"> students to enhance welding knowledge skills at the advanced level.</w:t>
      </w:r>
    </w:p>
    <w:p w14:paraId="5588A2FD"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u w:val="single"/>
          <w:lang w:val="en-GB"/>
        </w:rPr>
      </w:pPr>
    </w:p>
    <w:p w14:paraId="75E1B0C7" w14:textId="77777777" w:rsidR="00626379" w:rsidRPr="00B05673" w:rsidRDefault="0007168B"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Welding B30 (</w:t>
      </w:r>
      <w:r w:rsidR="00626379" w:rsidRPr="00B05673">
        <w:rPr>
          <w:rFonts w:asciiTheme="minorHAnsi" w:hAnsiTheme="minorHAnsi" w:cstheme="minorHAnsi"/>
          <w:sz w:val="28"/>
          <w:szCs w:val="28"/>
          <w:u w:val="single"/>
          <w:lang w:val="en-GB"/>
        </w:rPr>
        <w:t>Grade 12</w:t>
      </w:r>
      <w:r w:rsidRPr="00B05673">
        <w:rPr>
          <w:rFonts w:asciiTheme="minorHAnsi" w:hAnsiTheme="minorHAnsi" w:cstheme="minorHAnsi"/>
          <w:sz w:val="28"/>
          <w:szCs w:val="28"/>
          <w:u w:val="single"/>
          <w:lang w:val="en-GB"/>
        </w:rPr>
        <w:t>) (</w:t>
      </w:r>
      <w:r w:rsidR="00626379" w:rsidRPr="00B05673">
        <w:rPr>
          <w:rFonts w:asciiTheme="minorHAnsi" w:hAnsiTheme="minorHAnsi" w:cstheme="minorHAnsi"/>
          <w:sz w:val="28"/>
          <w:szCs w:val="28"/>
          <w:u w:val="single"/>
          <w:lang w:val="en-GB"/>
        </w:rPr>
        <w:t xml:space="preserve">1 </w:t>
      </w:r>
      <w:proofErr w:type="gramStart"/>
      <w:r w:rsidR="00626379" w:rsidRPr="00B05673">
        <w:rPr>
          <w:rFonts w:asciiTheme="minorHAnsi" w:hAnsiTheme="minorHAnsi" w:cstheme="minorHAnsi"/>
          <w:sz w:val="28"/>
          <w:szCs w:val="28"/>
          <w:u w:val="single"/>
          <w:lang w:val="en-GB"/>
        </w:rPr>
        <w:t xml:space="preserve">credit)   </w:t>
      </w:r>
      <w:proofErr w:type="gramEnd"/>
      <w:r w:rsidR="00626379" w:rsidRPr="00B05673">
        <w:rPr>
          <w:rFonts w:asciiTheme="minorHAnsi" w:hAnsiTheme="minorHAnsi" w:cstheme="minorHAnsi"/>
          <w:sz w:val="28"/>
          <w:szCs w:val="28"/>
          <w:u w:val="single"/>
          <w:lang w:val="en-GB"/>
        </w:rPr>
        <w:t xml:space="preserve">Prerequisite:  </w:t>
      </w:r>
      <w:r w:rsidRPr="00B05673">
        <w:rPr>
          <w:rFonts w:asciiTheme="minorHAnsi" w:hAnsiTheme="minorHAnsi" w:cstheme="minorHAnsi"/>
          <w:sz w:val="28"/>
          <w:szCs w:val="28"/>
          <w:u w:val="single"/>
          <w:lang w:val="en-GB"/>
        </w:rPr>
        <w:t>Welding A30</w:t>
      </w:r>
    </w:p>
    <w:p w14:paraId="6E47BF92" w14:textId="77777777" w:rsidR="00356C9E" w:rsidRPr="00B05673" w:rsidRDefault="00626379"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This course provides students with the opportunity to enhance the knowledge and perfect the skills developed in Welding 10, 20 and A 30.  Welding B30 provides students an opportunity to select from a variety of practical projects and to explore independent learning opportunities to advance knowledge and skills further.  B30 provides students with a greater opportunity for successful completion of the Level I Exam in the Welding trade.  Students who are seriously considering post-secondary education or training in the Welding trade are encouraged to enrol in Welding B 30.    </w:t>
      </w:r>
    </w:p>
    <w:p w14:paraId="518D38DA" w14:textId="77777777" w:rsidR="00626379" w:rsidRPr="00B05673" w:rsidRDefault="00626379"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31CAE3EE"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Commercial Cooking 10 (Grade 10</w:t>
      </w:r>
      <w:r w:rsidR="0007168B" w:rsidRPr="00B05673">
        <w:rPr>
          <w:rFonts w:asciiTheme="minorHAnsi" w:hAnsiTheme="minorHAnsi" w:cstheme="minorHAnsi"/>
          <w:sz w:val="28"/>
          <w:szCs w:val="28"/>
          <w:u w:val="single"/>
          <w:lang w:val="en-GB"/>
        </w:rPr>
        <w:t>) (</w:t>
      </w:r>
      <w:r w:rsidRPr="00B05673">
        <w:rPr>
          <w:rFonts w:asciiTheme="minorHAnsi" w:hAnsiTheme="minorHAnsi" w:cstheme="minorHAnsi"/>
          <w:sz w:val="28"/>
          <w:szCs w:val="28"/>
          <w:u w:val="single"/>
          <w:lang w:val="en-GB"/>
        </w:rPr>
        <w:t xml:space="preserve">1 </w:t>
      </w:r>
      <w:proofErr w:type="gramStart"/>
      <w:r w:rsidRPr="00B05673">
        <w:rPr>
          <w:rFonts w:asciiTheme="minorHAnsi" w:hAnsiTheme="minorHAnsi" w:cstheme="minorHAnsi"/>
          <w:sz w:val="28"/>
          <w:szCs w:val="28"/>
          <w:u w:val="single"/>
          <w:lang w:val="en-GB"/>
        </w:rPr>
        <w:t>credit)</w:t>
      </w:r>
      <w:r w:rsidR="00A37A68" w:rsidRPr="00B05673">
        <w:rPr>
          <w:rFonts w:asciiTheme="minorHAnsi" w:hAnsiTheme="minorHAnsi" w:cstheme="minorHAnsi"/>
          <w:sz w:val="28"/>
          <w:szCs w:val="28"/>
          <w:u w:val="single"/>
          <w:lang w:val="en-GB"/>
        </w:rPr>
        <w:t xml:space="preserve">  </w:t>
      </w:r>
      <w:r w:rsidR="00B51EBC" w:rsidRPr="00B05673">
        <w:rPr>
          <w:rFonts w:asciiTheme="minorHAnsi" w:hAnsiTheme="minorHAnsi" w:cstheme="minorHAnsi"/>
          <w:sz w:val="28"/>
          <w:szCs w:val="28"/>
          <w:u w:val="single"/>
          <w:lang w:val="en-GB"/>
        </w:rPr>
        <w:t xml:space="preserve"> </w:t>
      </w:r>
      <w:proofErr w:type="gramEnd"/>
      <w:r w:rsidRPr="00B05673">
        <w:rPr>
          <w:rFonts w:asciiTheme="minorHAnsi" w:hAnsiTheme="minorHAnsi" w:cstheme="minorHAnsi"/>
          <w:sz w:val="28"/>
          <w:szCs w:val="28"/>
          <w:u w:val="single"/>
          <w:lang w:val="en-GB"/>
        </w:rPr>
        <w:t>Prerequisite:  none</w:t>
      </w:r>
    </w:p>
    <w:p w14:paraId="4F96E80B"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This course is a basic introduction into the Food Service Industry.  Sanitation, personal hygiene and safety are stressed.  Basic theory and practical required for </w:t>
      </w:r>
      <w:r w:rsidRPr="00B05673">
        <w:rPr>
          <w:rFonts w:asciiTheme="minorHAnsi" w:hAnsiTheme="minorHAnsi" w:cstheme="minorHAnsi"/>
          <w:sz w:val="28"/>
          <w:szCs w:val="28"/>
          <w:u w:val="single"/>
          <w:lang w:val="en-GB"/>
        </w:rPr>
        <w:t>quantity</w:t>
      </w:r>
      <w:r w:rsidRPr="00B05673">
        <w:rPr>
          <w:rFonts w:asciiTheme="minorHAnsi" w:hAnsiTheme="minorHAnsi" w:cstheme="minorHAnsi"/>
          <w:sz w:val="28"/>
          <w:szCs w:val="28"/>
          <w:lang w:val="en-GB"/>
        </w:rPr>
        <w:t xml:space="preserve"> food production for the cafeteria and catering facility. </w:t>
      </w:r>
      <w:r w:rsidR="009959B4" w:rsidRPr="00B05673">
        <w:rPr>
          <w:rFonts w:asciiTheme="minorHAnsi" w:hAnsiTheme="minorHAnsi" w:cstheme="minorHAnsi"/>
          <w:sz w:val="28"/>
          <w:szCs w:val="28"/>
          <w:lang w:val="en-GB"/>
        </w:rPr>
        <w:t xml:space="preserve">  </w:t>
      </w:r>
      <w:r w:rsidRPr="00B05673">
        <w:rPr>
          <w:rFonts w:asciiTheme="minorHAnsi" w:hAnsiTheme="minorHAnsi" w:cstheme="minorHAnsi"/>
          <w:sz w:val="28"/>
          <w:szCs w:val="28"/>
          <w:lang w:val="en-GB"/>
        </w:rPr>
        <w:t xml:space="preserve">Final comprehensive exam - students spend up to 55% of the time in production.   </w:t>
      </w:r>
    </w:p>
    <w:p w14:paraId="6B50CBE1" w14:textId="77777777" w:rsidR="00510965" w:rsidRPr="00B05673" w:rsidRDefault="0051096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u w:val="single"/>
          <w:lang w:val="en-GB"/>
        </w:rPr>
      </w:pPr>
    </w:p>
    <w:p w14:paraId="15AA676F"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 xml:space="preserve">Commercial Cooking </w:t>
      </w:r>
      <w:r w:rsidR="0007168B" w:rsidRPr="00B05673">
        <w:rPr>
          <w:rFonts w:asciiTheme="minorHAnsi" w:hAnsiTheme="minorHAnsi" w:cstheme="minorHAnsi"/>
          <w:sz w:val="28"/>
          <w:szCs w:val="28"/>
          <w:u w:val="single"/>
          <w:lang w:val="en-GB"/>
        </w:rPr>
        <w:t>20 (</w:t>
      </w:r>
      <w:r w:rsidRPr="00B05673">
        <w:rPr>
          <w:rFonts w:asciiTheme="minorHAnsi" w:hAnsiTheme="minorHAnsi" w:cstheme="minorHAnsi"/>
          <w:sz w:val="28"/>
          <w:szCs w:val="28"/>
          <w:u w:val="single"/>
          <w:lang w:val="en-GB"/>
        </w:rPr>
        <w:t>Grade 11</w:t>
      </w:r>
      <w:r w:rsidR="0007168B" w:rsidRPr="00B05673">
        <w:rPr>
          <w:rFonts w:asciiTheme="minorHAnsi" w:hAnsiTheme="minorHAnsi" w:cstheme="minorHAnsi"/>
          <w:sz w:val="28"/>
          <w:szCs w:val="28"/>
          <w:u w:val="single"/>
          <w:lang w:val="en-GB"/>
        </w:rPr>
        <w:t>) (</w:t>
      </w:r>
      <w:r w:rsidR="006229F3" w:rsidRPr="00B05673">
        <w:rPr>
          <w:rFonts w:asciiTheme="minorHAnsi" w:hAnsiTheme="minorHAnsi" w:cstheme="minorHAnsi"/>
          <w:sz w:val="28"/>
          <w:szCs w:val="28"/>
          <w:u w:val="single"/>
          <w:lang w:val="en-GB"/>
        </w:rPr>
        <w:t>1</w:t>
      </w:r>
      <w:r w:rsidRPr="00B05673">
        <w:rPr>
          <w:rFonts w:asciiTheme="minorHAnsi" w:hAnsiTheme="minorHAnsi" w:cstheme="minorHAnsi"/>
          <w:sz w:val="28"/>
          <w:szCs w:val="28"/>
          <w:u w:val="single"/>
          <w:lang w:val="en-GB"/>
        </w:rPr>
        <w:t xml:space="preserve"> </w:t>
      </w:r>
      <w:proofErr w:type="gramStart"/>
      <w:r w:rsidRPr="00B05673">
        <w:rPr>
          <w:rFonts w:asciiTheme="minorHAnsi" w:hAnsiTheme="minorHAnsi" w:cstheme="minorHAnsi"/>
          <w:sz w:val="28"/>
          <w:szCs w:val="28"/>
          <w:u w:val="single"/>
          <w:lang w:val="en-GB"/>
        </w:rPr>
        <w:t>credit)</w:t>
      </w:r>
      <w:r w:rsidR="00A37A68" w:rsidRPr="00B05673">
        <w:rPr>
          <w:rFonts w:asciiTheme="minorHAnsi" w:hAnsiTheme="minorHAnsi" w:cstheme="minorHAnsi"/>
          <w:sz w:val="28"/>
          <w:szCs w:val="28"/>
          <w:u w:val="single"/>
          <w:lang w:val="en-GB"/>
        </w:rPr>
        <w:t xml:space="preserve"> </w:t>
      </w:r>
      <w:r w:rsidR="00B51EBC" w:rsidRPr="00B05673">
        <w:rPr>
          <w:rFonts w:asciiTheme="minorHAnsi" w:hAnsiTheme="minorHAnsi" w:cstheme="minorHAnsi"/>
          <w:sz w:val="28"/>
          <w:szCs w:val="28"/>
          <w:u w:val="single"/>
          <w:lang w:val="en-GB"/>
        </w:rPr>
        <w:t xml:space="preserve"> </w:t>
      </w:r>
      <w:r w:rsidR="00A37A68" w:rsidRPr="00B05673">
        <w:rPr>
          <w:rFonts w:asciiTheme="minorHAnsi" w:hAnsiTheme="minorHAnsi" w:cstheme="minorHAnsi"/>
          <w:sz w:val="28"/>
          <w:szCs w:val="28"/>
          <w:u w:val="single"/>
          <w:lang w:val="en-GB"/>
        </w:rPr>
        <w:t xml:space="preserve"> </w:t>
      </w:r>
      <w:proofErr w:type="gramEnd"/>
      <w:r w:rsidRPr="00B05673">
        <w:rPr>
          <w:rFonts w:asciiTheme="minorHAnsi" w:hAnsiTheme="minorHAnsi" w:cstheme="minorHAnsi"/>
          <w:sz w:val="28"/>
          <w:szCs w:val="28"/>
          <w:u w:val="single"/>
          <w:lang w:val="en-GB"/>
        </w:rPr>
        <w:t>Prerequisite:  Commercial Cooking 10</w:t>
      </w:r>
    </w:p>
    <w:p w14:paraId="454EC7FE" w14:textId="77777777" w:rsidR="00A37A68"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This course gives a more detailed look at the industry and gives more specific practise in all areas of a commercial kitchen - both in quantity, short order production and services.  New areas are explored as well as an in-depth study of previous material.  At least 70% of their</w:t>
      </w:r>
      <w:r w:rsidR="005F6365" w:rsidRPr="00B05673">
        <w:rPr>
          <w:rFonts w:asciiTheme="minorHAnsi" w:hAnsiTheme="minorHAnsi" w:cstheme="minorHAnsi"/>
          <w:sz w:val="28"/>
          <w:szCs w:val="28"/>
          <w:lang w:val="en-GB"/>
        </w:rPr>
        <w:t xml:space="preserve"> t</w:t>
      </w:r>
      <w:r w:rsidRPr="00B05673">
        <w:rPr>
          <w:rFonts w:asciiTheme="minorHAnsi" w:hAnsiTheme="minorHAnsi" w:cstheme="minorHAnsi"/>
          <w:sz w:val="28"/>
          <w:szCs w:val="28"/>
          <w:lang w:val="en-GB"/>
        </w:rPr>
        <w:t xml:space="preserve">ime is in production.    </w:t>
      </w:r>
      <w:r w:rsidR="00C246C5" w:rsidRPr="00B05673">
        <w:rPr>
          <w:rFonts w:asciiTheme="minorHAnsi" w:hAnsiTheme="minorHAnsi" w:cstheme="minorHAnsi"/>
          <w:sz w:val="28"/>
          <w:szCs w:val="28"/>
          <w:lang w:val="en-GB"/>
        </w:rPr>
        <w:t xml:space="preserve">Students are required to take the food Safe Handling Certificate as per the Health Region and must obtain 70% to pass the course. </w:t>
      </w:r>
      <w:r w:rsidRPr="00B05673">
        <w:rPr>
          <w:rFonts w:asciiTheme="minorHAnsi" w:hAnsiTheme="minorHAnsi" w:cstheme="minorHAnsi"/>
          <w:sz w:val="28"/>
          <w:szCs w:val="28"/>
          <w:lang w:val="en-GB"/>
        </w:rPr>
        <w:t xml:space="preserve"> </w:t>
      </w:r>
    </w:p>
    <w:p w14:paraId="7A5B3DBA" w14:textId="77777777" w:rsidR="009959B4" w:rsidRPr="00B05673" w:rsidRDefault="009959B4"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u w:val="single"/>
          <w:lang w:val="en-GB"/>
        </w:rPr>
      </w:pPr>
    </w:p>
    <w:p w14:paraId="195BFC56"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 xml:space="preserve">Commercial Cooking </w:t>
      </w:r>
      <w:r w:rsidR="0007168B" w:rsidRPr="00B05673">
        <w:rPr>
          <w:rFonts w:asciiTheme="minorHAnsi" w:hAnsiTheme="minorHAnsi" w:cstheme="minorHAnsi"/>
          <w:sz w:val="28"/>
          <w:szCs w:val="28"/>
          <w:u w:val="single"/>
          <w:lang w:val="en-GB"/>
        </w:rPr>
        <w:t>30 (</w:t>
      </w:r>
      <w:r w:rsidRPr="00B05673">
        <w:rPr>
          <w:rFonts w:asciiTheme="minorHAnsi" w:hAnsiTheme="minorHAnsi" w:cstheme="minorHAnsi"/>
          <w:sz w:val="28"/>
          <w:szCs w:val="28"/>
          <w:u w:val="single"/>
          <w:lang w:val="en-GB"/>
        </w:rPr>
        <w:t>Grade 12</w:t>
      </w:r>
      <w:r w:rsidR="0007168B" w:rsidRPr="00B05673">
        <w:rPr>
          <w:rFonts w:asciiTheme="minorHAnsi" w:hAnsiTheme="minorHAnsi" w:cstheme="minorHAnsi"/>
          <w:sz w:val="28"/>
          <w:szCs w:val="28"/>
          <w:u w:val="single"/>
          <w:lang w:val="en-GB"/>
        </w:rPr>
        <w:t>) (</w:t>
      </w:r>
      <w:r w:rsidR="006229F3" w:rsidRPr="00B05673">
        <w:rPr>
          <w:rFonts w:asciiTheme="minorHAnsi" w:hAnsiTheme="minorHAnsi" w:cstheme="minorHAnsi"/>
          <w:sz w:val="28"/>
          <w:szCs w:val="28"/>
          <w:u w:val="single"/>
          <w:lang w:val="en-GB"/>
        </w:rPr>
        <w:t>1</w:t>
      </w:r>
      <w:r w:rsidRPr="00B05673">
        <w:rPr>
          <w:rFonts w:asciiTheme="minorHAnsi" w:hAnsiTheme="minorHAnsi" w:cstheme="minorHAnsi"/>
          <w:sz w:val="28"/>
          <w:szCs w:val="28"/>
          <w:u w:val="single"/>
          <w:lang w:val="en-GB"/>
        </w:rPr>
        <w:t xml:space="preserve"> </w:t>
      </w:r>
      <w:proofErr w:type="gramStart"/>
      <w:r w:rsidRPr="00B05673">
        <w:rPr>
          <w:rFonts w:asciiTheme="minorHAnsi" w:hAnsiTheme="minorHAnsi" w:cstheme="minorHAnsi"/>
          <w:sz w:val="28"/>
          <w:szCs w:val="28"/>
          <w:u w:val="single"/>
          <w:lang w:val="en-GB"/>
        </w:rPr>
        <w:t>credit)</w:t>
      </w:r>
      <w:r w:rsidR="00A37A68" w:rsidRPr="00B05673">
        <w:rPr>
          <w:rFonts w:asciiTheme="minorHAnsi" w:hAnsiTheme="minorHAnsi" w:cstheme="minorHAnsi"/>
          <w:sz w:val="28"/>
          <w:szCs w:val="28"/>
          <w:u w:val="single"/>
          <w:lang w:val="en-GB"/>
        </w:rPr>
        <w:t xml:space="preserve"> </w:t>
      </w:r>
      <w:r w:rsidR="00B51EBC" w:rsidRPr="00B05673">
        <w:rPr>
          <w:rFonts w:asciiTheme="minorHAnsi" w:hAnsiTheme="minorHAnsi" w:cstheme="minorHAnsi"/>
          <w:sz w:val="28"/>
          <w:szCs w:val="28"/>
          <w:u w:val="single"/>
          <w:lang w:val="en-GB"/>
        </w:rPr>
        <w:t xml:space="preserve"> </w:t>
      </w:r>
      <w:r w:rsidR="00A37A68" w:rsidRPr="00B05673">
        <w:rPr>
          <w:rFonts w:asciiTheme="minorHAnsi" w:hAnsiTheme="minorHAnsi" w:cstheme="minorHAnsi"/>
          <w:sz w:val="28"/>
          <w:szCs w:val="28"/>
          <w:u w:val="single"/>
          <w:lang w:val="en-GB"/>
        </w:rPr>
        <w:t xml:space="preserve"> </w:t>
      </w:r>
      <w:proofErr w:type="gramEnd"/>
      <w:r w:rsidRPr="00B05673">
        <w:rPr>
          <w:rFonts w:asciiTheme="minorHAnsi" w:hAnsiTheme="minorHAnsi" w:cstheme="minorHAnsi"/>
          <w:sz w:val="28"/>
          <w:szCs w:val="28"/>
          <w:u w:val="single"/>
          <w:lang w:val="en-GB"/>
        </w:rPr>
        <w:t>Prerequisite:  Commercial Cooking 20</w:t>
      </w:r>
    </w:p>
    <w:p w14:paraId="78EC3B24" w14:textId="77777777" w:rsidR="00A37A68"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Th</w:t>
      </w:r>
      <w:r w:rsidR="00B05673">
        <w:rPr>
          <w:rFonts w:asciiTheme="minorHAnsi" w:hAnsiTheme="minorHAnsi" w:cstheme="minorHAnsi"/>
          <w:sz w:val="28"/>
          <w:szCs w:val="28"/>
          <w:lang w:val="en-GB"/>
        </w:rPr>
        <w:t>e</w:t>
      </w:r>
      <w:r w:rsidRPr="00B05673">
        <w:rPr>
          <w:rFonts w:asciiTheme="minorHAnsi" w:hAnsiTheme="minorHAnsi" w:cstheme="minorHAnsi"/>
          <w:sz w:val="28"/>
          <w:szCs w:val="28"/>
          <w:lang w:val="en-GB"/>
        </w:rPr>
        <w:t xml:space="preserve"> course enables the student to put into practice the techniques and theory previously </w:t>
      </w:r>
      <w:r w:rsidRPr="00B05673">
        <w:rPr>
          <w:rFonts w:asciiTheme="minorHAnsi" w:hAnsiTheme="minorHAnsi" w:cstheme="minorHAnsi"/>
          <w:sz w:val="28"/>
          <w:szCs w:val="28"/>
          <w:lang w:val="en-GB"/>
        </w:rPr>
        <w:lastRenderedPageBreak/>
        <w:t xml:space="preserve">covered.  It prepares the student for employment or advanced training within the industry.  Kitchen management as well as demonstration techniques are introduced.  Students spend at least 80% of their time in the kitchen. Students can also challenge the Level I apprenticeship at the end of the course.     </w:t>
      </w:r>
    </w:p>
    <w:p w14:paraId="19A5D45C" w14:textId="77777777" w:rsidR="00C245C4" w:rsidRPr="00B05673" w:rsidRDefault="00C245C4"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09D07FB4"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 xml:space="preserve">Cosmetology </w:t>
      </w:r>
      <w:r w:rsidR="0007168B" w:rsidRPr="00B05673">
        <w:rPr>
          <w:rFonts w:asciiTheme="minorHAnsi" w:hAnsiTheme="minorHAnsi" w:cstheme="minorHAnsi"/>
          <w:sz w:val="28"/>
          <w:szCs w:val="28"/>
          <w:u w:val="single"/>
          <w:lang w:val="en-GB"/>
        </w:rPr>
        <w:t>10 (</w:t>
      </w:r>
      <w:r w:rsidRPr="00B05673">
        <w:rPr>
          <w:rFonts w:asciiTheme="minorHAnsi" w:hAnsiTheme="minorHAnsi" w:cstheme="minorHAnsi"/>
          <w:sz w:val="28"/>
          <w:szCs w:val="28"/>
          <w:u w:val="single"/>
          <w:lang w:val="en-GB"/>
        </w:rPr>
        <w:t>Grade 10</w:t>
      </w:r>
      <w:r w:rsidR="0007168B" w:rsidRPr="00B05673">
        <w:rPr>
          <w:rFonts w:asciiTheme="minorHAnsi" w:hAnsiTheme="minorHAnsi" w:cstheme="minorHAnsi"/>
          <w:sz w:val="28"/>
          <w:szCs w:val="28"/>
          <w:u w:val="single"/>
          <w:lang w:val="en-GB"/>
        </w:rPr>
        <w:t>) (</w:t>
      </w:r>
      <w:r w:rsidRPr="00B05673">
        <w:rPr>
          <w:rFonts w:asciiTheme="minorHAnsi" w:hAnsiTheme="minorHAnsi" w:cstheme="minorHAnsi"/>
          <w:sz w:val="28"/>
          <w:szCs w:val="28"/>
          <w:u w:val="single"/>
          <w:lang w:val="en-GB"/>
        </w:rPr>
        <w:t>1 credit)</w:t>
      </w:r>
      <w:r w:rsidR="006229F3" w:rsidRPr="00B05673">
        <w:rPr>
          <w:rFonts w:asciiTheme="minorHAnsi" w:hAnsiTheme="minorHAnsi" w:cstheme="minorHAnsi"/>
          <w:sz w:val="28"/>
          <w:szCs w:val="28"/>
          <w:u w:val="single"/>
          <w:lang w:val="en-GB"/>
        </w:rPr>
        <w:t xml:space="preserve"> (100 </w:t>
      </w:r>
      <w:proofErr w:type="gramStart"/>
      <w:r w:rsidR="006229F3" w:rsidRPr="00B05673">
        <w:rPr>
          <w:rFonts w:asciiTheme="minorHAnsi" w:hAnsiTheme="minorHAnsi" w:cstheme="minorHAnsi"/>
          <w:sz w:val="28"/>
          <w:szCs w:val="28"/>
          <w:u w:val="single"/>
          <w:lang w:val="en-GB"/>
        </w:rPr>
        <w:t>hours)</w:t>
      </w:r>
      <w:r w:rsidR="00B51EBC" w:rsidRPr="00B05673">
        <w:rPr>
          <w:rFonts w:asciiTheme="minorHAnsi" w:hAnsiTheme="minorHAnsi" w:cstheme="minorHAnsi"/>
          <w:sz w:val="28"/>
          <w:szCs w:val="28"/>
          <w:u w:val="single"/>
          <w:lang w:val="en-GB"/>
        </w:rPr>
        <w:t xml:space="preserve"> </w:t>
      </w:r>
      <w:r w:rsidR="00A37A68" w:rsidRPr="00B05673">
        <w:rPr>
          <w:rFonts w:asciiTheme="minorHAnsi" w:hAnsiTheme="minorHAnsi" w:cstheme="minorHAnsi"/>
          <w:sz w:val="28"/>
          <w:szCs w:val="28"/>
          <w:u w:val="single"/>
          <w:lang w:val="en-GB"/>
        </w:rPr>
        <w:t xml:space="preserve">  </w:t>
      </w:r>
      <w:proofErr w:type="gramEnd"/>
      <w:r w:rsidRPr="00B05673">
        <w:rPr>
          <w:rFonts w:asciiTheme="minorHAnsi" w:hAnsiTheme="minorHAnsi" w:cstheme="minorHAnsi"/>
          <w:sz w:val="28"/>
          <w:szCs w:val="28"/>
          <w:u w:val="single"/>
          <w:lang w:val="en-GB"/>
        </w:rPr>
        <w:t>Prerequisite:  none</w:t>
      </w:r>
    </w:p>
    <w:p w14:paraId="1EBFCB4C"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This course is designed as the first step into looking and feeling your best.  Knowledge of personal hygiene, haircare, </w:t>
      </w:r>
      <w:r w:rsidR="00834307" w:rsidRPr="00B05673">
        <w:rPr>
          <w:rFonts w:asciiTheme="minorHAnsi" w:hAnsiTheme="minorHAnsi" w:cstheme="minorHAnsi"/>
          <w:sz w:val="28"/>
          <w:szCs w:val="28"/>
          <w:lang w:val="en-GB"/>
        </w:rPr>
        <w:t xml:space="preserve">shampoo and rinses, </w:t>
      </w:r>
      <w:r w:rsidRPr="00B05673">
        <w:rPr>
          <w:rFonts w:asciiTheme="minorHAnsi" w:hAnsiTheme="minorHAnsi" w:cstheme="minorHAnsi"/>
          <w:sz w:val="28"/>
          <w:szCs w:val="28"/>
          <w:lang w:val="en-GB"/>
        </w:rPr>
        <w:t>manicures, basic make-up application and facials will be an asset to any student.</w:t>
      </w:r>
      <w:r w:rsidR="006229F3" w:rsidRPr="00B05673">
        <w:rPr>
          <w:rFonts w:asciiTheme="minorHAnsi" w:hAnsiTheme="minorHAnsi" w:cstheme="minorHAnsi"/>
          <w:sz w:val="28"/>
          <w:szCs w:val="28"/>
          <w:lang w:val="en-GB"/>
        </w:rPr>
        <w:t xml:space="preserve">  </w:t>
      </w:r>
    </w:p>
    <w:p w14:paraId="3EE6F136"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3CC06CD9"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 xml:space="preserve">Cosmetology </w:t>
      </w:r>
      <w:r w:rsidR="0007168B" w:rsidRPr="00B05673">
        <w:rPr>
          <w:rFonts w:asciiTheme="minorHAnsi" w:hAnsiTheme="minorHAnsi" w:cstheme="minorHAnsi"/>
          <w:sz w:val="28"/>
          <w:szCs w:val="28"/>
          <w:u w:val="single"/>
          <w:lang w:val="en-GB"/>
        </w:rPr>
        <w:t>20 (</w:t>
      </w:r>
      <w:r w:rsidRPr="00B05673">
        <w:rPr>
          <w:rFonts w:asciiTheme="minorHAnsi" w:hAnsiTheme="minorHAnsi" w:cstheme="minorHAnsi"/>
          <w:sz w:val="28"/>
          <w:szCs w:val="28"/>
          <w:u w:val="single"/>
          <w:lang w:val="en-GB"/>
        </w:rPr>
        <w:t>Grade 11</w:t>
      </w:r>
      <w:r w:rsidR="0007168B" w:rsidRPr="00B05673">
        <w:rPr>
          <w:rFonts w:asciiTheme="minorHAnsi" w:hAnsiTheme="minorHAnsi" w:cstheme="minorHAnsi"/>
          <w:sz w:val="28"/>
          <w:szCs w:val="28"/>
          <w:u w:val="single"/>
          <w:lang w:val="en-GB"/>
        </w:rPr>
        <w:t>) (</w:t>
      </w:r>
      <w:r w:rsidRPr="00B05673">
        <w:rPr>
          <w:rFonts w:asciiTheme="minorHAnsi" w:hAnsiTheme="minorHAnsi" w:cstheme="minorHAnsi"/>
          <w:sz w:val="28"/>
          <w:szCs w:val="28"/>
          <w:u w:val="single"/>
          <w:lang w:val="en-GB"/>
        </w:rPr>
        <w:t>1 credit</w:t>
      </w:r>
      <w:r w:rsidR="0007168B" w:rsidRPr="00B05673">
        <w:rPr>
          <w:rFonts w:asciiTheme="minorHAnsi" w:hAnsiTheme="minorHAnsi" w:cstheme="minorHAnsi"/>
          <w:sz w:val="28"/>
          <w:szCs w:val="28"/>
          <w:u w:val="single"/>
          <w:lang w:val="en-GB"/>
        </w:rPr>
        <w:t>) (</w:t>
      </w:r>
      <w:r w:rsidR="006229F3" w:rsidRPr="00B05673">
        <w:rPr>
          <w:rFonts w:asciiTheme="minorHAnsi" w:hAnsiTheme="minorHAnsi" w:cstheme="minorHAnsi"/>
          <w:sz w:val="28"/>
          <w:szCs w:val="28"/>
          <w:u w:val="single"/>
          <w:lang w:val="en-GB"/>
        </w:rPr>
        <w:t xml:space="preserve">100 </w:t>
      </w:r>
      <w:proofErr w:type="gramStart"/>
      <w:r w:rsidR="006229F3" w:rsidRPr="00B05673">
        <w:rPr>
          <w:rFonts w:asciiTheme="minorHAnsi" w:hAnsiTheme="minorHAnsi" w:cstheme="minorHAnsi"/>
          <w:sz w:val="28"/>
          <w:szCs w:val="28"/>
          <w:u w:val="single"/>
          <w:lang w:val="en-GB"/>
        </w:rPr>
        <w:t>hours)</w:t>
      </w:r>
      <w:r w:rsidR="00B51EBC" w:rsidRPr="00B05673">
        <w:rPr>
          <w:rFonts w:asciiTheme="minorHAnsi" w:hAnsiTheme="minorHAnsi" w:cstheme="minorHAnsi"/>
          <w:sz w:val="28"/>
          <w:szCs w:val="28"/>
          <w:u w:val="single"/>
          <w:lang w:val="en-GB"/>
        </w:rPr>
        <w:t xml:space="preserve"> </w:t>
      </w:r>
      <w:r w:rsidRPr="00B05673">
        <w:rPr>
          <w:rFonts w:asciiTheme="minorHAnsi" w:hAnsiTheme="minorHAnsi" w:cstheme="minorHAnsi"/>
          <w:sz w:val="28"/>
          <w:szCs w:val="28"/>
          <w:u w:val="single"/>
          <w:lang w:val="en-GB"/>
        </w:rPr>
        <w:t xml:space="preserve"> </w:t>
      </w:r>
      <w:r w:rsidR="00A37A68" w:rsidRPr="00B05673">
        <w:rPr>
          <w:rFonts w:asciiTheme="minorHAnsi" w:hAnsiTheme="minorHAnsi" w:cstheme="minorHAnsi"/>
          <w:sz w:val="28"/>
          <w:szCs w:val="28"/>
          <w:u w:val="single"/>
          <w:lang w:val="en-GB"/>
        </w:rPr>
        <w:t xml:space="preserve"> </w:t>
      </w:r>
      <w:proofErr w:type="gramEnd"/>
      <w:r w:rsidRPr="00B05673">
        <w:rPr>
          <w:rFonts w:asciiTheme="minorHAnsi" w:hAnsiTheme="minorHAnsi" w:cstheme="minorHAnsi"/>
          <w:sz w:val="28"/>
          <w:szCs w:val="28"/>
          <w:u w:val="single"/>
          <w:lang w:val="en-GB"/>
        </w:rPr>
        <w:t>Prerequisite:  Cosmetology 10</w:t>
      </w:r>
    </w:p>
    <w:p w14:paraId="3D1C9E91"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This course provides an opportunity for students to discover advanced techniques in hair designing.  Learning to improve the hair and skin with specialized treatments and products will enhance any student's image.</w:t>
      </w:r>
      <w:r w:rsidR="006229F3" w:rsidRPr="00B05673">
        <w:rPr>
          <w:rFonts w:asciiTheme="minorHAnsi" w:hAnsiTheme="minorHAnsi" w:cstheme="minorHAnsi"/>
          <w:sz w:val="28"/>
          <w:szCs w:val="28"/>
          <w:lang w:val="en-GB"/>
        </w:rPr>
        <w:t xml:space="preserve">  </w:t>
      </w:r>
    </w:p>
    <w:p w14:paraId="0DFC036F"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181C7C3D"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 xml:space="preserve">Cosmetology </w:t>
      </w:r>
      <w:r w:rsidR="0007168B" w:rsidRPr="00B05673">
        <w:rPr>
          <w:rFonts w:asciiTheme="minorHAnsi" w:hAnsiTheme="minorHAnsi" w:cstheme="minorHAnsi"/>
          <w:sz w:val="28"/>
          <w:szCs w:val="28"/>
          <w:u w:val="single"/>
          <w:lang w:val="en-GB"/>
        </w:rPr>
        <w:t>30 (</w:t>
      </w:r>
      <w:r w:rsidRPr="00B05673">
        <w:rPr>
          <w:rFonts w:asciiTheme="minorHAnsi" w:hAnsiTheme="minorHAnsi" w:cstheme="minorHAnsi"/>
          <w:sz w:val="28"/>
          <w:szCs w:val="28"/>
          <w:u w:val="single"/>
          <w:lang w:val="en-GB"/>
        </w:rPr>
        <w:t>Grade 12</w:t>
      </w:r>
      <w:r w:rsidR="0007168B" w:rsidRPr="00B05673">
        <w:rPr>
          <w:rFonts w:asciiTheme="minorHAnsi" w:hAnsiTheme="minorHAnsi" w:cstheme="minorHAnsi"/>
          <w:sz w:val="28"/>
          <w:szCs w:val="28"/>
          <w:u w:val="single"/>
          <w:lang w:val="en-GB"/>
        </w:rPr>
        <w:t>) (</w:t>
      </w:r>
      <w:r w:rsidRPr="00B05673">
        <w:rPr>
          <w:rFonts w:asciiTheme="minorHAnsi" w:hAnsiTheme="minorHAnsi" w:cstheme="minorHAnsi"/>
          <w:sz w:val="28"/>
          <w:szCs w:val="28"/>
          <w:u w:val="single"/>
          <w:lang w:val="en-GB"/>
        </w:rPr>
        <w:t>2 credits</w:t>
      </w:r>
      <w:r w:rsidR="0007168B" w:rsidRPr="00B05673">
        <w:rPr>
          <w:rFonts w:asciiTheme="minorHAnsi" w:hAnsiTheme="minorHAnsi" w:cstheme="minorHAnsi"/>
          <w:sz w:val="28"/>
          <w:szCs w:val="28"/>
          <w:u w:val="single"/>
          <w:lang w:val="en-GB"/>
        </w:rPr>
        <w:t>) (</w:t>
      </w:r>
      <w:r w:rsidRPr="00B05673">
        <w:rPr>
          <w:rFonts w:asciiTheme="minorHAnsi" w:hAnsiTheme="minorHAnsi" w:cstheme="minorHAnsi"/>
          <w:sz w:val="28"/>
          <w:szCs w:val="28"/>
          <w:u w:val="single"/>
          <w:lang w:val="en-GB"/>
        </w:rPr>
        <w:t xml:space="preserve">200 </w:t>
      </w:r>
      <w:proofErr w:type="gramStart"/>
      <w:r w:rsidRPr="00B05673">
        <w:rPr>
          <w:rFonts w:asciiTheme="minorHAnsi" w:hAnsiTheme="minorHAnsi" w:cstheme="minorHAnsi"/>
          <w:sz w:val="28"/>
          <w:szCs w:val="28"/>
          <w:u w:val="single"/>
          <w:lang w:val="en-GB"/>
        </w:rPr>
        <w:t>hours)</w:t>
      </w:r>
      <w:r w:rsidR="00A37A68" w:rsidRPr="00B05673">
        <w:rPr>
          <w:rFonts w:asciiTheme="minorHAnsi" w:hAnsiTheme="minorHAnsi" w:cstheme="minorHAnsi"/>
          <w:sz w:val="28"/>
          <w:szCs w:val="28"/>
          <w:u w:val="single"/>
          <w:lang w:val="en-GB"/>
        </w:rPr>
        <w:t xml:space="preserve"> </w:t>
      </w:r>
      <w:r w:rsidR="00B51EBC" w:rsidRPr="00B05673">
        <w:rPr>
          <w:rFonts w:asciiTheme="minorHAnsi" w:hAnsiTheme="minorHAnsi" w:cstheme="minorHAnsi"/>
          <w:sz w:val="28"/>
          <w:szCs w:val="28"/>
          <w:u w:val="single"/>
          <w:lang w:val="en-GB"/>
        </w:rPr>
        <w:t xml:space="preserve"> </w:t>
      </w:r>
      <w:r w:rsidR="00A37A68" w:rsidRPr="00B05673">
        <w:rPr>
          <w:rFonts w:asciiTheme="minorHAnsi" w:hAnsiTheme="minorHAnsi" w:cstheme="minorHAnsi"/>
          <w:sz w:val="28"/>
          <w:szCs w:val="28"/>
          <w:u w:val="single"/>
          <w:lang w:val="en-GB"/>
        </w:rPr>
        <w:t xml:space="preserve"> </w:t>
      </w:r>
      <w:proofErr w:type="gramEnd"/>
      <w:r w:rsidRPr="00B05673">
        <w:rPr>
          <w:rFonts w:asciiTheme="minorHAnsi" w:hAnsiTheme="minorHAnsi" w:cstheme="minorHAnsi"/>
          <w:sz w:val="28"/>
          <w:szCs w:val="28"/>
          <w:u w:val="single"/>
          <w:lang w:val="en-GB"/>
        </w:rPr>
        <w:t>Prerequisite:  Cosmetology 20</w:t>
      </w:r>
    </w:p>
    <w:p w14:paraId="17D6EB82" w14:textId="77777777" w:rsidR="00834307"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Students enrolled in this course are at the intermediate level of skill development.  Cutting, perming, </w:t>
      </w:r>
      <w:r w:rsidR="00834307" w:rsidRPr="00B05673">
        <w:rPr>
          <w:rFonts w:asciiTheme="minorHAnsi" w:hAnsiTheme="minorHAnsi" w:cstheme="minorHAnsi"/>
          <w:sz w:val="28"/>
          <w:szCs w:val="28"/>
          <w:lang w:val="en-GB"/>
        </w:rPr>
        <w:t xml:space="preserve">and </w:t>
      </w:r>
      <w:r w:rsidRPr="00B05673">
        <w:rPr>
          <w:rFonts w:asciiTheme="minorHAnsi" w:hAnsiTheme="minorHAnsi" w:cstheme="minorHAnsi"/>
          <w:sz w:val="28"/>
          <w:szCs w:val="28"/>
          <w:lang w:val="en-GB"/>
        </w:rPr>
        <w:t>colo</w:t>
      </w:r>
      <w:r w:rsidR="00834307" w:rsidRPr="00B05673">
        <w:rPr>
          <w:rFonts w:asciiTheme="minorHAnsi" w:hAnsiTheme="minorHAnsi" w:cstheme="minorHAnsi"/>
          <w:sz w:val="28"/>
          <w:szCs w:val="28"/>
          <w:lang w:val="en-GB"/>
        </w:rPr>
        <w:t>u</w:t>
      </w:r>
      <w:r w:rsidRPr="00B05673">
        <w:rPr>
          <w:rFonts w:asciiTheme="minorHAnsi" w:hAnsiTheme="minorHAnsi" w:cstheme="minorHAnsi"/>
          <w:sz w:val="28"/>
          <w:szCs w:val="28"/>
          <w:lang w:val="en-GB"/>
        </w:rPr>
        <w:t xml:space="preserve">ring </w:t>
      </w:r>
      <w:r w:rsidR="00834307" w:rsidRPr="00B05673">
        <w:rPr>
          <w:rFonts w:asciiTheme="minorHAnsi" w:hAnsiTheme="minorHAnsi" w:cstheme="minorHAnsi"/>
          <w:sz w:val="28"/>
          <w:szCs w:val="28"/>
          <w:lang w:val="en-GB"/>
        </w:rPr>
        <w:t>gel</w:t>
      </w:r>
      <w:r w:rsidRPr="00B05673">
        <w:rPr>
          <w:rFonts w:asciiTheme="minorHAnsi" w:hAnsiTheme="minorHAnsi" w:cstheme="minorHAnsi"/>
          <w:sz w:val="28"/>
          <w:szCs w:val="28"/>
          <w:lang w:val="en-GB"/>
        </w:rPr>
        <w:t xml:space="preserve"> are performed with a special emphasis on personalized service.  </w:t>
      </w:r>
    </w:p>
    <w:p w14:paraId="2B15884F" w14:textId="77777777" w:rsidR="00E11B7D" w:rsidRPr="00B05673" w:rsidRDefault="00834307"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Students enrolled in this course are at the intermediate level of skill development. </w:t>
      </w:r>
      <w:r w:rsidR="001E5600" w:rsidRPr="00B05673">
        <w:rPr>
          <w:rFonts w:asciiTheme="minorHAnsi" w:hAnsiTheme="minorHAnsi" w:cstheme="minorHAnsi"/>
          <w:sz w:val="28"/>
          <w:szCs w:val="28"/>
          <w:lang w:val="en-GB"/>
        </w:rPr>
        <w:t xml:space="preserve">  </w:t>
      </w:r>
      <w:r w:rsidRPr="00B05673">
        <w:rPr>
          <w:rFonts w:asciiTheme="minorHAnsi" w:hAnsiTheme="minorHAnsi" w:cstheme="minorHAnsi"/>
          <w:sz w:val="28"/>
          <w:szCs w:val="28"/>
          <w:lang w:val="en-GB"/>
        </w:rPr>
        <w:t xml:space="preserve">Cutting, perming, colouring, gel/acrylic nails, waxing and aromatherapy are some of the skills performed.  Students are given the opportunity to experience how a salon is run in a </w:t>
      </w:r>
      <w:proofErr w:type="gramStart"/>
      <w:r w:rsidRPr="00B05673">
        <w:rPr>
          <w:rFonts w:asciiTheme="minorHAnsi" w:hAnsiTheme="minorHAnsi" w:cstheme="minorHAnsi"/>
          <w:sz w:val="28"/>
          <w:szCs w:val="28"/>
          <w:lang w:val="en-GB"/>
        </w:rPr>
        <w:t>work related</w:t>
      </w:r>
      <w:proofErr w:type="gramEnd"/>
      <w:r w:rsidRPr="00B05673">
        <w:rPr>
          <w:rFonts w:asciiTheme="minorHAnsi" w:hAnsiTheme="minorHAnsi" w:cstheme="minorHAnsi"/>
          <w:sz w:val="28"/>
          <w:szCs w:val="28"/>
          <w:lang w:val="en-GB"/>
        </w:rPr>
        <w:t xml:space="preserve"> setting.  </w:t>
      </w:r>
    </w:p>
    <w:p w14:paraId="741B0D5F"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4CDCEB13"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 xml:space="preserve">Accounting </w:t>
      </w:r>
      <w:r w:rsidR="0007168B" w:rsidRPr="00B05673">
        <w:rPr>
          <w:rFonts w:asciiTheme="minorHAnsi" w:hAnsiTheme="minorHAnsi" w:cstheme="minorHAnsi"/>
          <w:sz w:val="28"/>
          <w:szCs w:val="28"/>
          <w:u w:val="single"/>
          <w:lang w:val="en-GB"/>
        </w:rPr>
        <w:t>10 (</w:t>
      </w:r>
      <w:r w:rsidRPr="00B05673">
        <w:rPr>
          <w:rFonts w:asciiTheme="minorHAnsi" w:hAnsiTheme="minorHAnsi" w:cstheme="minorHAnsi"/>
          <w:sz w:val="28"/>
          <w:szCs w:val="28"/>
          <w:u w:val="single"/>
          <w:lang w:val="en-GB"/>
        </w:rPr>
        <w:t>Grade 10</w:t>
      </w:r>
      <w:r w:rsidR="0007168B" w:rsidRPr="00B05673">
        <w:rPr>
          <w:rFonts w:asciiTheme="minorHAnsi" w:hAnsiTheme="minorHAnsi" w:cstheme="minorHAnsi"/>
          <w:sz w:val="28"/>
          <w:szCs w:val="28"/>
          <w:u w:val="single"/>
          <w:lang w:val="en-GB"/>
        </w:rPr>
        <w:t>) (</w:t>
      </w:r>
      <w:r w:rsidRPr="00B05673">
        <w:rPr>
          <w:rFonts w:asciiTheme="minorHAnsi" w:hAnsiTheme="minorHAnsi" w:cstheme="minorHAnsi"/>
          <w:sz w:val="28"/>
          <w:szCs w:val="28"/>
          <w:u w:val="single"/>
          <w:lang w:val="en-GB"/>
        </w:rPr>
        <w:t xml:space="preserve">1 </w:t>
      </w:r>
      <w:proofErr w:type="gramStart"/>
      <w:r w:rsidRPr="00B05673">
        <w:rPr>
          <w:rFonts w:asciiTheme="minorHAnsi" w:hAnsiTheme="minorHAnsi" w:cstheme="minorHAnsi"/>
          <w:sz w:val="28"/>
          <w:szCs w:val="28"/>
          <w:u w:val="single"/>
          <w:lang w:val="en-GB"/>
        </w:rPr>
        <w:t xml:space="preserve">credit)   </w:t>
      </w:r>
      <w:proofErr w:type="gramEnd"/>
      <w:r w:rsidRPr="00B05673">
        <w:rPr>
          <w:rFonts w:asciiTheme="minorHAnsi" w:hAnsiTheme="minorHAnsi" w:cstheme="minorHAnsi"/>
          <w:sz w:val="28"/>
          <w:szCs w:val="28"/>
          <w:u w:val="single"/>
          <w:lang w:val="en-GB"/>
        </w:rPr>
        <w:t>Prerequisite:  none</w:t>
      </w:r>
    </w:p>
    <w:p w14:paraId="52331197"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Strongly recommended for </w:t>
      </w:r>
      <w:r w:rsidRPr="00B05673">
        <w:rPr>
          <w:rFonts w:asciiTheme="minorHAnsi" w:hAnsiTheme="minorHAnsi" w:cstheme="minorHAnsi"/>
          <w:sz w:val="28"/>
          <w:szCs w:val="28"/>
          <w:u w:val="single"/>
          <w:lang w:val="en-GB"/>
        </w:rPr>
        <w:t>all</w:t>
      </w:r>
      <w:r w:rsidRPr="00B05673">
        <w:rPr>
          <w:rFonts w:asciiTheme="minorHAnsi" w:hAnsiTheme="minorHAnsi" w:cstheme="minorHAnsi"/>
          <w:sz w:val="28"/>
          <w:szCs w:val="28"/>
          <w:lang w:val="en-GB"/>
        </w:rPr>
        <w:t xml:space="preserve"> Grade 10 students. An introductory course in accounting emphasizing basic accounting principles.  This course should enable the student to understand and apply principles related to double</w:t>
      </w:r>
      <w:r w:rsidRPr="00B05673">
        <w:rPr>
          <w:rFonts w:asciiTheme="minorHAnsi" w:hAnsiTheme="minorHAnsi" w:cstheme="minorHAnsi"/>
          <w:sz w:val="28"/>
          <w:szCs w:val="28"/>
          <w:lang w:val="en-GB"/>
        </w:rPr>
        <w:noBreakHyphen/>
        <w:t xml:space="preserve">entry accounting procedures for service businesses and small retail businesses.  </w:t>
      </w:r>
    </w:p>
    <w:p w14:paraId="0C36B7F5" w14:textId="77777777" w:rsidR="00837BFD" w:rsidRPr="00B05673" w:rsidRDefault="00837BFD"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2A3BED46"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 xml:space="preserve">Accounting </w:t>
      </w:r>
      <w:r w:rsidR="0007168B" w:rsidRPr="00B05673">
        <w:rPr>
          <w:rFonts w:asciiTheme="minorHAnsi" w:hAnsiTheme="minorHAnsi" w:cstheme="minorHAnsi"/>
          <w:sz w:val="28"/>
          <w:szCs w:val="28"/>
          <w:u w:val="single"/>
          <w:lang w:val="en-GB"/>
        </w:rPr>
        <w:t>20 (</w:t>
      </w:r>
      <w:r w:rsidRPr="00B05673">
        <w:rPr>
          <w:rFonts w:asciiTheme="minorHAnsi" w:hAnsiTheme="minorHAnsi" w:cstheme="minorHAnsi"/>
          <w:sz w:val="28"/>
          <w:szCs w:val="28"/>
          <w:u w:val="single"/>
          <w:lang w:val="en-GB"/>
        </w:rPr>
        <w:t>Grade 11</w:t>
      </w:r>
      <w:r w:rsidR="0007168B" w:rsidRPr="00B05673">
        <w:rPr>
          <w:rFonts w:asciiTheme="minorHAnsi" w:hAnsiTheme="minorHAnsi" w:cstheme="minorHAnsi"/>
          <w:sz w:val="28"/>
          <w:szCs w:val="28"/>
          <w:u w:val="single"/>
          <w:lang w:val="en-GB"/>
        </w:rPr>
        <w:t>) (</w:t>
      </w:r>
      <w:r w:rsidRPr="00B05673">
        <w:rPr>
          <w:rFonts w:asciiTheme="minorHAnsi" w:hAnsiTheme="minorHAnsi" w:cstheme="minorHAnsi"/>
          <w:sz w:val="28"/>
          <w:szCs w:val="28"/>
          <w:u w:val="single"/>
          <w:lang w:val="en-GB"/>
        </w:rPr>
        <w:t xml:space="preserve">1 </w:t>
      </w:r>
      <w:proofErr w:type="gramStart"/>
      <w:r w:rsidRPr="00B05673">
        <w:rPr>
          <w:rFonts w:asciiTheme="minorHAnsi" w:hAnsiTheme="minorHAnsi" w:cstheme="minorHAnsi"/>
          <w:sz w:val="28"/>
          <w:szCs w:val="28"/>
          <w:u w:val="single"/>
          <w:lang w:val="en-GB"/>
        </w:rPr>
        <w:t xml:space="preserve">credit)   </w:t>
      </w:r>
      <w:proofErr w:type="gramEnd"/>
      <w:r w:rsidRPr="00B05673">
        <w:rPr>
          <w:rFonts w:asciiTheme="minorHAnsi" w:hAnsiTheme="minorHAnsi" w:cstheme="minorHAnsi"/>
          <w:sz w:val="28"/>
          <w:szCs w:val="28"/>
          <w:u w:val="single"/>
          <w:lang w:val="en-GB"/>
        </w:rPr>
        <w:t>Prerequisite:  Accounting 10</w:t>
      </w:r>
    </w:p>
    <w:p w14:paraId="580A63E8"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Through the use of a business simulation, the synoptic journal, 5-Journal system, bank reconciliations, petty cash, </w:t>
      </w:r>
      <w:proofErr w:type="gramStart"/>
      <w:r w:rsidRPr="00B05673">
        <w:rPr>
          <w:rFonts w:asciiTheme="minorHAnsi" w:hAnsiTheme="minorHAnsi" w:cstheme="minorHAnsi"/>
          <w:sz w:val="28"/>
          <w:szCs w:val="28"/>
          <w:lang w:val="en-GB"/>
        </w:rPr>
        <w:t>payroll ,</w:t>
      </w:r>
      <w:proofErr w:type="gramEnd"/>
      <w:r w:rsidRPr="00B05673">
        <w:rPr>
          <w:rFonts w:asciiTheme="minorHAnsi" w:hAnsiTheme="minorHAnsi" w:cstheme="minorHAnsi"/>
          <w:sz w:val="28"/>
          <w:szCs w:val="28"/>
          <w:lang w:val="en-GB"/>
        </w:rPr>
        <w:t xml:space="preserve"> spreadsheets and Simply Accounting computer software. Accounting 20 provides an opportunity for more in-depth analysis of accounting concepts.</w:t>
      </w:r>
    </w:p>
    <w:p w14:paraId="21A78E14"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34026417"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 xml:space="preserve">Accounting </w:t>
      </w:r>
      <w:r w:rsidR="0007168B" w:rsidRPr="00B05673">
        <w:rPr>
          <w:rFonts w:asciiTheme="minorHAnsi" w:hAnsiTheme="minorHAnsi" w:cstheme="minorHAnsi"/>
          <w:sz w:val="28"/>
          <w:szCs w:val="28"/>
          <w:u w:val="single"/>
          <w:lang w:val="en-GB"/>
        </w:rPr>
        <w:t>30 (</w:t>
      </w:r>
      <w:r w:rsidRPr="00B05673">
        <w:rPr>
          <w:rFonts w:asciiTheme="minorHAnsi" w:hAnsiTheme="minorHAnsi" w:cstheme="minorHAnsi"/>
          <w:sz w:val="28"/>
          <w:szCs w:val="28"/>
          <w:u w:val="single"/>
          <w:lang w:val="en-GB"/>
        </w:rPr>
        <w:t>Grade 12</w:t>
      </w:r>
      <w:r w:rsidR="0007168B" w:rsidRPr="00B05673">
        <w:rPr>
          <w:rFonts w:asciiTheme="minorHAnsi" w:hAnsiTheme="minorHAnsi" w:cstheme="minorHAnsi"/>
          <w:sz w:val="28"/>
          <w:szCs w:val="28"/>
          <w:u w:val="single"/>
          <w:lang w:val="en-GB"/>
        </w:rPr>
        <w:t>) (</w:t>
      </w:r>
      <w:r w:rsidRPr="00B05673">
        <w:rPr>
          <w:rFonts w:asciiTheme="minorHAnsi" w:hAnsiTheme="minorHAnsi" w:cstheme="minorHAnsi"/>
          <w:sz w:val="28"/>
          <w:szCs w:val="28"/>
          <w:u w:val="single"/>
          <w:lang w:val="en-GB"/>
        </w:rPr>
        <w:t xml:space="preserve">1 </w:t>
      </w:r>
      <w:proofErr w:type="gramStart"/>
      <w:r w:rsidRPr="00B05673">
        <w:rPr>
          <w:rFonts w:asciiTheme="minorHAnsi" w:hAnsiTheme="minorHAnsi" w:cstheme="minorHAnsi"/>
          <w:sz w:val="28"/>
          <w:szCs w:val="28"/>
          <w:u w:val="single"/>
          <w:lang w:val="en-GB"/>
        </w:rPr>
        <w:t xml:space="preserve">credit)   </w:t>
      </w:r>
      <w:proofErr w:type="gramEnd"/>
      <w:r w:rsidRPr="00B05673">
        <w:rPr>
          <w:rFonts w:asciiTheme="minorHAnsi" w:hAnsiTheme="minorHAnsi" w:cstheme="minorHAnsi"/>
          <w:sz w:val="28"/>
          <w:szCs w:val="28"/>
          <w:u w:val="single"/>
          <w:lang w:val="en-GB"/>
        </w:rPr>
        <w:t>Prerequisite:  Accounting 20</w:t>
      </w:r>
    </w:p>
    <w:p w14:paraId="5AC6A37D"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The emphasis in Accounting 30 is on specialized accounting concepts: a business simulation, adjustments, depreciation, bad debt expense, corporations, partnerships, income tax and cost accounting.  Simply Accounting software will be utilized. </w:t>
      </w:r>
    </w:p>
    <w:p w14:paraId="117AEA26"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33757152"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APPRENCTICESHIP CREDITS</w:t>
      </w:r>
    </w:p>
    <w:p w14:paraId="3B893580"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To meet the credit requirements for graduation, students employed under the supervision of a </w:t>
      </w:r>
      <w:r w:rsidRPr="00B05673">
        <w:rPr>
          <w:rFonts w:asciiTheme="minorHAnsi" w:hAnsiTheme="minorHAnsi" w:cstheme="minorHAnsi"/>
          <w:sz w:val="28"/>
          <w:szCs w:val="28"/>
          <w:lang w:val="en-GB"/>
        </w:rPr>
        <w:lastRenderedPageBreak/>
        <w:t>journeyperson, in a trade in which the hours worked are eligible for apprenticeship credit, may earn up to four Secondar</w:t>
      </w:r>
      <w:r w:rsidR="00775EC1">
        <w:rPr>
          <w:rFonts w:asciiTheme="minorHAnsi" w:hAnsiTheme="minorHAnsi" w:cstheme="minorHAnsi"/>
          <w:sz w:val="28"/>
          <w:szCs w:val="28"/>
          <w:lang w:val="en-GB"/>
        </w:rPr>
        <w:t>y</w:t>
      </w:r>
      <w:r w:rsidRPr="00B05673">
        <w:rPr>
          <w:rFonts w:asciiTheme="minorHAnsi" w:hAnsiTheme="minorHAnsi" w:cstheme="minorHAnsi"/>
          <w:sz w:val="28"/>
          <w:szCs w:val="28"/>
          <w:lang w:val="en-GB"/>
        </w:rPr>
        <w:t xml:space="preserve"> Level Apprenticeship credits </w:t>
      </w:r>
      <w:proofErr w:type="gramStart"/>
      <w:r w:rsidRPr="00B05673">
        <w:rPr>
          <w:rFonts w:asciiTheme="minorHAnsi" w:hAnsiTheme="minorHAnsi" w:cstheme="minorHAnsi"/>
          <w:sz w:val="28"/>
          <w:szCs w:val="28"/>
          <w:lang w:val="en-GB"/>
        </w:rPr>
        <w:t>on the basis of</w:t>
      </w:r>
      <w:proofErr w:type="gramEnd"/>
      <w:r w:rsidRPr="00B05673">
        <w:rPr>
          <w:rFonts w:asciiTheme="minorHAnsi" w:hAnsiTheme="minorHAnsi" w:cstheme="minorHAnsi"/>
          <w:sz w:val="28"/>
          <w:szCs w:val="28"/>
          <w:lang w:val="en-GB"/>
        </w:rPr>
        <w:t xml:space="preserve"> work proposed and completed by the student.  The Apprenticeship credits shall be named Apprenticeship A20, B20, A30, and B30 and may be used to fulfil the requirements for graduation.</w:t>
      </w:r>
    </w:p>
    <w:p w14:paraId="19D639C2"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4A727B2D"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Granting of credit for approved apprenticeships recognizes student achievement in trades outside of the regular Secondary Level program.  Only students who are registered in a secondary school in Saskatchewan and are working (employed) in a trade are eligible for Apprenticeship credits.</w:t>
      </w:r>
    </w:p>
    <w:p w14:paraId="24EC53ED"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195C7820" w14:textId="77777777" w:rsidR="003F5F55" w:rsidRPr="00B05673" w:rsidRDefault="003F5F55"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The apprenticeship need not be related to a specific school subject.  Apprenticeship credits may be used to meet the Practical and Applied Arts/Arts Education credit requirement or as electives to meet the 24 credit requirements at the Secondary Level.</w:t>
      </w:r>
    </w:p>
    <w:p w14:paraId="0B7932FA" w14:textId="77777777" w:rsidR="00C245C4" w:rsidRPr="00B05673" w:rsidRDefault="00C245C4"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43A56202" w14:textId="77777777" w:rsidR="002B4AAF" w:rsidRPr="00B05673" w:rsidRDefault="002B4AAF" w:rsidP="00A838B7">
      <w:pPr>
        <w:tabs>
          <w:tab w:val="center" w:pos="468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SPECIAL PROJECT CREDIT</w:t>
      </w:r>
    </w:p>
    <w:p w14:paraId="3AADC19D"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Saskatchewan Education will recognize one Special Project Credit per student for out-of-school initiatives </w:t>
      </w:r>
      <w:r w:rsidR="001F5662" w:rsidRPr="00B05673">
        <w:rPr>
          <w:rFonts w:asciiTheme="minorHAnsi" w:hAnsiTheme="minorHAnsi" w:cstheme="minorHAnsi"/>
          <w:sz w:val="28"/>
          <w:szCs w:val="28"/>
          <w:lang w:val="en-GB"/>
        </w:rPr>
        <w:t>based on</w:t>
      </w:r>
      <w:r w:rsidRPr="00B05673">
        <w:rPr>
          <w:rFonts w:asciiTheme="minorHAnsi" w:hAnsiTheme="minorHAnsi" w:cstheme="minorHAnsi"/>
          <w:sz w:val="28"/>
          <w:szCs w:val="28"/>
          <w:lang w:val="en-GB"/>
        </w:rPr>
        <w:t xml:space="preserve"> work prepared and completed by an individual student and approved by the </w:t>
      </w:r>
      <w:r w:rsidR="001D2CBB" w:rsidRPr="00B05673">
        <w:rPr>
          <w:rFonts w:asciiTheme="minorHAnsi" w:hAnsiTheme="minorHAnsi" w:cstheme="minorHAnsi"/>
          <w:sz w:val="28"/>
          <w:szCs w:val="28"/>
          <w:lang w:val="en-GB"/>
        </w:rPr>
        <w:t>s</w:t>
      </w:r>
      <w:r w:rsidRPr="00B05673">
        <w:rPr>
          <w:rFonts w:asciiTheme="minorHAnsi" w:hAnsiTheme="minorHAnsi" w:cstheme="minorHAnsi"/>
          <w:sz w:val="28"/>
          <w:szCs w:val="28"/>
          <w:lang w:val="en-GB"/>
        </w:rPr>
        <w:t xml:space="preserve">chool </w:t>
      </w:r>
      <w:r w:rsidR="001D2CBB" w:rsidRPr="00B05673">
        <w:rPr>
          <w:rFonts w:asciiTheme="minorHAnsi" w:hAnsiTheme="minorHAnsi" w:cstheme="minorHAnsi"/>
          <w:sz w:val="28"/>
          <w:szCs w:val="28"/>
          <w:lang w:val="en-GB"/>
        </w:rPr>
        <w:t>a</w:t>
      </w:r>
      <w:r w:rsidRPr="00B05673">
        <w:rPr>
          <w:rFonts w:asciiTheme="minorHAnsi" w:hAnsiTheme="minorHAnsi" w:cstheme="minorHAnsi"/>
          <w:sz w:val="28"/>
          <w:szCs w:val="28"/>
          <w:lang w:val="en-GB"/>
        </w:rPr>
        <w:t xml:space="preserve">dministration.  Granting of credit for approved out-of-school initiatives recognizes student achievement in areas outside of the regular </w:t>
      </w:r>
      <w:r w:rsidR="001D2CBB" w:rsidRPr="00B05673">
        <w:rPr>
          <w:rFonts w:asciiTheme="minorHAnsi" w:hAnsiTheme="minorHAnsi" w:cstheme="minorHAnsi"/>
          <w:sz w:val="28"/>
          <w:szCs w:val="28"/>
          <w:lang w:val="en-GB"/>
        </w:rPr>
        <w:t>s</w:t>
      </w:r>
      <w:r w:rsidRPr="00B05673">
        <w:rPr>
          <w:rFonts w:asciiTheme="minorHAnsi" w:hAnsiTheme="minorHAnsi" w:cstheme="minorHAnsi"/>
          <w:sz w:val="28"/>
          <w:szCs w:val="28"/>
          <w:lang w:val="en-GB"/>
        </w:rPr>
        <w:t xml:space="preserve">econdary </w:t>
      </w:r>
      <w:r w:rsidR="001D2CBB" w:rsidRPr="00B05673">
        <w:rPr>
          <w:rFonts w:asciiTheme="minorHAnsi" w:hAnsiTheme="minorHAnsi" w:cstheme="minorHAnsi"/>
          <w:sz w:val="28"/>
          <w:szCs w:val="28"/>
          <w:lang w:val="en-GB"/>
        </w:rPr>
        <w:t>l</w:t>
      </w:r>
      <w:r w:rsidRPr="00B05673">
        <w:rPr>
          <w:rFonts w:asciiTheme="minorHAnsi" w:hAnsiTheme="minorHAnsi" w:cstheme="minorHAnsi"/>
          <w:sz w:val="28"/>
          <w:szCs w:val="28"/>
          <w:lang w:val="en-GB"/>
        </w:rPr>
        <w:t xml:space="preserve">evel </w:t>
      </w:r>
      <w:r w:rsidR="001D2CBB" w:rsidRPr="00B05673">
        <w:rPr>
          <w:rFonts w:asciiTheme="minorHAnsi" w:hAnsiTheme="minorHAnsi" w:cstheme="minorHAnsi"/>
          <w:sz w:val="28"/>
          <w:szCs w:val="28"/>
          <w:lang w:val="en-GB"/>
        </w:rPr>
        <w:t>p</w:t>
      </w:r>
      <w:r w:rsidRPr="00B05673">
        <w:rPr>
          <w:rFonts w:asciiTheme="minorHAnsi" w:hAnsiTheme="minorHAnsi" w:cstheme="minorHAnsi"/>
          <w:sz w:val="28"/>
          <w:szCs w:val="28"/>
          <w:lang w:val="en-GB"/>
        </w:rPr>
        <w:t xml:space="preserve">rogram.  It encourages a student to become involved in the selection, planning and organization of their own program </w:t>
      </w:r>
      <w:proofErr w:type="gramStart"/>
      <w:r w:rsidRPr="00B05673">
        <w:rPr>
          <w:rFonts w:asciiTheme="minorHAnsi" w:hAnsiTheme="minorHAnsi" w:cstheme="minorHAnsi"/>
          <w:sz w:val="28"/>
          <w:szCs w:val="28"/>
          <w:lang w:val="en-GB"/>
        </w:rPr>
        <w:t>as long as</w:t>
      </w:r>
      <w:proofErr w:type="gramEnd"/>
      <w:r w:rsidRPr="00B05673">
        <w:rPr>
          <w:rFonts w:asciiTheme="minorHAnsi" w:hAnsiTheme="minorHAnsi" w:cstheme="minorHAnsi"/>
          <w:sz w:val="28"/>
          <w:szCs w:val="28"/>
          <w:lang w:val="en-GB"/>
        </w:rPr>
        <w:t xml:space="preserve"> the program fits within the school’s guidelines.  This credit must be earned while the student is enrolled in a secondary school.  Specific school guidelines may be picked up at the school offices. </w:t>
      </w:r>
      <w:r w:rsidR="009A33ED" w:rsidRPr="00B05673">
        <w:rPr>
          <w:rFonts w:asciiTheme="minorHAnsi" w:hAnsiTheme="minorHAnsi" w:cstheme="minorHAnsi"/>
          <w:sz w:val="28"/>
          <w:szCs w:val="28"/>
          <w:lang w:val="en-GB"/>
        </w:rPr>
        <w:t xml:space="preserve"> </w:t>
      </w:r>
      <w:r w:rsidR="00DC187B" w:rsidRPr="00B05673">
        <w:rPr>
          <w:rFonts w:asciiTheme="minorHAnsi" w:hAnsiTheme="minorHAnsi" w:cstheme="minorHAnsi"/>
          <w:sz w:val="28"/>
          <w:szCs w:val="28"/>
          <w:lang w:val="en-GB"/>
        </w:rPr>
        <w:t>Students may receive up to 3 special project credits and use them towards their 24 required credits for graduation.  These credits must be completed during Grade 10-12.</w:t>
      </w:r>
    </w:p>
    <w:p w14:paraId="36E98A8A" w14:textId="77777777" w:rsidR="009274E2" w:rsidRPr="00B05673" w:rsidRDefault="009274E2"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38749631"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CA67F5">
        <w:rPr>
          <w:rFonts w:asciiTheme="minorHAnsi" w:hAnsiTheme="minorHAnsi" w:cstheme="minorHAnsi"/>
          <w:sz w:val="28"/>
          <w:szCs w:val="28"/>
          <w:u w:val="single"/>
          <w:lang w:val="en-GB"/>
        </w:rPr>
        <w:t xml:space="preserve">Driver Education </w:t>
      </w:r>
      <w:r w:rsidR="001F5662" w:rsidRPr="00CA67F5">
        <w:rPr>
          <w:rFonts w:asciiTheme="minorHAnsi" w:hAnsiTheme="minorHAnsi" w:cstheme="minorHAnsi"/>
          <w:sz w:val="28"/>
          <w:szCs w:val="28"/>
          <w:u w:val="single"/>
          <w:lang w:val="en-GB"/>
        </w:rPr>
        <w:t>10 (</w:t>
      </w:r>
      <w:r w:rsidRPr="00CA67F5">
        <w:rPr>
          <w:rFonts w:asciiTheme="minorHAnsi" w:hAnsiTheme="minorHAnsi" w:cstheme="minorHAnsi"/>
          <w:sz w:val="28"/>
          <w:szCs w:val="28"/>
          <w:u w:val="single"/>
          <w:lang w:val="en-GB"/>
        </w:rPr>
        <w:t>non</w:t>
      </w:r>
      <w:r w:rsidRPr="00CA67F5">
        <w:rPr>
          <w:rFonts w:asciiTheme="minorHAnsi" w:hAnsiTheme="minorHAnsi" w:cstheme="minorHAnsi"/>
          <w:sz w:val="28"/>
          <w:szCs w:val="28"/>
          <w:u w:val="single"/>
          <w:lang w:val="en-GB"/>
        </w:rPr>
        <w:noBreakHyphen/>
        <w:t>credit)</w:t>
      </w:r>
    </w:p>
    <w:p w14:paraId="6BB2A945" w14:textId="77777777" w:rsidR="00194A56"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Driver Education will be available to all students at N.B.C.H.S.  No fees will be charged.  This</w:t>
      </w:r>
      <w:r w:rsidR="00CC0C15" w:rsidRPr="00B05673">
        <w:rPr>
          <w:rFonts w:asciiTheme="minorHAnsi" w:hAnsiTheme="minorHAnsi" w:cstheme="minorHAnsi"/>
          <w:sz w:val="28"/>
          <w:szCs w:val="28"/>
          <w:lang w:val="en-GB"/>
        </w:rPr>
        <w:t xml:space="preserve"> SGI progr</w:t>
      </w:r>
      <w:r w:rsidRPr="00B05673">
        <w:rPr>
          <w:rFonts w:asciiTheme="minorHAnsi" w:hAnsiTheme="minorHAnsi" w:cstheme="minorHAnsi"/>
          <w:sz w:val="28"/>
          <w:szCs w:val="28"/>
          <w:lang w:val="en-GB"/>
        </w:rPr>
        <w:t xml:space="preserve">am </w:t>
      </w:r>
      <w:r w:rsidR="00CC0C15" w:rsidRPr="00B05673">
        <w:rPr>
          <w:rFonts w:asciiTheme="minorHAnsi" w:hAnsiTheme="minorHAnsi" w:cstheme="minorHAnsi"/>
          <w:sz w:val="28"/>
          <w:szCs w:val="28"/>
          <w:lang w:val="en-GB"/>
        </w:rPr>
        <w:t>requires 30 hours</w:t>
      </w:r>
      <w:r w:rsidRPr="00B05673">
        <w:rPr>
          <w:rFonts w:asciiTheme="minorHAnsi" w:hAnsiTheme="minorHAnsi" w:cstheme="minorHAnsi"/>
          <w:sz w:val="28"/>
          <w:szCs w:val="28"/>
          <w:lang w:val="en-GB"/>
        </w:rPr>
        <w:t xml:space="preserve"> of in</w:t>
      </w:r>
      <w:r w:rsidRPr="00B05673">
        <w:rPr>
          <w:rFonts w:asciiTheme="minorHAnsi" w:hAnsiTheme="minorHAnsi" w:cstheme="minorHAnsi"/>
          <w:sz w:val="28"/>
          <w:szCs w:val="28"/>
          <w:lang w:val="en-GB"/>
        </w:rPr>
        <w:noBreakHyphen/>
        <w:t>class instruction and 6 hours of in-car training.  Students who are 15 years old will be accepted for registration in the class.  They will not be granted a Class 5 driver's license before they are 16 years old.</w:t>
      </w:r>
      <w:r w:rsidR="00194A56" w:rsidRPr="00B05673">
        <w:rPr>
          <w:rFonts w:asciiTheme="minorHAnsi" w:hAnsiTheme="minorHAnsi" w:cstheme="minorHAnsi"/>
          <w:sz w:val="28"/>
          <w:szCs w:val="28"/>
          <w:lang w:val="en-GB"/>
        </w:rPr>
        <w:t xml:space="preserve">  Students are reminded that they are required to drive with their Class 7 licen</w:t>
      </w:r>
      <w:r w:rsidR="00CC0C15" w:rsidRPr="00B05673">
        <w:rPr>
          <w:rFonts w:asciiTheme="minorHAnsi" w:hAnsiTheme="minorHAnsi" w:cstheme="minorHAnsi"/>
          <w:sz w:val="28"/>
          <w:szCs w:val="28"/>
          <w:lang w:val="en-GB"/>
        </w:rPr>
        <w:t>s</w:t>
      </w:r>
      <w:r w:rsidR="00194A56" w:rsidRPr="00B05673">
        <w:rPr>
          <w:rFonts w:asciiTheme="minorHAnsi" w:hAnsiTheme="minorHAnsi" w:cstheme="minorHAnsi"/>
          <w:sz w:val="28"/>
          <w:szCs w:val="28"/>
          <w:lang w:val="en-GB"/>
        </w:rPr>
        <w:t xml:space="preserve">e for a minimum of </w:t>
      </w:r>
      <w:r w:rsidR="00921BF7" w:rsidRPr="00B05673">
        <w:rPr>
          <w:rFonts w:asciiTheme="minorHAnsi" w:hAnsiTheme="minorHAnsi" w:cstheme="minorHAnsi"/>
          <w:sz w:val="28"/>
          <w:szCs w:val="28"/>
          <w:lang w:val="en-GB"/>
        </w:rPr>
        <w:t>nine</w:t>
      </w:r>
      <w:r w:rsidR="00194A56" w:rsidRPr="00B05673">
        <w:rPr>
          <w:rFonts w:asciiTheme="minorHAnsi" w:hAnsiTheme="minorHAnsi" w:cstheme="minorHAnsi"/>
          <w:sz w:val="28"/>
          <w:szCs w:val="28"/>
          <w:lang w:val="en-GB"/>
        </w:rPr>
        <w:t xml:space="preserve"> months.</w:t>
      </w:r>
    </w:p>
    <w:p w14:paraId="4014A33E"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p>
    <w:p w14:paraId="72C76001" w14:textId="77777777" w:rsidR="002B4AAF"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Students taking this course will be eligible for a Class 7 driver's license, which will allow them to drive with the instructor, parents or guardian while they are 15 years of age, and in regular attendance in the course.  Absenteeism will be limited to three.  After three absences, driving may be </w:t>
      </w:r>
      <w:proofErr w:type="gramStart"/>
      <w:r w:rsidRPr="00B05673">
        <w:rPr>
          <w:rFonts w:asciiTheme="minorHAnsi" w:hAnsiTheme="minorHAnsi" w:cstheme="minorHAnsi"/>
          <w:sz w:val="28"/>
          <w:szCs w:val="28"/>
          <w:lang w:val="en-GB"/>
        </w:rPr>
        <w:t>discontinued</w:t>
      </w:r>
      <w:proofErr w:type="gramEnd"/>
      <w:r w:rsidRPr="00B05673">
        <w:rPr>
          <w:rFonts w:asciiTheme="minorHAnsi" w:hAnsiTheme="minorHAnsi" w:cstheme="minorHAnsi"/>
          <w:sz w:val="28"/>
          <w:szCs w:val="28"/>
          <w:lang w:val="en-GB"/>
        </w:rPr>
        <w:t xml:space="preserve"> and the license will be invalidated.        </w:t>
      </w:r>
    </w:p>
    <w:p w14:paraId="65BB0870" w14:textId="77777777" w:rsidR="00194A56" w:rsidRPr="00B05673" w:rsidRDefault="002B4AAF" w:rsidP="00A838B7">
      <w:pPr>
        <w:tabs>
          <w:tab w:val="center" w:pos="4680"/>
        </w:tabs>
        <w:rPr>
          <w:rFonts w:asciiTheme="minorHAnsi" w:hAnsiTheme="minorHAnsi" w:cstheme="minorHAnsi"/>
          <w:sz w:val="28"/>
          <w:szCs w:val="28"/>
          <w:lang w:val="en-GB"/>
        </w:rPr>
      </w:pPr>
      <w:r w:rsidRPr="00B05673">
        <w:rPr>
          <w:rFonts w:asciiTheme="minorHAnsi" w:hAnsiTheme="minorHAnsi" w:cstheme="minorHAnsi"/>
          <w:sz w:val="28"/>
          <w:szCs w:val="28"/>
          <w:lang w:val="en-GB"/>
        </w:rPr>
        <w:tab/>
      </w:r>
    </w:p>
    <w:p w14:paraId="533F971D" w14:textId="77777777" w:rsidR="002B4AAF" w:rsidRPr="00B05673" w:rsidRDefault="002B4AAF" w:rsidP="00A838B7">
      <w:pPr>
        <w:tabs>
          <w:tab w:val="center" w:pos="4680"/>
        </w:tabs>
        <w:rPr>
          <w:rFonts w:asciiTheme="minorHAnsi" w:hAnsiTheme="minorHAnsi" w:cstheme="minorHAnsi"/>
          <w:sz w:val="28"/>
          <w:szCs w:val="28"/>
          <w:lang w:val="en-GB"/>
        </w:rPr>
      </w:pPr>
      <w:r w:rsidRPr="00B05673">
        <w:rPr>
          <w:rFonts w:asciiTheme="minorHAnsi" w:hAnsiTheme="minorHAnsi" w:cstheme="minorHAnsi"/>
          <w:sz w:val="28"/>
          <w:szCs w:val="28"/>
          <w:u w:val="single"/>
          <w:lang w:val="en-GB"/>
        </w:rPr>
        <w:t>ENTRANCE REQUIREMENTS FOR POST SECONDARY INSTITUTIONS</w:t>
      </w:r>
    </w:p>
    <w:p w14:paraId="499518FD" w14:textId="77777777" w:rsidR="00DA4462" w:rsidRPr="00B05673" w:rsidRDefault="002B4AAF" w:rsidP="00A838B7">
      <w:pPr>
        <w:tabs>
          <w:tab w:val="left" w:pos="-1152"/>
          <w:tab w:val="left" w:pos="-720"/>
          <w:tab w:val="left" w:pos="0"/>
          <w:tab w:val="left" w:pos="720"/>
          <w:tab w:val="left" w:pos="1620"/>
          <w:tab w:val="left" w:pos="2520"/>
          <w:tab w:val="left" w:pos="4320"/>
        </w:tabs>
        <w:rPr>
          <w:rFonts w:asciiTheme="minorHAnsi" w:hAnsiTheme="minorHAnsi" w:cstheme="minorHAnsi"/>
          <w:sz w:val="28"/>
          <w:szCs w:val="28"/>
          <w:lang w:val="en-GB"/>
        </w:rPr>
      </w:pPr>
      <w:r w:rsidRPr="00B05673">
        <w:rPr>
          <w:rFonts w:asciiTheme="minorHAnsi" w:hAnsiTheme="minorHAnsi" w:cstheme="minorHAnsi"/>
          <w:sz w:val="28"/>
          <w:szCs w:val="28"/>
          <w:lang w:val="en-GB"/>
        </w:rPr>
        <w:t xml:space="preserve">Please check </w:t>
      </w:r>
      <w:r w:rsidR="00071F2A" w:rsidRPr="00B05673">
        <w:rPr>
          <w:rFonts w:asciiTheme="minorHAnsi" w:hAnsiTheme="minorHAnsi" w:cstheme="minorHAnsi"/>
          <w:sz w:val="28"/>
          <w:szCs w:val="28"/>
          <w:lang w:val="en-GB"/>
        </w:rPr>
        <w:t>www.</w:t>
      </w:r>
      <w:r w:rsidR="00775EC1">
        <w:rPr>
          <w:rFonts w:asciiTheme="minorHAnsi" w:hAnsiTheme="minorHAnsi" w:cstheme="minorHAnsi"/>
          <w:sz w:val="28"/>
          <w:szCs w:val="28"/>
          <w:lang w:val="en-GB"/>
        </w:rPr>
        <w:t>saskpolytech.</w:t>
      </w:r>
      <w:r w:rsidR="00071F2A" w:rsidRPr="00B05673">
        <w:rPr>
          <w:rFonts w:asciiTheme="minorHAnsi" w:hAnsiTheme="minorHAnsi" w:cstheme="minorHAnsi"/>
          <w:sz w:val="28"/>
          <w:szCs w:val="28"/>
          <w:lang w:val="en-GB"/>
        </w:rPr>
        <w:t>ca</w:t>
      </w:r>
      <w:r w:rsidRPr="00B05673">
        <w:rPr>
          <w:rFonts w:asciiTheme="minorHAnsi" w:hAnsiTheme="minorHAnsi" w:cstheme="minorHAnsi"/>
          <w:sz w:val="28"/>
          <w:szCs w:val="28"/>
          <w:lang w:val="en-GB"/>
        </w:rPr>
        <w:t xml:space="preserve"> </w:t>
      </w:r>
      <w:r w:rsidR="00063F17" w:rsidRPr="00B05673">
        <w:rPr>
          <w:rFonts w:asciiTheme="minorHAnsi" w:hAnsiTheme="minorHAnsi" w:cstheme="minorHAnsi"/>
          <w:sz w:val="28"/>
          <w:szCs w:val="28"/>
          <w:lang w:val="en-GB"/>
        </w:rPr>
        <w:t xml:space="preserve">and explore.usask.ca </w:t>
      </w:r>
      <w:r w:rsidRPr="00B05673">
        <w:rPr>
          <w:rFonts w:asciiTheme="minorHAnsi" w:hAnsiTheme="minorHAnsi" w:cstheme="minorHAnsi"/>
          <w:sz w:val="28"/>
          <w:szCs w:val="28"/>
          <w:lang w:val="en-GB"/>
        </w:rPr>
        <w:t>for up to date information on each program.</w:t>
      </w:r>
    </w:p>
    <w:p w14:paraId="77EC7980" w14:textId="77777777" w:rsidR="002B4AAF" w:rsidRPr="00B05673" w:rsidRDefault="002B4AAF" w:rsidP="00A838B7">
      <w:pPr>
        <w:tabs>
          <w:tab w:val="center" w:pos="4680"/>
        </w:tabs>
        <w:rPr>
          <w:rFonts w:asciiTheme="minorHAnsi" w:hAnsiTheme="minorHAnsi" w:cstheme="minorHAnsi"/>
          <w:sz w:val="28"/>
          <w:szCs w:val="28"/>
          <w:lang w:val="en-GB"/>
        </w:rPr>
      </w:pPr>
      <w:r w:rsidRPr="00B05673">
        <w:rPr>
          <w:rFonts w:asciiTheme="minorHAnsi" w:hAnsiTheme="minorHAnsi" w:cstheme="minorHAnsi"/>
          <w:sz w:val="28"/>
          <w:szCs w:val="28"/>
          <w:lang w:val="en-GB"/>
        </w:rPr>
        <w:tab/>
      </w:r>
    </w:p>
    <w:sectPr w:rsidR="002B4AAF" w:rsidRPr="00B05673" w:rsidSect="00507B2A">
      <w:footerReference w:type="even" r:id="rId26"/>
      <w:footerReference w:type="default" r:id="rId27"/>
      <w:endnotePr>
        <w:numFmt w:val="decimal"/>
      </w:endnotePr>
      <w:pgSz w:w="12240" w:h="15840" w:code="1"/>
      <w:pgMar w:top="720" w:right="720" w:bottom="720" w:left="720"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D469" w14:textId="77777777" w:rsidR="002A5562" w:rsidRDefault="002A5562">
      <w:r>
        <w:separator/>
      </w:r>
    </w:p>
  </w:endnote>
  <w:endnote w:type="continuationSeparator" w:id="0">
    <w:p w14:paraId="1CB29503" w14:textId="77777777" w:rsidR="002A5562" w:rsidRDefault="002A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slonOldFace Hv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232A" w14:textId="77777777" w:rsidR="00AB7B1A" w:rsidRDefault="00AB7B1A" w:rsidP="00706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1CB91B" w14:textId="77777777" w:rsidR="00AB7B1A" w:rsidRDefault="00AB7B1A" w:rsidP="007E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A691" w14:textId="77777777" w:rsidR="00AB7B1A" w:rsidRDefault="00AB7B1A" w:rsidP="00706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965">
      <w:rPr>
        <w:rStyle w:val="PageNumber"/>
        <w:noProof/>
      </w:rPr>
      <w:t>22</w:t>
    </w:r>
    <w:r>
      <w:rPr>
        <w:rStyle w:val="PageNumber"/>
      </w:rPr>
      <w:fldChar w:fldCharType="end"/>
    </w:r>
  </w:p>
  <w:p w14:paraId="0115C167" w14:textId="77777777" w:rsidR="00AB7B1A" w:rsidRDefault="00AB7B1A" w:rsidP="007E1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6337" w14:textId="77777777" w:rsidR="002A5562" w:rsidRDefault="002A5562">
      <w:r>
        <w:separator/>
      </w:r>
    </w:p>
  </w:footnote>
  <w:footnote w:type="continuationSeparator" w:id="0">
    <w:p w14:paraId="34756216" w14:textId="77777777" w:rsidR="002A5562" w:rsidRDefault="002A5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8620486"/>
    <w:lvl w:ilvl="0">
      <w:numFmt w:val="decimal"/>
      <w:lvlText w:val="*"/>
      <w:lvlJc w:val="left"/>
    </w:lvl>
  </w:abstractNum>
  <w:abstractNum w:abstractNumId="1" w15:restartNumberingAfterBreak="0">
    <w:nsid w:val="07B96F83"/>
    <w:multiLevelType w:val="hybridMultilevel"/>
    <w:tmpl w:val="DCE82F7E"/>
    <w:lvl w:ilvl="0" w:tplc="D60C4B02">
      <w:start w:val="2"/>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56529A"/>
    <w:multiLevelType w:val="hybridMultilevel"/>
    <w:tmpl w:val="D5AE0F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F12FFB"/>
    <w:multiLevelType w:val="hybridMultilevel"/>
    <w:tmpl w:val="0BBC8BE0"/>
    <w:lvl w:ilvl="0" w:tplc="37342DA2">
      <w:start w:val="2"/>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decimal"/>
        <w:lvlText w:val="%1."/>
        <w:legacy w:legacy="1" w:legacySpace="0" w:legacyIndent="720"/>
        <w:lvlJc w:val="left"/>
        <w:pPr>
          <w:ind w:left="720" w:hanging="720"/>
        </w:pPr>
        <w:rPr>
          <w:rFonts w:ascii="Times New Roman" w:eastAsia="Times New Roman" w:hAnsi="Times New Roman" w:cs="Times New Roman"/>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96"/>
    <w:rsid w:val="0000557D"/>
    <w:rsid w:val="0001210A"/>
    <w:rsid w:val="00020823"/>
    <w:rsid w:val="00024702"/>
    <w:rsid w:val="000412ED"/>
    <w:rsid w:val="000441F3"/>
    <w:rsid w:val="0005190E"/>
    <w:rsid w:val="0006256B"/>
    <w:rsid w:val="00063F17"/>
    <w:rsid w:val="0007093F"/>
    <w:rsid w:val="0007168B"/>
    <w:rsid w:val="00071EE0"/>
    <w:rsid w:val="00071EFE"/>
    <w:rsid w:val="00071F2A"/>
    <w:rsid w:val="00075129"/>
    <w:rsid w:val="000756BD"/>
    <w:rsid w:val="00081317"/>
    <w:rsid w:val="000A2322"/>
    <w:rsid w:val="000B0E51"/>
    <w:rsid w:val="000B5439"/>
    <w:rsid w:val="000C3FDA"/>
    <w:rsid w:val="000D0D81"/>
    <w:rsid w:val="000D7B39"/>
    <w:rsid w:val="000E725F"/>
    <w:rsid w:val="000F4439"/>
    <w:rsid w:val="000F5975"/>
    <w:rsid w:val="001045F3"/>
    <w:rsid w:val="0011601D"/>
    <w:rsid w:val="001316DB"/>
    <w:rsid w:val="00141AF5"/>
    <w:rsid w:val="001478F3"/>
    <w:rsid w:val="00147EFB"/>
    <w:rsid w:val="001500B2"/>
    <w:rsid w:val="00156953"/>
    <w:rsid w:val="0016243C"/>
    <w:rsid w:val="001716FB"/>
    <w:rsid w:val="00182EC9"/>
    <w:rsid w:val="00192CD2"/>
    <w:rsid w:val="00194A56"/>
    <w:rsid w:val="00195442"/>
    <w:rsid w:val="001A2855"/>
    <w:rsid w:val="001C7F93"/>
    <w:rsid w:val="001D0965"/>
    <w:rsid w:val="001D2CBB"/>
    <w:rsid w:val="001D345E"/>
    <w:rsid w:val="001E034D"/>
    <w:rsid w:val="001E4615"/>
    <w:rsid w:val="001E5600"/>
    <w:rsid w:val="001E7586"/>
    <w:rsid w:val="001F2DC9"/>
    <w:rsid w:val="001F5662"/>
    <w:rsid w:val="00206A96"/>
    <w:rsid w:val="00214507"/>
    <w:rsid w:val="00214EE5"/>
    <w:rsid w:val="0022036D"/>
    <w:rsid w:val="00223EB3"/>
    <w:rsid w:val="002276EA"/>
    <w:rsid w:val="00230E12"/>
    <w:rsid w:val="00232E2C"/>
    <w:rsid w:val="00237541"/>
    <w:rsid w:val="002408ED"/>
    <w:rsid w:val="002439A8"/>
    <w:rsid w:val="002544E7"/>
    <w:rsid w:val="002574F2"/>
    <w:rsid w:val="00262922"/>
    <w:rsid w:val="00272166"/>
    <w:rsid w:val="00272F5F"/>
    <w:rsid w:val="00273513"/>
    <w:rsid w:val="00275FAD"/>
    <w:rsid w:val="00290702"/>
    <w:rsid w:val="00292B72"/>
    <w:rsid w:val="00296E72"/>
    <w:rsid w:val="002A35BA"/>
    <w:rsid w:val="002A3BF8"/>
    <w:rsid w:val="002A5562"/>
    <w:rsid w:val="002B4AAF"/>
    <w:rsid w:val="002C0B11"/>
    <w:rsid w:val="002C4360"/>
    <w:rsid w:val="002C626F"/>
    <w:rsid w:val="002C62E7"/>
    <w:rsid w:val="002D09B9"/>
    <w:rsid w:val="002D0FEF"/>
    <w:rsid w:val="002D4B32"/>
    <w:rsid w:val="002D5CE8"/>
    <w:rsid w:val="002F1D90"/>
    <w:rsid w:val="002F2EE4"/>
    <w:rsid w:val="002F3D4A"/>
    <w:rsid w:val="002F4D2B"/>
    <w:rsid w:val="002F70B7"/>
    <w:rsid w:val="00300EA4"/>
    <w:rsid w:val="00303A60"/>
    <w:rsid w:val="00305D0D"/>
    <w:rsid w:val="00307CA5"/>
    <w:rsid w:val="00312093"/>
    <w:rsid w:val="003167CD"/>
    <w:rsid w:val="003214E4"/>
    <w:rsid w:val="0032374F"/>
    <w:rsid w:val="00325C49"/>
    <w:rsid w:val="003322F5"/>
    <w:rsid w:val="003405DB"/>
    <w:rsid w:val="00341797"/>
    <w:rsid w:val="00347765"/>
    <w:rsid w:val="00355903"/>
    <w:rsid w:val="00356C9E"/>
    <w:rsid w:val="00372190"/>
    <w:rsid w:val="00372827"/>
    <w:rsid w:val="00377411"/>
    <w:rsid w:val="00394642"/>
    <w:rsid w:val="00396A8B"/>
    <w:rsid w:val="003A3332"/>
    <w:rsid w:val="003C3623"/>
    <w:rsid w:val="003C5BFA"/>
    <w:rsid w:val="003D6D1F"/>
    <w:rsid w:val="003D76D8"/>
    <w:rsid w:val="003E0F46"/>
    <w:rsid w:val="003F5F55"/>
    <w:rsid w:val="003F77CF"/>
    <w:rsid w:val="00405464"/>
    <w:rsid w:val="00406A97"/>
    <w:rsid w:val="00410E0E"/>
    <w:rsid w:val="00411A94"/>
    <w:rsid w:val="0041294B"/>
    <w:rsid w:val="00416B02"/>
    <w:rsid w:val="00431DDC"/>
    <w:rsid w:val="0044489D"/>
    <w:rsid w:val="00447735"/>
    <w:rsid w:val="00454A38"/>
    <w:rsid w:val="00464D74"/>
    <w:rsid w:val="00465300"/>
    <w:rsid w:val="00467CD2"/>
    <w:rsid w:val="00471772"/>
    <w:rsid w:val="00472072"/>
    <w:rsid w:val="004938A3"/>
    <w:rsid w:val="004A22B9"/>
    <w:rsid w:val="004A4392"/>
    <w:rsid w:val="004A769A"/>
    <w:rsid w:val="004B44AA"/>
    <w:rsid w:val="004B67E1"/>
    <w:rsid w:val="004C4325"/>
    <w:rsid w:val="004E0EA8"/>
    <w:rsid w:val="004E22AF"/>
    <w:rsid w:val="004F4F0E"/>
    <w:rsid w:val="004F7385"/>
    <w:rsid w:val="00500ED7"/>
    <w:rsid w:val="0050236E"/>
    <w:rsid w:val="00507B2A"/>
    <w:rsid w:val="00510965"/>
    <w:rsid w:val="00513790"/>
    <w:rsid w:val="00513B2E"/>
    <w:rsid w:val="00515904"/>
    <w:rsid w:val="0052522D"/>
    <w:rsid w:val="005451BE"/>
    <w:rsid w:val="0056618E"/>
    <w:rsid w:val="00572A93"/>
    <w:rsid w:val="00574AE2"/>
    <w:rsid w:val="00582CBE"/>
    <w:rsid w:val="00596E88"/>
    <w:rsid w:val="005A669D"/>
    <w:rsid w:val="005E1624"/>
    <w:rsid w:val="005E4B0D"/>
    <w:rsid w:val="005F6365"/>
    <w:rsid w:val="006124C0"/>
    <w:rsid w:val="006229F3"/>
    <w:rsid w:val="00625AA0"/>
    <w:rsid w:val="00626379"/>
    <w:rsid w:val="00653E2C"/>
    <w:rsid w:val="00671BF2"/>
    <w:rsid w:val="00673491"/>
    <w:rsid w:val="006738B0"/>
    <w:rsid w:val="00674207"/>
    <w:rsid w:val="00694782"/>
    <w:rsid w:val="006957C5"/>
    <w:rsid w:val="006A0397"/>
    <w:rsid w:val="006A5247"/>
    <w:rsid w:val="006C450F"/>
    <w:rsid w:val="006C6030"/>
    <w:rsid w:val="006E14C2"/>
    <w:rsid w:val="006E35CD"/>
    <w:rsid w:val="00706C46"/>
    <w:rsid w:val="00713E73"/>
    <w:rsid w:val="0072497B"/>
    <w:rsid w:val="007318F8"/>
    <w:rsid w:val="00731958"/>
    <w:rsid w:val="00740AB4"/>
    <w:rsid w:val="00747ACB"/>
    <w:rsid w:val="00772199"/>
    <w:rsid w:val="00775EC1"/>
    <w:rsid w:val="00781D2B"/>
    <w:rsid w:val="00786768"/>
    <w:rsid w:val="0078695A"/>
    <w:rsid w:val="0079072D"/>
    <w:rsid w:val="00794758"/>
    <w:rsid w:val="00795FD3"/>
    <w:rsid w:val="007A54AF"/>
    <w:rsid w:val="007B08F8"/>
    <w:rsid w:val="007B487C"/>
    <w:rsid w:val="007E1771"/>
    <w:rsid w:val="007E1AE3"/>
    <w:rsid w:val="007E77F8"/>
    <w:rsid w:val="007F1074"/>
    <w:rsid w:val="007F4069"/>
    <w:rsid w:val="00810424"/>
    <w:rsid w:val="00831C99"/>
    <w:rsid w:val="00832034"/>
    <w:rsid w:val="00834307"/>
    <w:rsid w:val="00837BFD"/>
    <w:rsid w:val="00855D56"/>
    <w:rsid w:val="00860C8E"/>
    <w:rsid w:val="0086490E"/>
    <w:rsid w:val="00866B64"/>
    <w:rsid w:val="00867985"/>
    <w:rsid w:val="00870718"/>
    <w:rsid w:val="00871663"/>
    <w:rsid w:val="0088198E"/>
    <w:rsid w:val="00883866"/>
    <w:rsid w:val="00884546"/>
    <w:rsid w:val="00893CC3"/>
    <w:rsid w:val="008B0846"/>
    <w:rsid w:val="008B628E"/>
    <w:rsid w:val="008C4872"/>
    <w:rsid w:val="008E024D"/>
    <w:rsid w:val="008E1390"/>
    <w:rsid w:val="008E20EE"/>
    <w:rsid w:val="008F0A93"/>
    <w:rsid w:val="008F7F5F"/>
    <w:rsid w:val="009073BB"/>
    <w:rsid w:val="00914985"/>
    <w:rsid w:val="00916B47"/>
    <w:rsid w:val="00921BF7"/>
    <w:rsid w:val="0092362C"/>
    <w:rsid w:val="009274E2"/>
    <w:rsid w:val="0092781F"/>
    <w:rsid w:val="00937A54"/>
    <w:rsid w:val="00940FF5"/>
    <w:rsid w:val="00945DEB"/>
    <w:rsid w:val="00946C6E"/>
    <w:rsid w:val="0095324D"/>
    <w:rsid w:val="00970D96"/>
    <w:rsid w:val="009731A0"/>
    <w:rsid w:val="00977C66"/>
    <w:rsid w:val="00985A19"/>
    <w:rsid w:val="00990CE7"/>
    <w:rsid w:val="0099337C"/>
    <w:rsid w:val="00994A09"/>
    <w:rsid w:val="009955CB"/>
    <w:rsid w:val="009959B4"/>
    <w:rsid w:val="0099789A"/>
    <w:rsid w:val="009A33ED"/>
    <w:rsid w:val="009A3A9E"/>
    <w:rsid w:val="009B12A3"/>
    <w:rsid w:val="009C38B4"/>
    <w:rsid w:val="009C523E"/>
    <w:rsid w:val="009C768A"/>
    <w:rsid w:val="009C7904"/>
    <w:rsid w:val="009D433E"/>
    <w:rsid w:val="009D472F"/>
    <w:rsid w:val="009E0F34"/>
    <w:rsid w:val="009E2268"/>
    <w:rsid w:val="009E7915"/>
    <w:rsid w:val="00A01024"/>
    <w:rsid w:val="00A03A8E"/>
    <w:rsid w:val="00A07889"/>
    <w:rsid w:val="00A2094A"/>
    <w:rsid w:val="00A23263"/>
    <w:rsid w:val="00A266D9"/>
    <w:rsid w:val="00A30593"/>
    <w:rsid w:val="00A30DF2"/>
    <w:rsid w:val="00A37A68"/>
    <w:rsid w:val="00A44DF5"/>
    <w:rsid w:val="00A459F7"/>
    <w:rsid w:val="00A50A87"/>
    <w:rsid w:val="00A53166"/>
    <w:rsid w:val="00A5658C"/>
    <w:rsid w:val="00A6375B"/>
    <w:rsid w:val="00A6557A"/>
    <w:rsid w:val="00A65920"/>
    <w:rsid w:val="00A838B7"/>
    <w:rsid w:val="00A8554A"/>
    <w:rsid w:val="00A90CAE"/>
    <w:rsid w:val="00A96E9D"/>
    <w:rsid w:val="00AB3258"/>
    <w:rsid w:val="00AB471F"/>
    <w:rsid w:val="00AB7B1A"/>
    <w:rsid w:val="00AC33E4"/>
    <w:rsid w:val="00AC35DB"/>
    <w:rsid w:val="00AC6FFF"/>
    <w:rsid w:val="00AD0599"/>
    <w:rsid w:val="00AD4377"/>
    <w:rsid w:val="00AD7B5D"/>
    <w:rsid w:val="00AE113C"/>
    <w:rsid w:val="00AE36DC"/>
    <w:rsid w:val="00AE4F88"/>
    <w:rsid w:val="00AF1B18"/>
    <w:rsid w:val="00AF3411"/>
    <w:rsid w:val="00B05673"/>
    <w:rsid w:val="00B1376E"/>
    <w:rsid w:val="00B23079"/>
    <w:rsid w:val="00B2310C"/>
    <w:rsid w:val="00B30EB5"/>
    <w:rsid w:val="00B405AE"/>
    <w:rsid w:val="00B51EBC"/>
    <w:rsid w:val="00B61D3C"/>
    <w:rsid w:val="00B63E2A"/>
    <w:rsid w:val="00B7140A"/>
    <w:rsid w:val="00B732A5"/>
    <w:rsid w:val="00B75BD8"/>
    <w:rsid w:val="00B77FD9"/>
    <w:rsid w:val="00B83729"/>
    <w:rsid w:val="00B850BE"/>
    <w:rsid w:val="00B872FC"/>
    <w:rsid w:val="00B97338"/>
    <w:rsid w:val="00BA1BB6"/>
    <w:rsid w:val="00BA786D"/>
    <w:rsid w:val="00BB3D95"/>
    <w:rsid w:val="00BC4AC6"/>
    <w:rsid w:val="00BD02D2"/>
    <w:rsid w:val="00BD685F"/>
    <w:rsid w:val="00BE1335"/>
    <w:rsid w:val="00BF19D7"/>
    <w:rsid w:val="00BF1B02"/>
    <w:rsid w:val="00C04CEF"/>
    <w:rsid w:val="00C04DAA"/>
    <w:rsid w:val="00C05936"/>
    <w:rsid w:val="00C05E2C"/>
    <w:rsid w:val="00C110DC"/>
    <w:rsid w:val="00C16212"/>
    <w:rsid w:val="00C20002"/>
    <w:rsid w:val="00C209C2"/>
    <w:rsid w:val="00C228CC"/>
    <w:rsid w:val="00C245C4"/>
    <w:rsid w:val="00C246C5"/>
    <w:rsid w:val="00C25421"/>
    <w:rsid w:val="00C31A5E"/>
    <w:rsid w:val="00C37B65"/>
    <w:rsid w:val="00C44CB7"/>
    <w:rsid w:val="00C461D3"/>
    <w:rsid w:val="00C50052"/>
    <w:rsid w:val="00C50BEF"/>
    <w:rsid w:val="00C66002"/>
    <w:rsid w:val="00C7551F"/>
    <w:rsid w:val="00C834DC"/>
    <w:rsid w:val="00CA1345"/>
    <w:rsid w:val="00CA65E7"/>
    <w:rsid w:val="00CA67F5"/>
    <w:rsid w:val="00CB1C88"/>
    <w:rsid w:val="00CB4CCC"/>
    <w:rsid w:val="00CC0C15"/>
    <w:rsid w:val="00CC545F"/>
    <w:rsid w:val="00CD2845"/>
    <w:rsid w:val="00CD6D99"/>
    <w:rsid w:val="00CD78CE"/>
    <w:rsid w:val="00CE199B"/>
    <w:rsid w:val="00CE7638"/>
    <w:rsid w:val="00CF0EA8"/>
    <w:rsid w:val="00CF120E"/>
    <w:rsid w:val="00D002D0"/>
    <w:rsid w:val="00D06DE3"/>
    <w:rsid w:val="00D07D45"/>
    <w:rsid w:val="00D11B71"/>
    <w:rsid w:val="00D15DFF"/>
    <w:rsid w:val="00D20E82"/>
    <w:rsid w:val="00D21F83"/>
    <w:rsid w:val="00D2256D"/>
    <w:rsid w:val="00D26BDA"/>
    <w:rsid w:val="00D319BD"/>
    <w:rsid w:val="00D42540"/>
    <w:rsid w:val="00D5036A"/>
    <w:rsid w:val="00D54CEF"/>
    <w:rsid w:val="00D637BB"/>
    <w:rsid w:val="00D71C38"/>
    <w:rsid w:val="00D7414E"/>
    <w:rsid w:val="00D744BE"/>
    <w:rsid w:val="00D75D48"/>
    <w:rsid w:val="00D836E8"/>
    <w:rsid w:val="00D853E0"/>
    <w:rsid w:val="00D8757C"/>
    <w:rsid w:val="00D9078E"/>
    <w:rsid w:val="00D90C98"/>
    <w:rsid w:val="00D930E3"/>
    <w:rsid w:val="00D930ED"/>
    <w:rsid w:val="00D95680"/>
    <w:rsid w:val="00D97E3D"/>
    <w:rsid w:val="00DA4462"/>
    <w:rsid w:val="00DA4CAB"/>
    <w:rsid w:val="00DA7866"/>
    <w:rsid w:val="00DB0A60"/>
    <w:rsid w:val="00DB168F"/>
    <w:rsid w:val="00DB42FF"/>
    <w:rsid w:val="00DB6C2D"/>
    <w:rsid w:val="00DB7055"/>
    <w:rsid w:val="00DB7105"/>
    <w:rsid w:val="00DC187B"/>
    <w:rsid w:val="00DC4A98"/>
    <w:rsid w:val="00DC5490"/>
    <w:rsid w:val="00DD0FBA"/>
    <w:rsid w:val="00DD21BE"/>
    <w:rsid w:val="00DD2F8C"/>
    <w:rsid w:val="00DE11F2"/>
    <w:rsid w:val="00DF4A1D"/>
    <w:rsid w:val="00DF56FB"/>
    <w:rsid w:val="00E06E36"/>
    <w:rsid w:val="00E11B7D"/>
    <w:rsid w:val="00E12074"/>
    <w:rsid w:val="00E2153F"/>
    <w:rsid w:val="00E34875"/>
    <w:rsid w:val="00E414FA"/>
    <w:rsid w:val="00E4199E"/>
    <w:rsid w:val="00E440A3"/>
    <w:rsid w:val="00E46914"/>
    <w:rsid w:val="00E554ED"/>
    <w:rsid w:val="00E60E01"/>
    <w:rsid w:val="00E73AD3"/>
    <w:rsid w:val="00E7458B"/>
    <w:rsid w:val="00E74943"/>
    <w:rsid w:val="00EA214D"/>
    <w:rsid w:val="00EB678D"/>
    <w:rsid w:val="00EC0EBD"/>
    <w:rsid w:val="00EC29C9"/>
    <w:rsid w:val="00EC4D9D"/>
    <w:rsid w:val="00ED1C0D"/>
    <w:rsid w:val="00ED212A"/>
    <w:rsid w:val="00F0028D"/>
    <w:rsid w:val="00F01C8B"/>
    <w:rsid w:val="00F04B22"/>
    <w:rsid w:val="00F05614"/>
    <w:rsid w:val="00F07700"/>
    <w:rsid w:val="00F21ADC"/>
    <w:rsid w:val="00F238D9"/>
    <w:rsid w:val="00F32D61"/>
    <w:rsid w:val="00F3589A"/>
    <w:rsid w:val="00F365B3"/>
    <w:rsid w:val="00F45513"/>
    <w:rsid w:val="00F52B79"/>
    <w:rsid w:val="00F5528C"/>
    <w:rsid w:val="00F75379"/>
    <w:rsid w:val="00F87A26"/>
    <w:rsid w:val="00F91EAD"/>
    <w:rsid w:val="00F95F31"/>
    <w:rsid w:val="00FA0695"/>
    <w:rsid w:val="00FB4D18"/>
    <w:rsid w:val="00FC63C4"/>
    <w:rsid w:val="00FD5247"/>
    <w:rsid w:val="00FD5409"/>
    <w:rsid w:val="00FD7316"/>
    <w:rsid w:val="00FE1033"/>
    <w:rsid w:val="00FE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0DE29"/>
  <w15:chartTrackingRefBased/>
  <w15:docId w15:val="{07F4815A-AA89-4F43-955C-5D020455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152"/>
        <w:tab w:val="left" w:pos="-720"/>
        <w:tab w:val="left" w:pos="0"/>
        <w:tab w:val="left" w:pos="720"/>
        <w:tab w:val="left" w:pos="1440"/>
        <w:tab w:val="left" w:pos="1656"/>
        <w:tab w:val="left" w:pos="7200"/>
        <w:tab w:val="left" w:pos="7920"/>
        <w:tab w:val="left" w:pos="8280"/>
        <w:tab w:val="left" w:pos="9360"/>
      </w:tabs>
      <w:jc w:val="both"/>
      <w:outlineLvl w:val="0"/>
    </w:pPr>
    <w:rPr>
      <w:rFonts w:ascii="CaslonOldFace Hv BT" w:hAnsi="CaslonOldFace Hv BT"/>
      <w:b/>
      <w:u w:val="single"/>
      <w:lang w:val="en-GB"/>
    </w:rPr>
  </w:style>
  <w:style w:type="paragraph" w:styleId="Heading2">
    <w:name w:val="heading 2"/>
    <w:basedOn w:val="Normal"/>
    <w:next w:val="Normal"/>
    <w:qFormat/>
    <w:pPr>
      <w:keepNext/>
      <w:tabs>
        <w:tab w:val="left" w:pos="-1152"/>
        <w:tab w:val="left" w:pos="-720"/>
        <w:tab w:val="left" w:pos="0"/>
        <w:tab w:val="left" w:pos="720"/>
        <w:tab w:val="left" w:pos="1440"/>
        <w:tab w:val="left" w:pos="1656"/>
        <w:tab w:val="left" w:pos="7200"/>
        <w:tab w:val="left" w:pos="7920"/>
        <w:tab w:val="left" w:pos="8280"/>
        <w:tab w:val="left" w:pos="9360"/>
      </w:tabs>
      <w:jc w:val="both"/>
      <w:outlineLvl w:val="1"/>
    </w:pPr>
    <w:rPr>
      <w:rFonts w:ascii="CaslonOldFace Hv BT" w:hAnsi="CaslonOldFace Hv BT"/>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tabs>
        <w:tab w:val="left" w:pos="-1152"/>
        <w:tab w:val="left" w:pos="-720"/>
        <w:tab w:val="left" w:pos="0"/>
        <w:tab w:val="left" w:pos="720"/>
        <w:tab w:val="left" w:pos="1620"/>
        <w:tab w:val="left" w:pos="2520"/>
        <w:tab w:val="left" w:pos="4320"/>
      </w:tabs>
      <w:jc w:val="both"/>
    </w:pPr>
    <w:rPr>
      <w:rFonts w:ascii="CaslonOldFace Hv BT" w:hAnsi="CaslonOldFace Hv BT"/>
      <w:b/>
      <w:lang w:val="en-GB"/>
    </w:rPr>
  </w:style>
  <w:style w:type="paragraph" w:styleId="Footer">
    <w:name w:val="footer"/>
    <w:basedOn w:val="Normal"/>
    <w:rsid w:val="001D2CBB"/>
    <w:pPr>
      <w:tabs>
        <w:tab w:val="center" w:pos="4320"/>
        <w:tab w:val="right" w:pos="8640"/>
      </w:tabs>
    </w:pPr>
  </w:style>
  <w:style w:type="character" w:styleId="PageNumber">
    <w:name w:val="page number"/>
    <w:basedOn w:val="DefaultParagraphFont"/>
    <w:rsid w:val="001D2CBB"/>
  </w:style>
  <w:style w:type="paragraph" w:styleId="DocumentMap">
    <w:name w:val="Document Map"/>
    <w:basedOn w:val="Normal"/>
    <w:semiHidden/>
    <w:rsid w:val="001D2CBB"/>
    <w:pPr>
      <w:shd w:val="clear" w:color="auto" w:fill="000080"/>
    </w:pPr>
    <w:rPr>
      <w:rFonts w:ascii="Tahoma" w:hAnsi="Tahoma" w:cs="Tahoma"/>
    </w:rPr>
  </w:style>
  <w:style w:type="paragraph" w:styleId="Header">
    <w:name w:val="header"/>
    <w:basedOn w:val="Normal"/>
    <w:rsid w:val="00223EB3"/>
    <w:pPr>
      <w:tabs>
        <w:tab w:val="center" w:pos="4320"/>
        <w:tab w:val="right" w:pos="8640"/>
      </w:tabs>
    </w:pPr>
  </w:style>
  <w:style w:type="paragraph" w:styleId="BalloonText">
    <w:name w:val="Balloon Text"/>
    <w:basedOn w:val="Normal"/>
    <w:semiHidden/>
    <w:rsid w:val="00BB3D95"/>
    <w:rPr>
      <w:rFonts w:ascii="Tahoma" w:hAnsi="Tahoma" w:cs="Tahoma"/>
      <w:sz w:val="16"/>
      <w:szCs w:val="16"/>
    </w:rPr>
  </w:style>
  <w:style w:type="paragraph" w:customStyle="1" w:styleId="Default">
    <w:name w:val="Default"/>
    <w:rsid w:val="00214507"/>
    <w:pPr>
      <w:autoSpaceDE w:val="0"/>
      <w:autoSpaceDN w:val="0"/>
      <w:adjustRightInd w:val="0"/>
    </w:pPr>
    <w:rPr>
      <w:rFonts w:ascii="Cambria" w:eastAsia="Calibri" w:hAnsi="Cambria" w:cs="Cambria"/>
      <w:color w:val="000000"/>
      <w:sz w:val="24"/>
      <w:szCs w:val="24"/>
      <w:lang w:val="en-CA"/>
    </w:rPr>
  </w:style>
  <w:style w:type="table" w:styleId="TableGrid">
    <w:name w:val="Table Grid"/>
    <w:basedOn w:val="TableNormal"/>
    <w:uiPriority w:val="39"/>
    <w:rsid w:val="00147E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14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02D2"/>
    <w:pPr>
      <w:widowControl/>
      <w:spacing w:before="100" w:beforeAutospacing="1" w:after="100" w:afterAutospacing="1"/>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3382">
      <w:bodyDiv w:val="1"/>
      <w:marLeft w:val="0"/>
      <w:marRight w:val="0"/>
      <w:marTop w:val="0"/>
      <w:marBottom w:val="0"/>
      <w:divBdr>
        <w:top w:val="none" w:sz="0" w:space="0" w:color="auto"/>
        <w:left w:val="none" w:sz="0" w:space="0" w:color="auto"/>
        <w:bottom w:val="none" w:sz="0" w:space="0" w:color="auto"/>
        <w:right w:val="none" w:sz="0" w:space="0" w:color="auto"/>
      </w:divBdr>
    </w:div>
    <w:div w:id="536505838">
      <w:bodyDiv w:val="1"/>
      <w:marLeft w:val="0"/>
      <w:marRight w:val="0"/>
      <w:marTop w:val="0"/>
      <w:marBottom w:val="0"/>
      <w:divBdr>
        <w:top w:val="none" w:sz="0" w:space="0" w:color="auto"/>
        <w:left w:val="none" w:sz="0" w:space="0" w:color="auto"/>
        <w:bottom w:val="none" w:sz="0" w:space="0" w:color="auto"/>
        <w:right w:val="none" w:sz="0" w:space="0" w:color="auto"/>
      </w:divBdr>
    </w:div>
    <w:div w:id="599686136">
      <w:bodyDiv w:val="1"/>
      <w:marLeft w:val="0"/>
      <w:marRight w:val="0"/>
      <w:marTop w:val="0"/>
      <w:marBottom w:val="0"/>
      <w:divBdr>
        <w:top w:val="none" w:sz="0" w:space="0" w:color="auto"/>
        <w:left w:val="none" w:sz="0" w:space="0" w:color="auto"/>
        <w:bottom w:val="none" w:sz="0" w:space="0" w:color="auto"/>
        <w:right w:val="none" w:sz="0" w:space="0" w:color="auto"/>
      </w:divBdr>
    </w:div>
    <w:div w:id="16582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D7A086-26D1-4C39-8B02-64BA1D3F01B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5C50D3E-9ABB-4DF4-919D-30B7F2A29FD5}">
      <dgm:prSet phldrT="[Text]" custT="1"/>
      <dgm:spPr/>
      <dgm:t>
        <a:bodyPr/>
        <a:lstStyle/>
        <a:p>
          <a:r>
            <a:rPr lang="en-US" sz="1400"/>
            <a:t>Grade 9</a:t>
          </a:r>
        </a:p>
      </dgm:t>
    </dgm:pt>
    <dgm:pt modelId="{069275A7-A56A-426A-8ECF-CB8C6B9C9468}" type="parTrans" cxnId="{05C664EC-A16C-41E7-A389-335835CC53F0}">
      <dgm:prSet/>
      <dgm:spPr/>
      <dgm:t>
        <a:bodyPr/>
        <a:lstStyle/>
        <a:p>
          <a:endParaRPr lang="en-US" sz="1400"/>
        </a:p>
      </dgm:t>
    </dgm:pt>
    <dgm:pt modelId="{87488647-5E0D-4B15-A409-01F919C8FB7F}" type="sibTrans" cxnId="{05C664EC-A16C-41E7-A389-335835CC53F0}">
      <dgm:prSet/>
      <dgm:spPr/>
      <dgm:t>
        <a:bodyPr/>
        <a:lstStyle/>
        <a:p>
          <a:endParaRPr lang="en-US" sz="1400"/>
        </a:p>
      </dgm:t>
    </dgm:pt>
    <dgm:pt modelId="{580930A1-3B3A-4458-8F91-1807ED209D1F}">
      <dgm:prSet phldrT="[Text]" custT="1"/>
      <dgm:spPr/>
      <dgm:t>
        <a:bodyPr/>
        <a:lstStyle/>
        <a:p>
          <a:r>
            <a:rPr lang="en-US" sz="1400"/>
            <a:t>English 9A</a:t>
          </a:r>
        </a:p>
        <a:p>
          <a:r>
            <a:rPr lang="en-US" sz="1400"/>
            <a:t>English 9B</a:t>
          </a:r>
        </a:p>
      </dgm:t>
    </dgm:pt>
    <dgm:pt modelId="{9FB57F87-9261-4D0F-A6D4-F1894600C2B0}" type="parTrans" cxnId="{6B0E8D0F-39F1-4D71-BB23-3A9FFB5E035F}">
      <dgm:prSet/>
      <dgm:spPr/>
      <dgm:t>
        <a:bodyPr/>
        <a:lstStyle/>
        <a:p>
          <a:endParaRPr lang="en-US" sz="1400"/>
        </a:p>
      </dgm:t>
    </dgm:pt>
    <dgm:pt modelId="{F5CF43D8-B2EE-4789-B0C6-F12EE20DAFA9}" type="sibTrans" cxnId="{6B0E8D0F-39F1-4D71-BB23-3A9FFB5E035F}">
      <dgm:prSet/>
      <dgm:spPr/>
      <dgm:t>
        <a:bodyPr/>
        <a:lstStyle/>
        <a:p>
          <a:endParaRPr lang="en-US" sz="1400"/>
        </a:p>
      </dgm:t>
    </dgm:pt>
    <dgm:pt modelId="{98E96299-5736-41E6-AAA2-A979B2BE77C2}">
      <dgm:prSet custT="1"/>
      <dgm:spPr/>
      <dgm:t>
        <a:bodyPr/>
        <a:lstStyle/>
        <a:p>
          <a:r>
            <a:rPr lang="en-US" sz="1400"/>
            <a:t>Grade 10</a:t>
          </a:r>
        </a:p>
      </dgm:t>
    </dgm:pt>
    <dgm:pt modelId="{19A81687-B103-4C23-B8F4-0C596C23F0B7}" type="parTrans" cxnId="{91ECCF9C-4E1A-4273-BC62-1EC72B13D905}">
      <dgm:prSet/>
      <dgm:spPr/>
      <dgm:t>
        <a:bodyPr/>
        <a:lstStyle/>
        <a:p>
          <a:endParaRPr lang="en-US" sz="1400"/>
        </a:p>
      </dgm:t>
    </dgm:pt>
    <dgm:pt modelId="{8BC608E1-C4F8-482A-BE0C-AA6AC08B88F5}" type="sibTrans" cxnId="{91ECCF9C-4E1A-4273-BC62-1EC72B13D905}">
      <dgm:prSet/>
      <dgm:spPr/>
      <dgm:t>
        <a:bodyPr/>
        <a:lstStyle/>
        <a:p>
          <a:endParaRPr lang="en-US" sz="1400"/>
        </a:p>
      </dgm:t>
    </dgm:pt>
    <dgm:pt modelId="{0E560501-D43C-49EC-AA7C-5C6E4E0B49D2}">
      <dgm:prSet custT="1"/>
      <dgm:spPr/>
      <dgm:t>
        <a:bodyPr/>
        <a:lstStyle/>
        <a:p>
          <a:r>
            <a:rPr lang="en-US" sz="1400"/>
            <a:t>English Language Arts A10</a:t>
          </a:r>
        </a:p>
        <a:p>
          <a:r>
            <a:rPr lang="en-US" sz="1400"/>
            <a:t>English Language Arts B10 </a:t>
          </a:r>
        </a:p>
      </dgm:t>
    </dgm:pt>
    <dgm:pt modelId="{0E105330-2DEB-4E1C-898F-08AC7E09C56F}" type="parTrans" cxnId="{FBCAC2B9-3F75-4168-9FC0-5DD512A62B52}">
      <dgm:prSet/>
      <dgm:spPr/>
      <dgm:t>
        <a:bodyPr/>
        <a:lstStyle/>
        <a:p>
          <a:endParaRPr lang="en-US" sz="1400"/>
        </a:p>
      </dgm:t>
    </dgm:pt>
    <dgm:pt modelId="{B89AAD56-D9BD-4E6D-B026-42B4A10E1AEE}" type="sibTrans" cxnId="{FBCAC2B9-3F75-4168-9FC0-5DD512A62B52}">
      <dgm:prSet/>
      <dgm:spPr/>
      <dgm:t>
        <a:bodyPr/>
        <a:lstStyle/>
        <a:p>
          <a:endParaRPr lang="en-US" sz="1400"/>
        </a:p>
      </dgm:t>
    </dgm:pt>
    <dgm:pt modelId="{D991B990-A260-4456-A861-96835BA337EB}">
      <dgm:prSet custT="1"/>
      <dgm:spPr/>
      <dgm:t>
        <a:bodyPr/>
        <a:lstStyle/>
        <a:p>
          <a:r>
            <a:rPr lang="en-US" sz="1400"/>
            <a:t>Grade 11</a:t>
          </a:r>
        </a:p>
      </dgm:t>
    </dgm:pt>
    <dgm:pt modelId="{65E77B75-C67F-48A7-8725-70071397E4DD}" type="parTrans" cxnId="{12D91EA4-CB4C-4D0F-BE10-B9DAE48B88C5}">
      <dgm:prSet/>
      <dgm:spPr/>
      <dgm:t>
        <a:bodyPr/>
        <a:lstStyle/>
        <a:p>
          <a:endParaRPr lang="en-US" sz="1400"/>
        </a:p>
      </dgm:t>
    </dgm:pt>
    <dgm:pt modelId="{3BFDBF4A-7F5A-4EC5-B9EC-D87A32E79102}" type="sibTrans" cxnId="{12D91EA4-CB4C-4D0F-BE10-B9DAE48B88C5}">
      <dgm:prSet/>
      <dgm:spPr/>
      <dgm:t>
        <a:bodyPr/>
        <a:lstStyle/>
        <a:p>
          <a:endParaRPr lang="en-US" sz="1400"/>
        </a:p>
      </dgm:t>
    </dgm:pt>
    <dgm:pt modelId="{3202EA8B-EA3E-45B3-98EB-7F91C9A61441}">
      <dgm:prSet custT="1"/>
      <dgm:spPr/>
      <dgm:t>
        <a:bodyPr/>
        <a:lstStyle/>
        <a:p>
          <a:r>
            <a:rPr lang="en-US" sz="1400"/>
            <a:t>Grade 12</a:t>
          </a:r>
        </a:p>
      </dgm:t>
    </dgm:pt>
    <dgm:pt modelId="{E6C7C835-8E67-4B8C-9D93-13DBD98A166C}" type="parTrans" cxnId="{C8E52107-91C2-4927-B365-1AED6B286B6E}">
      <dgm:prSet/>
      <dgm:spPr/>
      <dgm:t>
        <a:bodyPr/>
        <a:lstStyle/>
        <a:p>
          <a:endParaRPr lang="en-US" sz="1400"/>
        </a:p>
      </dgm:t>
    </dgm:pt>
    <dgm:pt modelId="{87041FF1-D579-4A19-B5C0-AE216D3FC217}" type="sibTrans" cxnId="{C8E52107-91C2-4927-B365-1AED6B286B6E}">
      <dgm:prSet/>
      <dgm:spPr/>
      <dgm:t>
        <a:bodyPr/>
        <a:lstStyle/>
        <a:p>
          <a:endParaRPr lang="en-US" sz="1400"/>
        </a:p>
      </dgm:t>
    </dgm:pt>
    <dgm:pt modelId="{FBD745BE-75DE-4EDB-8F2A-B84466A3456B}">
      <dgm:prSet custT="1"/>
      <dgm:spPr/>
      <dgm:t>
        <a:bodyPr/>
        <a:lstStyle/>
        <a:p>
          <a:r>
            <a:rPr lang="en-US" sz="1400"/>
            <a:t>English Language Arts 20</a:t>
          </a:r>
        </a:p>
      </dgm:t>
    </dgm:pt>
    <dgm:pt modelId="{DB03693A-BA32-4464-A983-DCCB0E3A6258}" type="parTrans" cxnId="{5B07192D-9BBA-4023-B8E0-1D1AC0FC1A77}">
      <dgm:prSet/>
      <dgm:spPr/>
      <dgm:t>
        <a:bodyPr/>
        <a:lstStyle/>
        <a:p>
          <a:endParaRPr lang="en-US" sz="1400"/>
        </a:p>
      </dgm:t>
    </dgm:pt>
    <dgm:pt modelId="{6D1434FC-A750-4C8C-8148-4CACFA02B0C7}" type="sibTrans" cxnId="{5B07192D-9BBA-4023-B8E0-1D1AC0FC1A77}">
      <dgm:prSet/>
      <dgm:spPr/>
      <dgm:t>
        <a:bodyPr/>
        <a:lstStyle/>
        <a:p>
          <a:endParaRPr lang="en-US" sz="1400"/>
        </a:p>
      </dgm:t>
    </dgm:pt>
    <dgm:pt modelId="{B84C9ECD-BD84-4869-A383-DBBE5CA3F40F}">
      <dgm:prSet custT="1"/>
      <dgm:spPr/>
      <dgm:t>
        <a:bodyPr/>
        <a:lstStyle/>
        <a:p>
          <a:r>
            <a:rPr lang="en-US" sz="1200"/>
            <a:t>English Language Arts A30</a:t>
          </a:r>
        </a:p>
        <a:p>
          <a:r>
            <a:rPr lang="en-US" sz="1200"/>
            <a:t>English Language Arts B30</a:t>
          </a:r>
        </a:p>
      </dgm:t>
    </dgm:pt>
    <dgm:pt modelId="{1E952D80-B9A1-4782-A6FA-767A7E756936}" type="parTrans" cxnId="{9D680368-50AD-405C-8A2F-108E2D7C5795}">
      <dgm:prSet/>
      <dgm:spPr/>
      <dgm:t>
        <a:bodyPr/>
        <a:lstStyle/>
        <a:p>
          <a:endParaRPr lang="en-US"/>
        </a:p>
      </dgm:t>
    </dgm:pt>
    <dgm:pt modelId="{37C54132-B01B-441B-9E02-6CD4AA2D1D54}" type="sibTrans" cxnId="{9D680368-50AD-405C-8A2F-108E2D7C5795}">
      <dgm:prSet/>
      <dgm:spPr/>
      <dgm:t>
        <a:bodyPr/>
        <a:lstStyle/>
        <a:p>
          <a:endParaRPr lang="en-US"/>
        </a:p>
      </dgm:t>
    </dgm:pt>
    <dgm:pt modelId="{208F3396-2379-4FD9-AEA6-8745DE1E2697}" type="pres">
      <dgm:prSet presAssocID="{B4D7A086-26D1-4C39-8B02-64BA1D3F01BE}" presName="hierChild1" presStyleCnt="0">
        <dgm:presLayoutVars>
          <dgm:orgChart val="1"/>
          <dgm:chPref val="1"/>
          <dgm:dir/>
          <dgm:animOne val="branch"/>
          <dgm:animLvl val="lvl"/>
          <dgm:resizeHandles/>
        </dgm:presLayoutVars>
      </dgm:prSet>
      <dgm:spPr/>
    </dgm:pt>
    <dgm:pt modelId="{865F5EB8-6453-4A3B-B699-635E932C9CBC}" type="pres">
      <dgm:prSet presAssocID="{35C50D3E-9ABB-4DF4-919D-30B7F2A29FD5}" presName="hierRoot1" presStyleCnt="0">
        <dgm:presLayoutVars>
          <dgm:hierBranch val="init"/>
        </dgm:presLayoutVars>
      </dgm:prSet>
      <dgm:spPr/>
    </dgm:pt>
    <dgm:pt modelId="{C1A6E81B-A9C1-4B7A-9E56-657D8BA9B9FD}" type="pres">
      <dgm:prSet presAssocID="{35C50D3E-9ABB-4DF4-919D-30B7F2A29FD5}" presName="rootComposite1" presStyleCnt="0"/>
      <dgm:spPr/>
    </dgm:pt>
    <dgm:pt modelId="{75D48D11-662F-4799-B3AF-C15067F7EE49}" type="pres">
      <dgm:prSet presAssocID="{35C50D3E-9ABB-4DF4-919D-30B7F2A29FD5}" presName="rootText1" presStyleLbl="node0" presStyleIdx="0" presStyleCnt="4">
        <dgm:presLayoutVars>
          <dgm:chPref val="3"/>
        </dgm:presLayoutVars>
      </dgm:prSet>
      <dgm:spPr/>
    </dgm:pt>
    <dgm:pt modelId="{F0CDAC35-4163-4A39-B977-61C108D950A9}" type="pres">
      <dgm:prSet presAssocID="{35C50D3E-9ABB-4DF4-919D-30B7F2A29FD5}" presName="rootConnector1" presStyleLbl="node1" presStyleIdx="0" presStyleCnt="0"/>
      <dgm:spPr/>
    </dgm:pt>
    <dgm:pt modelId="{B65CAB12-AAB8-4D83-9E10-7288F3F40CD9}" type="pres">
      <dgm:prSet presAssocID="{35C50D3E-9ABB-4DF4-919D-30B7F2A29FD5}" presName="hierChild2" presStyleCnt="0"/>
      <dgm:spPr/>
    </dgm:pt>
    <dgm:pt modelId="{6450E390-5DF5-40A8-B4AA-CCE13ADE6C9B}" type="pres">
      <dgm:prSet presAssocID="{9FB57F87-9261-4D0F-A6D4-F1894600C2B0}" presName="Name37" presStyleLbl="parChTrans1D2" presStyleIdx="0" presStyleCnt="4"/>
      <dgm:spPr/>
    </dgm:pt>
    <dgm:pt modelId="{81A05A8A-6FAF-4167-ABC7-DF601A77B4A3}" type="pres">
      <dgm:prSet presAssocID="{580930A1-3B3A-4458-8F91-1807ED209D1F}" presName="hierRoot2" presStyleCnt="0">
        <dgm:presLayoutVars>
          <dgm:hierBranch val="init"/>
        </dgm:presLayoutVars>
      </dgm:prSet>
      <dgm:spPr/>
    </dgm:pt>
    <dgm:pt modelId="{68BCAC00-328F-4368-B458-189F6DA2E518}" type="pres">
      <dgm:prSet presAssocID="{580930A1-3B3A-4458-8F91-1807ED209D1F}" presName="rootComposite" presStyleCnt="0"/>
      <dgm:spPr/>
    </dgm:pt>
    <dgm:pt modelId="{39A72429-BC55-4E1F-87C5-5DEB42D09FC0}" type="pres">
      <dgm:prSet presAssocID="{580930A1-3B3A-4458-8F91-1807ED209D1F}" presName="rootText" presStyleLbl="node2" presStyleIdx="0" presStyleCnt="4">
        <dgm:presLayoutVars>
          <dgm:chPref val="3"/>
        </dgm:presLayoutVars>
      </dgm:prSet>
      <dgm:spPr/>
    </dgm:pt>
    <dgm:pt modelId="{1B8B860D-6386-4547-90FC-066F22AF9F1F}" type="pres">
      <dgm:prSet presAssocID="{580930A1-3B3A-4458-8F91-1807ED209D1F}" presName="rootConnector" presStyleLbl="node2" presStyleIdx="0" presStyleCnt="4"/>
      <dgm:spPr/>
    </dgm:pt>
    <dgm:pt modelId="{B50D05FE-140C-48D8-A6AD-C78EF93AA68E}" type="pres">
      <dgm:prSet presAssocID="{580930A1-3B3A-4458-8F91-1807ED209D1F}" presName="hierChild4" presStyleCnt="0"/>
      <dgm:spPr/>
    </dgm:pt>
    <dgm:pt modelId="{9532D848-422B-4245-BDC0-A126D492D874}" type="pres">
      <dgm:prSet presAssocID="{580930A1-3B3A-4458-8F91-1807ED209D1F}" presName="hierChild5" presStyleCnt="0"/>
      <dgm:spPr/>
    </dgm:pt>
    <dgm:pt modelId="{22B8C5F4-4FC7-4F5C-BCF1-180E9AC57D96}" type="pres">
      <dgm:prSet presAssocID="{35C50D3E-9ABB-4DF4-919D-30B7F2A29FD5}" presName="hierChild3" presStyleCnt="0"/>
      <dgm:spPr/>
    </dgm:pt>
    <dgm:pt modelId="{42829E60-94A4-4F2E-BA81-C0256315E9D3}" type="pres">
      <dgm:prSet presAssocID="{98E96299-5736-41E6-AAA2-A979B2BE77C2}" presName="hierRoot1" presStyleCnt="0">
        <dgm:presLayoutVars>
          <dgm:hierBranch val="init"/>
        </dgm:presLayoutVars>
      </dgm:prSet>
      <dgm:spPr/>
    </dgm:pt>
    <dgm:pt modelId="{DF44DDE9-D2A4-46D8-8A71-8C0CDBF035B8}" type="pres">
      <dgm:prSet presAssocID="{98E96299-5736-41E6-AAA2-A979B2BE77C2}" presName="rootComposite1" presStyleCnt="0"/>
      <dgm:spPr/>
    </dgm:pt>
    <dgm:pt modelId="{AAA42BF1-54C9-4C13-AC55-62684B7921BD}" type="pres">
      <dgm:prSet presAssocID="{98E96299-5736-41E6-AAA2-A979B2BE77C2}" presName="rootText1" presStyleLbl="node0" presStyleIdx="1" presStyleCnt="4" custScaleX="85036" custScaleY="107671">
        <dgm:presLayoutVars>
          <dgm:chPref val="3"/>
        </dgm:presLayoutVars>
      </dgm:prSet>
      <dgm:spPr/>
    </dgm:pt>
    <dgm:pt modelId="{B723E001-B996-4F18-90CA-5E8FF41F542A}" type="pres">
      <dgm:prSet presAssocID="{98E96299-5736-41E6-AAA2-A979B2BE77C2}" presName="rootConnector1" presStyleLbl="node1" presStyleIdx="0" presStyleCnt="0"/>
      <dgm:spPr/>
    </dgm:pt>
    <dgm:pt modelId="{A2C7DF7C-6965-4B1F-9BD7-3B7A1FC20EB5}" type="pres">
      <dgm:prSet presAssocID="{98E96299-5736-41E6-AAA2-A979B2BE77C2}" presName="hierChild2" presStyleCnt="0"/>
      <dgm:spPr/>
    </dgm:pt>
    <dgm:pt modelId="{E17FA6EB-F01F-4A41-B8EF-BC273A3830B4}" type="pres">
      <dgm:prSet presAssocID="{0E105330-2DEB-4E1C-898F-08AC7E09C56F}" presName="Name37" presStyleLbl="parChTrans1D2" presStyleIdx="1" presStyleCnt="4"/>
      <dgm:spPr/>
    </dgm:pt>
    <dgm:pt modelId="{A2575C7A-7E3E-4981-9D1A-E5ECA7E123EB}" type="pres">
      <dgm:prSet presAssocID="{0E560501-D43C-49EC-AA7C-5C6E4E0B49D2}" presName="hierRoot2" presStyleCnt="0">
        <dgm:presLayoutVars>
          <dgm:hierBranch val="init"/>
        </dgm:presLayoutVars>
      </dgm:prSet>
      <dgm:spPr/>
    </dgm:pt>
    <dgm:pt modelId="{F5492505-F0AB-4D29-95FD-EF490A605BE4}" type="pres">
      <dgm:prSet presAssocID="{0E560501-D43C-49EC-AA7C-5C6E4E0B49D2}" presName="rootComposite" presStyleCnt="0"/>
      <dgm:spPr/>
    </dgm:pt>
    <dgm:pt modelId="{218805B6-971D-43B3-BF1B-2930D0A5F967}" type="pres">
      <dgm:prSet presAssocID="{0E560501-D43C-49EC-AA7C-5C6E4E0B49D2}" presName="rootText" presStyleLbl="node2" presStyleIdx="1" presStyleCnt="4" custScaleX="117861" custScaleY="201177">
        <dgm:presLayoutVars>
          <dgm:chPref val="3"/>
        </dgm:presLayoutVars>
      </dgm:prSet>
      <dgm:spPr/>
    </dgm:pt>
    <dgm:pt modelId="{AA04070A-80AE-4405-B856-DF7C7310DC64}" type="pres">
      <dgm:prSet presAssocID="{0E560501-D43C-49EC-AA7C-5C6E4E0B49D2}" presName="rootConnector" presStyleLbl="node2" presStyleIdx="1" presStyleCnt="4"/>
      <dgm:spPr/>
    </dgm:pt>
    <dgm:pt modelId="{19D7E4B4-E9D4-4DA2-AE2C-F1603F436691}" type="pres">
      <dgm:prSet presAssocID="{0E560501-D43C-49EC-AA7C-5C6E4E0B49D2}" presName="hierChild4" presStyleCnt="0"/>
      <dgm:spPr/>
    </dgm:pt>
    <dgm:pt modelId="{612086E7-44D9-4D01-9816-40D6BC18E6F4}" type="pres">
      <dgm:prSet presAssocID="{0E560501-D43C-49EC-AA7C-5C6E4E0B49D2}" presName="hierChild5" presStyleCnt="0"/>
      <dgm:spPr/>
    </dgm:pt>
    <dgm:pt modelId="{7D60E5E4-A8DD-4303-9287-30E671A599D9}" type="pres">
      <dgm:prSet presAssocID="{98E96299-5736-41E6-AAA2-A979B2BE77C2}" presName="hierChild3" presStyleCnt="0"/>
      <dgm:spPr/>
    </dgm:pt>
    <dgm:pt modelId="{274B31EA-5308-4CCE-9F5F-8080BC503473}" type="pres">
      <dgm:prSet presAssocID="{D991B990-A260-4456-A861-96835BA337EB}" presName="hierRoot1" presStyleCnt="0">
        <dgm:presLayoutVars>
          <dgm:hierBranch val="init"/>
        </dgm:presLayoutVars>
      </dgm:prSet>
      <dgm:spPr/>
    </dgm:pt>
    <dgm:pt modelId="{3D323555-3D11-4C52-9288-C81B60F1ABAC}" type="pres">
      <dgm:prSet presAssocID="{D991B990-A260-4456-A861-96835BA337EB}" presName="rootComposite1" presStyleCnt="0"/>
      <dgm:spPr/>
    </dgm:pt>
    <dgm:pt modelId="{5E72907D-1331-461D-A57A-DB2883893B4C}" type="pres">
      <dgm:prSet presAssocID="{D991B990-A260-4456-A861-96835BA337EB}" presName="rootText1" presStyleLbl="node0" presStyleIdx="2" presStyleCnt="4">
        <dgm:presLayoutVars>
          <dgm:chPref val="3"/>
        </dgm:presLayoutVars>
      </dgm:prSet>
      <dgm:spPr/>
    </dgm:pt>
    <dgm:pt modelId="{C98248E1-0E84-4EB8-8281-F4B1B6174EE5}" type="pres">
      <dgm:prSet presAssocID="{D991B990-A260-4456-A861-96835BA337EB}" presName="rootConnector1" presStyleLbl="node1" presStyleIdx="0" presStyleCnt="0"/>
      <dgm:spPr/>
    </dgm:pt>
    <dgm:pt modelId="{617E6B0C-23A2-4768-919D-AA2600D24D9B}" type="pres">
      <dgm:prSet presAssocID="{D991B990-A260-4456-A861-96835BA337EB}" presName="hierChild2" presStyleCnt="0"/>
      <dgm:spPr/>
    </dgm:pt>
    <dgm:pt modelId="{4BCA0416-1A84-46CB-80A3-4E2B6707819B}" type="pres">
      <dgm:prSet presAssocID="{DB03693A-BA32-4464-A983-DCCB0E3A6258}" presName="Name37" presStyleLbl="parChTrans1D2" presStyleIdx="2" presStyleCnt="4"/>
      <dgm:spPr/>
    </dgm:pt>
    <dgm:pt modelId="{78C8F848-2F40-463C-857F-A2D3D7CA7A0D}" type="pres">
      <dgm:prSet presAssocID="{FBD745BE-75DE-4EDB-8F2A-B84466A3456B}" presName="hierRoot2" presStyleCnt="0">
        <dgm:presLayoutVars>
          <dgm:hierBranch val="init"/>
        </dgm:presLayoutVars>
      </dgm:prSet>
      <dgm:spPr/>
    </dgm:pt>
    <dgm:pt modelId="{55DAA23E-6898-4425-A250-B1893826C1E2}" type="pres">
      <dgm:prSet presAssocID="{FBD745BE-75DE-4EDB-8F2A-B84466A3456B}" presName="rootComposite" presStyleCnt="0"/>
      <dgm:spPr/>
    </dgm:pt>
    <dgm:pt modelId="{189F0A9A-CF8F-42A5-8702-ADBA887D15AC}" type="pres">
      <dgm:prSet presAssocID="{FBD745BE-75DE-4EDB-8F2A-B84466A3456B}" presName="rootText" presStyleLbl="node2" presStyleIdx="2" presStyleCnt="4" custScaleX="162581">
        <dgm:presLayoutVars>
          <dgm:chPref val="3"/>
        </dgm:presLayoutVars>
      </dgm:prSet>
      <dgm:spPr/>
    </dgm:pt>
    <dgm:pt modelId="{6D50FE03-938D-44A3-9863-BBF31852B7C8}" type="pres">
      <dgm:prSet presAssocID="{FBD745BE-75DE-4EDB-8F2A-B84466A3456B}" presName="rootConnector" presStyleLbl="node2" presStyleIdx="2" presStyleCnt="4"/>
      <dgm:spPr/>
    </dgm:pt>
    <dgm:pt modelId="{E8CACA9B-FA96-4746-B22F-D4D7F06EB2BC}" type="pres">
      <dgm:prSet presAssocID="{FBD745BE-75DE-4EDB-8F2A-B84466A3456B}" presName="hierChild4" presStyleCnt="0"/>
      <dgm:spPr/>
    </dgm:pt>
    <dgm:pt modelId="{7F3288D1-6BF8-4F44-9625-2BCECCD12E23}" type="pres">
      <dgm:prSet presAssocID="{FBD745BE-75DE-4EDB-8F2A-B84466A3456B}" presName="hierChild5" presStyleCnt="0"/>
      <dgm:spPr/>
    </dgm:pt>
    <dgm:pt modelId="{BCEE54B0-71C8-47B2-B469-EA987AC6B3D2}" type="pres">
      <dgm:prSet presAssocID="{D991B990-A260-4456-A861-96835BA337EB}" presName="hierChild3" presStyleCnt="0"/>
      <dgm:spPr/>
    </dgm:pt>
    <dgm:pt modelId="{E181A1E1-FC9F-478F-A068-806DBF9CA4CE}" type="pres">
      <dgm:prSet presAssocID="{3202EA8B-EA3E-45B3-98EB-7F91C9A61441}" presName="hierRoot1" presStyleCnt="0">
        <dgm:presLayoutVars>
          <dgm:hierBranch val="init"/>
        </dgm:presLayoutVars>
      </dgm:prSet>
      <dgm:spPr/>
    </dgm:pt>
    <dgm:pt modelId="{08399650-35C2-4197-B191-B7C2EB342AB2}" type="pres">
      <dgm:prSet presAssocID="{3202EA8B-EA3E-45B3-98EB-7F91C9A61441}" presName="rootComposite1" presStyleCnt="0"/>
      <dgm:spPr/>
    </dgm:pt>
    <dgm:pt modelId="{DD231E61-2636-4A94-9F40-E83CB6920514}" type="pres">
      <dgm:prSet presAssocID="{3202EA8B-EA3E-45B3-98EB-7F91C9A61441}" presName="rootText1" presStyleLbl="node0" presStyleIdx="3" presStyleCnt="4">
        <dgm:presLayoutVars>
          <dgm:chPref val="3"/>
        </dgm:presLayoutVars>
      </dgm:prSet>
      <dgm:spPr/>
    </dgm:pt>
    <dgm:pt modelId="{D6985794-B056-411F-BF50-C894A7B065CD}" type="pres">
      <dgm:prSet presAssocID="{3202EA8B-EA3E-45B3-98EB-7F91C9A61441}" presName="rootConnector1" presStyleLbl="node1" presStyleIdx="0" presStyleCnt="0"/>
      <dgm:spPr/>
    </dgm:pt>
    <dgm:pt modelId="{EB7ACE45-5000-4C7B-9D77-EBB5516D9F61}" type="pres">
      <dgm:prSet presAssocID="{3202EA8B-EA3E-45B3-98EB-7F91C9A61441}" presName="hierChild2" presStyleCnt="0"/>
      <dgm:spPr/>
    </dgm:pt>
    <dgm:pt modelId="{293AF6F8-CFA4-470C-96C7-17E3E23237F7}" type="pres">
      <dgm:prSet presAssocID="{1E952D80-B9A1-4782-A6FA-767A7E756936}" presName="Name37" presStyleLbl="parChTrans1D2" presStyleIdx="3" presStyleCnt="4"/>
      <dgm:spPr/>
    </dgm:pt>
    <dgm:pt modelId="{BC327480-16FF-4F47-8CE5-7F3B5E4EEFF8}" type="pres">
      <dgm:prSet presAssocID="{B84C9ECD-BD84-4869-A383-DBBE5CA3F40F}" presName="hierRoot2" presStyleCnt="0">
        <dgm:presLayoutVars>
          <dgm:hierBranch val="init"/>
        </dgm:presLayoutVars>
      </dgm:prSet>
      <dgm:spPr/>
    </dgm:pt>
    <dgm:pt modelId="{F1A4BF4E-4311-466C-A4C9-69968CC1D5F8}" type="pres">
      <dgm:prSet presAssocID="{B84C9ECD-BD84-4869-A383-DBBE5CA3F40F}" presName="rootComposite" presStyleCnt="0"/>
      <dgm:spPr/>
    </dgm:pt>
    <dgm:pt modelId="{1D0BE9E0-B303-4ED7-B225-24844A6B4ED4}" type="pres">
      <dgm:prSet presAssocID="{B84C9ECD-BD84-4869-A383-DBBE5CA3F40F}" presName="rootText" presStyleLbl="node2" presStyleIdx="3" presStyleCnt="4" custScaleX="112218" custScaleY="180139">
        <dgm:presLayoutVars>
          <dgm:chPref val="3"/>
        </dgm:presLayoutVars>
      </dgm:prSet>
      <dgm:spPr/>
    </dgm:pt>
    <dgm:pt modelId="{CCDE784F-49A8-447E-811B-1E8A16540505}" type="pres">
      <dgm:prSet presAssocID="{B84C9ECD-BD84-4869-A383-DBBE5CA3F40F}" presName="rootConnector" presStyleLbl="node2" presStyleIdx="3" presStyleCnt="4"/>
      <dgm:spPr/>
    </dgm:pt>
    <dgm:pt modelId="{1A13E519-C918-44E3-B771-36070167C008}" type="pres">
      <dgm:prSet presAssocID="{B84C9ECD-BD84-4869-A383-DBBE5CA3F40F}" presName="hierChild4" presStyleCnt="0"/>
      <dgm:spPr/>
    </dgm:pt>
    <dgm:pt modelId="{69205D2C-E0F8-47DF-B131-8EE3618D02E9}" type="pres">
      <dgm:prSet presAssocID="{B84C9ECD-BD84-4869-A383-DBBE5CA3F40F}" presName="hierChild5" presStyleCnt="0"/>
      <dgm:spPr/>
    </dgm:pt>
    <dgm:pt modelId="{9C4537E6-ED63-42A4-BFA0-1803E8E82237}" type="pres">
      <dgm:prSet presAssocID="{3202EA8B-EA3E-45B3-98EB-7F91C9A61441}" presName="hierChild3" presStyleCnt="0"/>
      <dgm:spPr/>
    </dgm:pt>
  </dgm:ptLst>
  <dgm:cxnLst>
    <dgm:cxn modelId="{C8E52107-91C2-4927-B365-1AED6B286B6E}" srcId="{B4D7A086-26D1-4C39-8B02-64BA1D3F01BE}" destId="{3202EA8B-EA3E-45B3-98EB-7F91C9A61441}" srcOrd="3" destOrd="0" parTransId="{E6C7C835-8E67-4B8C-9D93-13DBD98A166C}" sibTransId="{87041FF1-D579-4A19-B5C0-AE216D3FC217}"/>
    <dgm:cxn modelId="{E4343409-8F1A-4374-9068-72E25904CF42}" type="presOf" srcId="{98E96299-5736-41E6-AAA2-A979B2BE77C2}" destId="{AAA42BF1-54C9-4C13-AC55-62684B7921BD}" srcOrd="0" destOrd="0" presId="urn:microsoft.com/office/officeart/2005/8/layout/orgChart1"/>
    <dgm:cxn modelId="{6B0E8D0F-39F1-4D71-BB23-3A9FFB5E035F}" srcId="{35C50D3E-9ABB-4DF4-919D-30B7F2A29FD5}" destId="{580930A1-3B3A-4458-8F91-1807ED209D1F}" srcOrd="0" destOrd="0" parTransId="{9FB57F87-9261-4D0F-A6D4-F1894600C2B0}" sibTransId="{F5CF43D8-B2EE-4789-B0C6-F12EE20DAFA9}"/>
    <dgm:cxn modelId="{7C4F1424-D11D-45F6-B5C5-4A7DF7F2EA33}" type="presOf" srcId="{9FB57F87-9261-4D0F-A6D4-F1894600C2B0}" destId="{6450E390-5DF5-40A8-B4AA-CCE13ADE6C9B}" srcOrd="0" destOrd="0" presId="urn:microsoft.com/office/officeart/2005/8/layout/orgChart1"/>
    <dgm:cxn modelId="{2EC0A12C-6DA4-4911-B1F4-3704D91D1469}" type="presOf" srcId="{3202EA8B-EA3E-45B3-98EB-7F91C9A61441}" destId="{D6985794-B056-411F-BF50-C894A7B065CD}" srcOrd="1" destOrd="0" presId="urn:microsoft.com/office/officeart/2005/8/layout/orgChart1"/>
    <dgm:cxn modelId="{5B07192D-9BBA-4023-B8E0-1D1AC0FC1A77}" srcId="{D991B990-A260-4456-A861-96835BA337EB}" destId="{FBD745BE-75DE-4EDB-8F2A-B84466A3456B}" srcOrd="0" destOrd="0" parTransId="{DB03693A-BA32-4464-A983-DCCB0E3A6258}" sibTransId="{6D1434FC-A750-4C8C-8148-4CACFA02B0C7}"/>
    <dgm:cxn modelId="{B0CAED30-CE9D-4809-AFA9-5B7EB39D5603}" type="presOf" srcId="{1E952D80-B9A1-4782-A6FA-767A7E756936}" destId="{293AF6F8-CFA4-470C-96C7-17E3E23237F7}" srcOrd="0" destOrd="0" presId="urn:microsoft.com/office/officeart/2005/8/layout/orgChart1"/>
    <dgm:cxn modelId="{426DDE5C-A8A9-457E-8B01-1AB6D0C25DF6}" type="presOf" srcId="{B4D7A086-26D1-4C39-8B02-64BA1D3F01BE}" destId="{208F3396-2379-4FD9-AEA6-8745DE1E2697}" srcOrd="0" destOrd="0" presId="urn:microsoft.com/office/officeart/2005/8/layout/orgChart1"/>
    <dgm:cxn modelId="{9D850861-8DBF-4D6C-9155-C47B228D6185}" type="presOf" srcId="{580930A1-3B3A-4458-8F91-1807ED209D1F}" destId="{39A72429-BC55-4E1F-87C5-5DEB42D09FC0}" srcOrd="0" destOrd="0" presId="urn:microsoft.com/office/officeart/2005/8/layout/orgChart1"/>
    <dgm:cxn modelId="{E4B33941-EC8E-4B50-858C-0CB5565B6FD9}" type="presOf" srcId="{0E560501-D43C-49EC-AA7C-5C6E4E0B49D2}" destId="{AA04070A-80AE-4405-B856-DF7C7310DC64}" srcOrd="1" destOrd="0" presId="urn:microsoft.com/office/officeart/2005/8/layout/orgChart1"/>
    <dgm:cxn modelId="{9D680368-50AD-405C-8A2F-108E2D7C5795}" srcId="{3202EA8B-EA3E-45B3-98EB-7F91C9A61441}" destId="{B84C9ECD-BD84-4869-A383-DBBE5CA3F40F}" srcOrd="0" destOrd="0" parTransId="{1E952D80-B9A1-4782-A6FA-767A7E756936}" sibTransId="{37C54132-B01B-441B-9E02-6CD4AA2D1D54}"/>
    <dgm:cxn modelId="{D1EC3E6E-818F-4102-96B0-C188748CF366}" type="presOf" srcId="{FBD745BE-75DE-4EDB-8F2A-B84466A3456B}" destId="{189F0A9A-CF8F-42A5-8702-ADBA887D15AC}" srcOrd="0" destOrd="0" presId="urn:microsoft.com/office/officeart/2005/8/layout/orgChart1"/>
    <dgm:cxn modelId="{ED9D1155-12C9-4058-B8AD-F607AE2FCAFB}" type="presOf" srcId="{0E560501-D43C-49EC-AA7C-5C6E4E0B49D2}" destId="{218805B6-971D-43B3-BF1B-2930D0A5F967}" srcOrd="0" destOrd="0" presId="urn:microsoft.com/office/officeart/2005/8/layout/orgChart1"/>
    <dgm:cxn modelId="{5D3F9578-5939-4419-92E2-B585FBBA5C6A}" type="presOf" srcId="{35C50D3E-9ABB-4DF4-919D-30B7F2A29FD5}" destId="{75D48D11-662F-4799-B3AF-C15067F7EE49}" srcOrd="0" destOrd="0" presId="urn:microsoft.com/office/officeart/2005/8/layout/orgChart1"/>
    <dgm:cxn modelId="{06D4EE7E-070C-4D22-9CD5-9047FD96B7ED}" type="presOf" srcId="{D991B990-A260-4456-A861-96835BA337EB}" destId="{5E72907D-1331-461D-A57A-DB2883893B4C}" srcOrd="0" destOrd="0" presId="urn:microsoft.com/office/officeart/2005/8/layout/orgChart1"/>
    <dgm:cxn modelId="{9017C082-76C5-48DF-9F37-2F6B98EFDA72}" type="presOf" srcId="{DB03693A-BA32-4464-A983-DCCB0E3A6258}" destId="{4BCA0416-1A84-46CB-80A3-4E2B6707819B}" srcOrd="0" destOrd="0" presId="urn:microsoft.com/office/officeart/2005/8/layout/orgChart1"/>
    <dgm:cxn modelId="{AE321692-4829-4219-8299-E5C2E7ED3230}" type="presOf" srcId="{580930A1-3B3A-4458-8F91-1807ED209D1F}" destId="{1B8B860D-6386-4547-90FC-066F22AF9F1F}" srcOrd="1" destOrd="0" presId="urn:microsoft.com/office/officeart/2005/8/layout/orgChart1"/>
    <dgm:cxn modelId="{65AA2E9A-8DD8-4629-8696-ED0F2AA34425}" type="presOf" srcId="{B84C9ECD-BD84-4869-A383-DBBE5CA3F40F}" destId="{1D0BE9E0-B303-4ED7-B225-24844A6B4ED4}" srcOrd="0" destOrd="0" presId="urn:microsoft.com/office/officeart/2005/8/layout/orgChart1"/>
    <dgm:cxn modelId="{91ECCF9C-4E1A-4273-BC62-1EC72B13D905}" srcId="{B4D7A086-26D1-4C39-8B02-64BA1D3F01BE}" destId="{98E96299-5736-41E6-AAA2-A979B2BE77C2}" srcOrd="1" destOrd="0" parTransId="{19A81687-B103-4C23-B8F4-0C596C23F0B7}" sibTransId="{8BC608E1-C4F8-482A-BE0C-AA6AC08B88F5}"/>
    <dgm:cxn modelId="{12D91EA4-CB4C-4D0F-BE10-B9DAE48B88C5}" srcId="{B4D7A086-26D1-4C39-8B02-64BA1D3F01BE}" destId="{D991B990-A260-4456-A861-96835BA337EB}" srcOrd="2" destOrd="0" parTransId="{65E77B75-C67F-48A7-8725-70071397E4DD}" sibTransId="{3BFDBF4A-7F5A-4EC5-B9EC-D87A32E79102}"/>
    <dgm:cxn modelId="{F368A1A9-55B0-4B64-AB88-87AAA841EF2F}" type="presOf" srcId="{B84C9ECD-BD84-4869-A383-DBBE5CA3F40F}" destId="{CCDE784F-49A8-447E-811B-1E8A16540505}" srcOrd="1" destOrd="0" presId="urn:microsoft.com/office/officeart/2005/8/layout/orgChart1"/>
    <dgm:cxn modelId="{8D46FAAF-7600-47AF-83FA-42FE50453653}" type="presOf" srcId="{0E105330-2DEB-4E1C-898F-08AC7E09C56F}" destId="{E17FA6EB-F01F-4A41-B8EF-BC273A3830B4}" srcOrd="0" destOrd="0" presId="urn:microsoft.com/office/officeart/2005/8/layout/orgChart1"/>
    <dgm:cxn modelId="{FBCAC2B9-3F75-4168-9FC0-5DD512A62B52}" srcId="{98E96299-5736-41E6-AAA2-A979B2BE77C2}" destId="{0E560501-D43C-49EC-AA7C-5C6E4E0B49D2}" srcOrd="0" destOrd="0" parTransId="{0E105330-2DEB-4E1C-898F-08AC7E09C56F}" sibTransId="{B89AAD56-D9BD-4E6D-B026-42B4A10E1AEE}"/>
    <dgm:cxn modelId="{DC083ABB-9FA5-4B4B-89FB-32373F514832}" type="presOf" srcId="{35C50D3E-9ABB-4DF4-919D-30B7F2A29FD5}" destId="{F0CDAC35-4163-4A39-B977-61C108D950A9}" srcOrd="1" destOrd="0" presId="urn:microsoft.com/office/officeart/2005/8/layout/orgChart1"/>
    <dgm:cxn modelId="{F916EEE2-C66A-4C46-8A5E-0F59B9E3CC94}" type="presOf" srcId="{FBD745BE-75DE-4EDB-8F2A-B84466A3456B}" destId="{6D50FE03-938D-44A3-9863-BBF31852B7C8}" srcOrd="1" destOrd="0" presId="urn:microsoft.com/office/officeart/2005/8/layout/orgChart1"/>
    <dgm:cxn modelId="{991B74E3-26DD-47B4-B944-7788EB73CA4A}" type="presOf" srcId="{3202EA8B-EA3E-45B3-98EB-7F91C9A61441}" destId="{DD231E61-2636-4A94-9F40-E83CB6920514}" srcOrd="0" destOrd="0" presId="urn:microsoft.com/office/officeart/2005/8/layout/orgChart1"/>
    <dgm:cxn modelId="{7AD2D2EA-16C5-4BA7-ADC0-A05DB10829D1}" type="presOf" srcId="{98E96299-5736-41E6-AAA2-A979B2BE77C2}" destId="{B723E001-B996-4F18-90CA-5E8FF41F542A}" srcOrd="1" destOrd="0" presId="urn:microsoft.com/office/officeart/2005/8/layout/orgChart1"/>
    <dgm:cxn modelId="{05C664EC-A16C-41E7-A389-335835CC53F0}" srcId="{B4D7A086-26D1-4C39-8B02-64BA1D3F01BE}" destId="{35C50D3E-9ABB-4DF4-919D-30B7F2A29FD5}" srcOrd="0" destOrd="0" parTransId="{069275A7-A56A-426A-8ECF-CB8C6B9C9468}" sibTransId="{87488647-5E0D-4B15-A409-01F919C8FB7F}"/>
    <dgm:cxn modelId="{FE302AFA-F007-43A5-8C60-85D1ABE87948}" type="presOf" srcId="{D991B990-A260-4456-A861-96835BA337EB}" destId="{C98248E1-0E84-4EB8-8281-F4B1B6174EE5}" srcOrd="1" destOrd="0" presId="urn:microsoft.com/office/officeart/2005/8/layout/orgChart1"/>
    <dgm:cxn modelId="{98B07F66-E8D6-42A1-BDC4-7ED614677437}" type="presParOf" srcId="{208F3396-2379-4FD9-AEA6-8745DE1E2697}" destId="{865F5EB8-6453-4A3B-B699-635E932C9CBC}" srcOrd="0" destOrd="0" presId="urn:microsoft.com/office/officeart/2005/8/layout/orgChart1"/>
    <dgm:cxn modelId="{49022286-8C37-482E-9696-88D93A8A8C71}" type="presParOf" srcId="{865F5EB8-6453-4A3B-B699-635E932C9CBC}" destId="{C1A6E81B-A9C1-4B7A-9E56-657D8BA9B9FD}" srcOrd="0" destOrd="0" presId="urn:microsoft.com/office/officeart/2005/8/layout/orgChart1"/>
    <dgm:cxn modelId="{96D2059E-3053-430D-B77C-E0CE8A89D080}" type="presParOf" srcId="{C1A6E81B-A9C1-4B7A-9E56-657D8BA9B9FD}" destId="{75D48D11-662F-4799-B3AF-C15067F7EE49}" srcOrd="0" destOrd="0" presId="urn:microsoft.com/office/officeart/2005/8/layout/orgChart1"/>
    <dgm:cxn modelId="{085D3FC7-F868-48E5-A951-1019351548FF}" type="presParOf" srcId="{C1A6E81B-A9C1-4B7A-9E56-657D8BA9B9FD}" destId="{F0CDAC35-4163-4A39-B977-61C108D950A9}" srcOrd="1" destOrd="0" presId="urn:microsoft.com/office/officeart/2005/8/layout/orgChart1"/>
    <dgm:cxn modelId="{8C18B09D-44A4-4B8D-AAE8-9B38AD56F12D}" type="presParOf" srcId="{865F5EB8-6453-4A3B-B699-635E932C9CBC}" destId="{B65CAB12-AAB8-4D83-9E10-7288F3F40CD9}" srcOrd="1" destOrd="0" presId="urn:microsoft.com/office/officeart/2005/8/layout/orgChart1"/>
    <dgm:cxn modelId="{F133A83F-3A80-4F67-B0FE-A987B337DA7A}" type="presParOf" srcId="{B65CAB12-AAB8-4D83-9E10-7288F3F40CD9}" destId="{6450E390-5DF5-40A8-B4AA-CCE13ADE6C9B}" srcOrd="0" destOrd="0" presId="urn:microsoft.com/office/officeart/2005/8/layout/orgChart1"/>
    <dgm:cxn modelId="{479287AF-AE98-40A0-A84F-64EDE4C02C92}" type="presParOf" srcId="{B65CAB12-AAB8-4D83-9E10-7288F3F40CD9}" destId="{81A05A8A-6FAF-4167-ABC7-DF601A77B4A3}" srcOrd="1" destOrd="0" presId="urn:microsoft.com/office/officeart/2005/8/layout/orgChart1"/>
    <dgm:cxn modelId="{DF59388D-E5AC-4273-896D-557786B1D155}" type="presParOf" srcId="{81A05A8A-6FAF-4167-ABC7-DF601A77B4A3}" destId="{68BCAC00-328F-4368-B458-189F6DA2E518}" srcOrd="0" destOrd="0" presId="urn:microsoft.com/office/officeart/2005/8/layout/orgChart1"/>
    <dgm:cxn modelId="{71275025-26FD-4629-962E-A6274336CFF1}" type="presParOf" srcId="{68BCAC00-328F-4368-B458-189F6DA2E518}" destId="{39A72429-BC55-4E1F-87C5-5DEB42D09FC0}" srcOrd="0" destOrd="0" presId="urn:microsoft.com/office/officeart/2005/8/layout/orgChart1"/>
    <dgm:cxn modelId="{2A47D3A9-BA91-4615-946D-685FC6CE2AC3}" type="presParOf" srcId="{68BCAC00-328F-4368-B458-189F6DA2E518}" destId="{1B8B860D-6386-4547-90FC-066F22AF9F1F}" srcOrd="1" destOrd="0" presId="urn:microsoft.com/office/officeart/2005/8/layout/orgChart1"/>
    <dgm:cxn modelId="{484D2762-697A-4B71-A858-270280D8B1BE}" type="presParOf" srcId="{81A05A8A-6FAF-4167-ABC7-DF601A77B4A3}" destId="{B50D05FE-140C-48D8-A6AD-C78EF93AA68E}" srcOrd="1" destOrd="0" presId="urn:microsoft.com/office/officeart/2005/8/layout/orgChart1"/>
    <dgm:cxn modelId="{87FDD12C-EBE5-4ADD-B290-68FA9897F2A2}" type="presParOf" srcId="{81A05A8A-6FAF-4167-ABC7-DF601A77B4A3}" destId="{9532D848-422B-4245-BDC0-A126D492D874}" srcOrd="2" destOrd="0" presId="urn:microsoft.com/office/officeart/2005/8/layout/orgChart1"/>
    <dgm:cxn modelId="{8BD6B466-1292-43AA-9FC8-48F7946584E3}" type="presParOf" srcId="{865F5EB8-6453-4A3B-B699-635E932C9CBC}" destId="{22B8C5F4-4FC7-4F5C-BCF1-180E9AC57D96}" srcOrd="2" destOrd="0" presId="urn:microsoft.com/office/officeart/2005/8/layout/orgChart1"/>
    <dgm:cxn modelId="{246C8800-48E3-4D5D-A7BC-B64B959F4267}" type="presParOf" srcId="{208F3396-2379-4FD9-AEA6-8745DE1E2697}" destId="{42829E60-94A4-4F2E-BA81-C0256315E9D3}" srcOrd="1" destOrd="0" presId="urn:microsoft.com/office/officeart/2005/8/layout/orgChart1"/>
    <dgm:cxn modelId="{12777409-5BD7-4477-B60D-EF6D603C13AD}" type="presParOf" srcId="{42829E60-94A4-4F2E-BA81-C0256315E9D3}" destId="{DF44DDE9-D2A4-46D8-8A71-8C0CDBF035B8}" srcOrd="0" destOrd="0" presId="urn:microsoft.com/office/officeart/2005/8/layout/orgChart1"/>
    <dgm:cxn modelId="{BC3AA342-5777-4786-BC6D-A2673F0BCF8F}" type="presParOf" srcId="{DF44DDE9-D2A4-46D8-8A71-8C0CDBF035B8}" destId="{AAA42BF1-54C9-4C13-AC55-62684B7921BD}" srcOrd="0" destOrd="0" presId="urn:microsoft.com/office/officeart/2005/8/layout/orgChart1"/>
    <dgm:cxn modelId="{51448897-9091-4F29-BB0B-BE5A9F184913}" type="presParOf" srcId="{DF44DDE9-D2A4-46D8-8A71-8C0CDBF035B8}" destId="{B723E001-B996-4F18-90CA-5E8FF41F542A}" srcOrd="1" destOrd="0" presId="urn:microsoft.com/office/officeart/2005/8/layout/orgChart1"/>
    <dgm:cxn modelId="{53E91AD2-0DB2-4672-8BCF-B2D530840A8B}" type="presParOf" srcId="{42829E60-94A4-4F2E-BA81-C0256315E9D3}" destId="{A2C7DF7C-6965-4B1F-9BD7-3B7A1FC20EB5}" srcOrd="1" destOrd="0" presId="urn:microsoft.com/office/officeart/2005/8/layout/orgChart1"/>
    <dgm:cxn modelId="{96CECF13-27CA-4320-AB6E-245C71FAF2AE}" type="presParOf" srcId="{A2C7DF7C-6965-4B1F-9BD7-3B7A1FC20EB5}" destId="{E17FA6EB-F01F-4A41-B8EF-BC273A3830B4}" srcOrd="0" destOrd="0" presId="urn:microsoft.com/office/officeart/2005/8/layout/orgChart1"/>
    <dgm:cxn modelId="{95458B9C-967E-4368-A522-01657BC86B91}" type="presParOf" srcId="{A2C7DF7C-6965-4B1F-9BD7-3B7A1FC20EB5}" destId="{A2575C7A-7E3E-4981-9D1A-E5ECA7E123EB}" srcOrd="1" destOrd="0" presId="urn:microsoft.com/office/officeart/2005/8/layout/orgChart1"/>
    <dgm:cxn modelId="{3EA854BA-64D1-42A7-AF25-75F5661D8992}" type="presParOf" srcId="{A2575C7A-7E3E-4981-9D1A-E5ECA7E123EB}" destId="{F5492505-F0AB-4D29-95FD-EF490A605BE4}" srcOrd="0" destOrd="0" presId="urn:microsoft.com/office/officeart/2005/8/layout/orgChart1"/>
    <dgm:cxn modelId="{9537E01B-E1D7-4F8A-BE4D-BEE04B26926E}" type="presParOf" srcId="{F5492505-F0AB-4D29-95FD-EF490A605BE4}" destId="{218805B6-971D-43B3-BF1B-2930D0A5F967}" srcOrd="0" destOrd="0" presId="urn:microsoft.com/office/officeart/2005/8/layout/orgChart1"/>
    <dgm:cxn modelId="{F24D16B4-1980-4429-A123-6BA21D65AEE7}" type="presParOf" srcId="{F5492505-F0AB-4D29-95FD-EF490A605BE4}" destId="{AA04070A-80AE-4405-B856-DF7C7310DC64}" srcOrd="1" destOrd="0" presId="urn:microsoft.com/office/officeart/2005/8/layout/orgChart1"/>
    <dgm:cxn modelId="{86F902FF-6344-4322-86D8-5ECD39195EE2}" type="presParOf" srcId="{A2575C7A-7E3E-4981-9D1A-E5ECA7E123EB}" destId="{19D7E4B4-E9D4-4DA2-AE2C-F1603F436691}" srcOrd="1" destOrd="0" presId="urn:microsoft.com/office/officeart/2005/8/layout/orgChart1"/>
    <dgm:cxn modelId="{DE222502-3ABB-415D-85C4-212235187DCB}" type="presParOf" srcId="{A2575C7A-7E3E-4981-9D1A-E5ECA7E123EB}" destId="{612086E7-44D9-4D01-9816-40D6BC18E6F4}" srcOrd="2" destOrd="0" presId="urn:microsoft.com/office/officeart/2005/8/layout/orgChart1"/>
    <dgm:cxn modelId="{8628E9B8-F0E0-4025-B79F-E0CA7D6CEBDE}" type="presParOf" srcId="{42829E60-94A4-4F2E-BA81-C0256315E9D3}" destId="{7D60E5E4-A8DD-4303-9287-30E671A599D9}" srcOrd="2" destOrd="0" presId="urn:microsoft.com/office/officeart/2005/8/layout/orgChart1"/>
    <dgm:cxn modelId="{19C0B9AF-1A2E-41D0-BDAB-A877EB7043D7}" type="presParOf" srcId="{208F3396-2379-4FD9-AEA6-8745DE1E2697}" destId="{274B31EA-5308-4CCE-9F5F-8080BC503473}" srcOrd="2" destOrd="0" presId="urn:microsoft.com/office/officeart/2005/8/layout/orgChart1"/>
    <dgm:cxn modelId="{A44C3545-88F1-4C67-9FBC-C0B084A87731}" type="presParOf" srcId="{274B31EA-5308-4CCE-9F5F-8080BC503473}" destId="{3D323555-3D11-4C52-9288-C81B60F1ABAC}" srcOrd="0" destOrd="0" presId="urn:microsoft.com/office/officeart/2005/8/layout/orgChart1"/>
    <dgm:cxn modelId="{8E37F85D-2926-4FA7-8183-A0F03C145BB1}" type="presParOf" srcId="{3D323555-3D11-4C52-9288-C81B60F1ABAC}" destId="{5E72907D-1331-461D-A57A-DB2883893B4C}" srcOrd="0" destOrd="0" presId="urn:microsoft.com/office/officeart/2005/8/layout/orgChart1"/>
    <dgm:cxn modelId="{57D58A0D-A489-4656-9997-5F8A2A61A3BF}" type="presParOf" srcId="{3D323555-3D11-4C52-9288-C81B60F1ABAC}" destId="{C98248E1-0E84-4EB8-8281-F4B1B6174EE5}" srcOrd="1" destOrd="0" presId="urn:microsoft.com/office/officeart/2005/8/layout/orgChart1"/>
    <dgm:cxn modelId="{CF3FF0BC-E536-424C-896E-2A73068CC9EA}" type="presParOf" srcId="{274B31EA-5308-4CCE-9F5F-8080BC503473}" destId="{617E6B0C-23A2-4768-919D-AA2600D24D9B}" srcOrd="1" destOrd="0" presId="urn:microsoft.com/office/officeart/2005/8/layout/orgChart1"/>
    <dgm:cxn modelId="{5746F083-AD88-49F3-84DD-AF443D32B7CC}" type="presParOf" srcId="{617E6B0C-23A2-4768-919D-AA2600D24D9B}" destId="{4BCA0416-1A84-46CB-80A3-4E2B6707819B}" srcOrd="0" destOrd="0" presId="urn:microsoft.com/office/officeart/2005/8/layout/orgChart1"/>
    <dgm:cxn modelId="{A3008AC5-A224-4ED8-A4FE-07C60654F4F2}" type="presParOf" srcId="{617E6B0C-23A2-4768-919D-AA2600D24D9B}" destId="{78C8F848-2F40-463C-857F-A2D3D7CA7A0D}" srcOrd="1" destOrd="0" presId="urn:microsoft.com/office/officeart/2005/8/layout/orgChart1"/>
    <dgm:cxn modelId="{2BC5E79F-5BEE-4B31-869D-77C87502A9ED}" type="presParOf" srcId="{78C8F848-2F40-463C-857F-A2D3D7CA7A0D}" destId="{55DAA23E-6898-4425-A250-B1893826C1E2}" srcOrd="0" destOrd="0" presId="urn:microsoft.com/office/officeart/2005/8/layout/orgChart1"/>
    <dgm:cxn modelId="{42842F89-5880-412E-B1C1-577087F8D73D}" type="presParOf" srcId="{55DAA23E-6898-4425-A250-B1893826C1E2}" destId="{189F0A9A-CF8F-42A5-8702-ADBA887D15AC}" srcOrd="0" destOrd="0" presId="urn:microsoft.com/office/officeart/2005/8/layout/orgChart1"/>
    <dgm:cxn modelId="{11F46D05-25F4-416C-9FA8-59D1B7221359}" type="presParOf" srcId="{55DAA23E-6898-4425-A250-B1893826C1E2}" destId="{6D50FE03-938D-44A3-9863-BBF31852B7C8}" srcOrd="1" destOrd="0" presId="urn:microsoft.com/office/officeart/2005/8/layout/orgChart1"/>
    <dgm:cxn modelId="{45FF0E90-150C-4087-B69B-A06D827330CC}" type="presParOf" srcId="{78C8F848-2F40-463C-857F-A2D3D7CA7A0D}" destId="{E8CACA9B-FA96-4746-B22F-D4D7F06EB2BC}" srcOrd="1" destOrd="0" presId="urn:microsoft.com/office/officeart/2005/8/layout/orgChart1"/>
    <dgm:cxn modelId="{1F9CB0C3-57FE-42CB-868D-0063977D02C9}" type="presParOf" srcId="{78C8F848-2F40-463C-857F-A2D3D7CA7A0D}" destId="{7F3288D1-6BF8-4F44-9625-2BCECCD12E23}" srcOrd="2" destOrd="0" presId="urn:microsoft.com/office/officeart/2005/8/layout/orgChart1"/>
    <dgm:cxn modelId="{B6F5ED28-E42C-4E7E-A440-D5DC927178CE}" type="presParOf" srcId="{274B31EA-5308-4CCE-9F5F-8080BC503473}" destId="{BCEE54B0-71C8-47B2-B469-EA987AC6B3D2}" srcOrd="2" destOrd="0" presId="urn:microsoft.com/office/officeart/2005/8/layout/orgChart1"/>
    <dgm:cxn modelId="{E211E374-4DB2-4CE3-96B2-0B575D4FC264}" type="presParOf" srcId="{208F3396-2379-4FD9-AEA6-8745DE1E2697}" destId="{E181A1E1-FC9F-478F-A068-806DBF9CA4CE}" srcOrd="3" destOrd="0" presId="urn:microsoft.com/office/officeart/2005/8/layout/orgChart1"/>
    <dgm:cxn modelId="{FCCB8752-3D8F-46A5-BE2D-506D308A9085}" type="presParOf" srcId="{E181A1E1-FC9F-478F-A068-806DBF9CA4CE}" destId="{08399650-35C2-4197-B191-B7C2EB342AB2}" srcOrd="0" destOrd="0" presId="urn:microsoft.com/office/officeart/2005/8/layout/orgChart1"/>
    <dgm:cxn modelId="{DB928EC3-6643-4633-B777-7D77A661097C}" type="presParOf" srcId="{08399650-35C2-4197-B191-B7C2EB342AB2}" destId="{DD231E61-2636-4A94-9F40-E83CB6920514}" srcOrd="0" destOrd="0" presId="urn:microsoft.com/office/officeart/2005/8/layout/orgChart1"/>
    <dgm:cxn modelId="{920215F4-EAAD-44EC-A344-C156CB5E2F77}" type="presParOf" srcId="{08399650-35C2-4197-B191-B7C2EB342AB2}" destId="{D6985794-B056-411F-BF50-C894A7B065CD}" srcOrd="1" destOrd="0" presId="urn:microsoft.com/office/officeart/2005/8/layout/orgChart1"/>
    <dgm:cxn modelId="{2636678E-B855-4071-8737-3E8556D5ED07}" type="presParOf" srcId="{E181A1E1-FC9F-478F-A068-806DBF9CA4CE}" destId="{EB7ACE45-5000-4C7B-9D77-EBB5516D9F61}" srcOrd="1" destOrd="0" presId="urn:microsoft.com/office/officeart/2005/8/layout/orgChart1"/>
    <dgm:cxn modelId="{421F0C0A-DC1D-4EEB-9DD6-CBE7A2473DF8}" type="presParOf" srcId="{EB7ACE45-5000-4C7B-9D77-EBB5516D9F61}" destId="{293AF6F8-CFA4-470C-96C7-17E3E23237F7}" srcOrd="0" destOrd="0" presId="urn:microsoft.com/office/officeart/2005/8/layout/orgChart1"/>
    <dgm:cxn modelId="{3B843A0C-DC92-4BDE-9E47-36064E650BE2}" type="presParOf" srcId="{EB7ACE45-5000-4C7B-9D77-EBB5516D9F61}" destId="{BC327480-16FF-4F47-8CE5-7F3B5E4EEFF8}" srcOrd="1" destOrd="0" presId="urn:microsoft.com/office/officeart/2005/8/layout/orgChart1"/>
    <dgm:cxn modelId="{6DB90C44-EBA0-42DA-A8B4-1071DB5A1E88}" type="presParOf" srcId="{BC327480-16FF-4F47-8CE5-7F3B5E4EEFF8}" destId="{F1A4BF4E-4311-466C-A4C9-69968CC1D5F8}" srcOrd="0" destOrd="0" presId="urn:microsoft.com/office/officeart/2005/8/layout/orgChart1"/>
    <dgm:cxn modelId="{9348DE95-F484-4E98-95D1-638D96FC22CD}" type="presParOf" srcId="{F1A4BF4E-4311-466C-A4C9-69968CC1D5F8}" destId="{1D0BE9E0-B303-4ED7-B225-24844A6B4ED4}" srcOrd="0" destOrd="0" presId="urn:microsoft.com/office/officeart/2005/8/layout/orgChart1"/>
    <dgm:cxn modelId="{E57E3D6C-6CEF-4402-9954-3B0CB01C7AB4}" type="presParOf" srcId="{F1A4BF4E-4311-466C-A4C9-69968CC1D5F8}" destId="{CCDE784F-49A8-447E-811B-1E8A16540505}" srcOrd="1" destOrd="0" presId="urn:microsoft.com/office/officeart/2005/8/layout/orgChart1"/>
    <dgm:cxn modelId="{3AD9E89D-0301-4488-BBA9-0DAA2DE28E70}" type="presParOf" srcId="{BC327480-16FF-4F47-8CE5-7F3B5E4EEFF8}" destId="{1A13E519-C918-44E3-B771-36070167C008}" srcOrd="1" destOrd="0" presId="urn:microsoft.com/office/officeart/2005/8/layout/orgChart1"/>
    <dgm:cxn modelId="{62ED2878-0F00-4857-A6FC-92042BD8CFFF}" type="presParOf" srcId="{BC327480-16FF-4F47-8CE5-7F3B5E4EEFF8}" destId="{69205D2C-E0F8-47DF-B131-8EE3618D02E9}" srcOrd="2" destOrd="0" presId="urn:microsoft.com/office/officeart/2005/8/layout/orgChart1"/>
    <dgm:cxn modelId="{2790B135-1E35-48CA-AFD3-D7ED266D5E75}" type="presParOf" srcId="{E181A1E1-FC9F-478F-A068-806DBF9CA4CE}" destId="{9C4537E6-ED63-42A4-BFA0-1803E8E8223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A97D58-E630-423E-82E9-C776F350C2C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8840D4E-A929-4871-AF2F-33057820D936}">
      <dgm:prSet phldrT="[Text]"/>
      <dgm:spPr>
        <a:xfrm>
          <a:off x="2808540" y="127134"/>
          <a:ext cx="783154" cy="49730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Science 10</a:t>
          </a:r>
        </a:p>
      </dgm:t>
    </dgm:pt>
    <dgm:pt modelId="{C661CCDD-D81E-41B4-A342-240346467FDE}" type="parTrans" cxnId="{BC681A21-AA1C-41E4-BB81-AA239DD9D042}">
      <dgm:prSet/>
      <dgm:spPr/>
      <dgm:t>
        <a:bodyPr/>
        <a:lstStyle/>
        <a:p>
          <a:endParaRPr lang="en-US"/>
        </a:p>
      </dgm:t>
    </dgm:pt>
    <dgm:pt modelId="{7D94553F-FB0B-4DE7-AB6A-2AC7C235DDAE}" type="sibTrans" cxnId="{BC681A21-AA1C-41E4-BB81-AA239DD9D042}">
      <dgm:prSet/>
      <dgm:spPr/>
      <dgm:t>
        <a:bodyPr/>
        <a:lstStyle/>
        <a:p>
          <a:endParaRPr lang="en-US"/>
        </a:p>
      </dgm:t>
    </dgm:pt>
    <dgm:pt modelId="{CD263F6A-C7F6-41A2-B5F0-B23A3B6208DF}">
      <dgm:prSet phldrT="[Text]"/>
      <dgm:spPr>
        <a:xfrm>
          <a:off x="4667103" y="852204"/>
          <a:ext cx="1643621" cy="49730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Physical Science 20</a:t>
          </a:r>
        </a:p>
      </dgm:t>
    </dgm:pt>
    <dgm:pt modelId="{3CA29ECA-561C-4CCF-A8AA-E54E1E324476}" type="parTrans" cxnId="{D271FD98-1D51-4ABF-A259-8534C2FE8D8A}">
      <dgm:prSet/>
      <dgm:spPr>
        <a:xfrm>
          <a:off x="3113100" y="541770"/>
          <a:ext cx="2288796" cy="227767"/>
        </a:xfrm>
        <a:custGeom>
          <a:avLst/>
          <a:gdLst/>
          <a:ahLst/>
          <a:cxnLst/>
          <a:rect l="0" t="0" r="0" b="0"/>
          <a:pathLst>
            <a:path>
              <a:moveTo>
                <a:pt x="0" y="0"/>
              </a:moveTo>
              <a:lnTo>
                <a:pt x="0" y="155216"/>
              </a:lnTo>
              <a:lnTo>
                <a:pt x="2288796" y="155216"/>
              </a:lnTo>
              <a:lnTo>
                <a:pt x="2288796" y="22776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7673760E-607A-4880-B38A-8BCB5946A7E4}" type="sibTrans" cxnId="{D271FD98-1D51-4ABF-A259-8534C2FE8D8A}">
      <dgm:prSet/>
      <dgm:spPr/>
      <dgm:t>
        <a:bodyPr/>
        <a:lstStyle/>
        <a:p>
          <a:endParaRPr lang="en-US"/>
        </a:p>
      </dgm:t>
    </dgm:pt>
    <dgm:pt modelId="{F426D87E-D07F-47D6-BD9E-434DA42C945C}">
      <dgm:prSet phldrT="[Text]"/>
      <dgm:spPr>
        <a:xfrm>
          <a:off x="5912872" y="1577274"/>
          <a:ext cx="1066460" cy="49730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Chemistry 30</a:t>
          </a:r>
        </a:p>
      </dgm:t>
    </dgm:pt>
    <dgm:pt modelId="{2E1E5EF6-00CA-4F4F-98F0-4230AC954322}" type="parTrans" cxnId="{71788D50-690F-465D-92EE-25DF83609844}">
      <dgm:prSet/>
      <dgm:spPr>
        <a:xfrm>
          <a:off x="5401896" y="1266841"/>
          <a:ext cx="957188" cy="227767"/>
        </a:xfrm>
        <a:custGeom>
          <a:avLst/>
          <a:gdLst/>
          <a:ahLst/>
          <a:cxnLst/>
          <a:rect l="0" t="0" r="0" b="0"/>
          <a:pathLst>
            <a:path>
              <a:moveTo>
                <a:pt x="0" y="0"/>
              </a:moveTo>
              <a:lnTo>
                <a:pt x="0" y="155216"/>
              </a:lnTo>
              <a:lnTo>
                <a:pt x="957188" y="155216"/>
              </a:lnTo>
              <a:lnTo>
                <a:pt x="957188" y="22776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92D14AA-F5D9-4BEE-B3B4-9B796AE41406}" type="sibTrans" cxnId="{71788D50-690F-465D-92EE-25DF83609844}">
      <dgm:prSet/>
      <dgm:spPr/>
      <dgm:t>
        <a:bodyPr/>
        <a:lstStyle/>
        <a:p>
          <a:endParaRPr lang="en-US"/>
        </a:p>
      </dgm:t>
    </dgm:pt>
    <dgm:pt modelId="{B13C2634-FE15-4D77-A9DE-A0469EE43EB5}">
      <dgm:prSet phldrT="[Text]"/>
      <dgm:spPr>
        <a:xfrm>
          <a:off x="4955683" y="1577274"/>
          <a:ext cx="783154" cy="49730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Physics 30</a:t>
          </a:r>
        </a:p>
      </dgm:t>
    </dgm:pt>
    <dgm:pt modelId="{93482F3B-C724-4AFA-9D1A-6147E804E636}" type="parTrans" cxnId="{D6C5ECA4-968C-4911-B813-9A7CB7DD7F4E}">
      <dgm:prSet/>
      <dgm:spPr>
        <a:xfrm>
          <a:off x="5260243" y="1266841"/>
          <a:ext cx="141653" cy="227767"/>
        </a:xfrm>
        <a:custGeom>
          <a:avLst/>
          <a:gdLst/>
          <a:ahLst/>
          <a:cxnLst/>
          <a:rect l="0" t="0" r="0" b="0"/>
          <a:pathLst>
            <a:path>
              <a:moveTo>
                <a:pt x="141653" y="0"/>
              </a:moveTo>
              <a:lnTo>
                <a:pt x="141653" y="155216"/>
              </a:lnTo>
              <a:lnTo>
                <a:pt x="0" y="155216"/>
              </a:lnTo>
              <a:lnTo>
                <a:pt x="0" y="22776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A62D4B11-7CF0-43E7-9BED-15B0BDB05BEA}" type="sibTrans" cxnId="{D6C5ECA4-968C-4911-B813-9A7CB7DD7F4E}">
      <dgm:prSet/>
      <dgm:spPr/>
      <dgm:t>
        <a:bodyPr/>
        <a:lstStyle/>
        <a:p>
          <a:endParaRPr lang="en-US"/>
        </a:p>
      </dgm:t>
    </dgm:pt>
    <dgm:pt modelId="{AC5A2B15-1DC8-4982-9C62-557A7660F06D}">
      <dgm:prSet phldrT="[Text]"/>
      <dgm:spPr>
        <a:xfrm>
          <a:off x="89509" y="852204"/>
          <a:ext cx="1451795" cy="53221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Health Science 20</a:t>
          </a:r>
        </a:p>
      </dgm:t>
    </dgm:pt>
    <dgm:pt modelId="{D3379AB8-088A-42A1-992C-D7118755D391}" type="parTrans" cxnId="{FA95D843-A3A0-40B1-BA25-EFA261FD8AB3}">
      <dgm:prSet/>
      <dgm:spPr>
        <a:xfrm>
          <a:off x="728390" y="541770"/>
          <a:ext cx="2384709" cy="227767"/>
        </a:xfrm>
        <a:custGeom>
          <a:avLst/>
          <a:gdLst/>
          <a:ahLst/>
          <a:cxnLst/>
          <a:rect l="0" t="0" r="0" b="0"/>
          <a:pathLst>
            <a:path>
              <a:moveTo>
                <a:pt x="2384709" y="0"/>
              </a:moveTo>
              <a:lnTo>
                <a:pt x="2384709" y="155216"/>
              </a:lnTo>
              <a:lnTo>
                <a:pt x="0" y="155216"/>
              </a:lnTo>
              <a:lnTo>
                <a:pt x="0" y="22776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22BF1E0D-2010-4F50-B880-975DA5674F7D}" type="sibTrans" cxnId="{FA95D843-A3A0-40B1-BA25-EFA261FD8AB3}">
      <dgm:prSet/>
      <dgm:spPr/>
      <dgm:t>
        <a:bodyPr/>
        <a:lstStyle/>
        <a:p>
          <a:endParaRPr lang="en-US"/>
        </a:p>
      </dgm:t>
    </dgm:pt>
    <dgm:pt modelId="{A593D9F7-9F72-4581-B046-B05BCD7EB7A2}">
      <dgm:prSet phldrT="[Text]"/>
      <dgm:spPr>
        <a:xfrm>
          <a:off x="423830" y="1612185"/>
          <a:ext cx="783154" cy="49730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Biology 30</a:t>
          </a:r>
        </a:p>
      </dgm:t>
    </dgm:pt>
    <dgm:pt modelId="{3927FE12-4434-4CC8-9B1D-44BDB2F58971}" type="parTrans" cxnId="{8AAA01AC-13AC-44BA-A862-BDB131B4E584}">
      <dgm:prSet/>
      <dgm:spPr>
        <a:xfrm>
          <a:off x="682670" y="1301751"/>
          <a:ext cx="91440" cy="227767"/>
        </a:xfrm>
        <a:custGeom>
          <a:avLst/>
          <a:gdLst/>
          <a:ahLst/>
          <a:cxnLst/>
          <a:rect l="0" t="0" r="0" b="0"/>
          <a:pathLst>
            <a:path>
              <a:moveTo>
                <a:pt x="45720" y="0"/>
              </a:moveTo>
              <a:lnTo>
                <a:pt x="45720" y="22776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26BC515E-633F-4F73-84E4-75374C17C5B8}" type="sibTrans" cxnId="{8AAA01AC-13AC-44BA-A862-BDB131B4E584}">
      <dgm:prSet/>
      <dgm:spPr/>
      <dgm:t>
        <a:bodyPr/>
        <a:lstStyle/>
        <a:p>
          <a:endParaRPr lang="en-US"/>
        </a:p>
      </dgm:t>
    </dgm:pt>
    <dgm:pt modelId="{19DABA7D-CAF9-416F-A932-08D74C4E76DC}">
      <dgm:prSet/>
      <dgm:spPr>
        <a:xfrm>
          <a:off x="1715339" y="852204"/>
          <a:ext cx="2477899" cy="54995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Environmental Science 20</a:t>
          </a:r>
        </a:p>
      </dgm:t>
    </dgm:pt>
    <dgm:pt modelId="{50BC10B0-43C0-4D5F-844E-7E3E3B31683E}" type="parTrans" cxnId="{F3AEC5B0-EB5D-4E98-B19B-B50F5FAB499B}">
      <dgm:prSet/>
      <dgm:spPr>
        <a:xfrm>
          <a:off x="2867272" y="541770"/>
          <a:ext cx="245827" cy="227767"/>
        </a:xfrm>
        <a:custGeom>
          <a:avLst/>
          <a:gdLst/>
          <a:ahLst/>
          <a:cxnLst/>
          <a:rect l="0" t="0" r="0" b="0"/>
          <a:pathLst>
            <a:path>
              <a:moveTo>
                <a:pt x="245827" y="0"/>
              </a:moveTo>
              <a:lnTo>
                <a:pt x="245827" y="155216"/>
              </a:lnTo>
              <a:lnTo>
                <a:pt x="0" y="155216"/>
              </a:lnTo>
              <a:lnTo>
                <a:pt x="0" y="22776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CB8A5542-A28B-4035-8D1E-5AFB0924D1EE}" type="sibTrans" cxnId="{F3AEC5B0-EB5D-4E98-B19B-B50F5FAB499B}">
      <dgm:prSet/>
      <dgm:spPr/>
      <dgm:t>
        <a:bodyPr/>
        <a:lstStyle/>
        <a:p>
          <a:endParaRPr lang="en-US"/>
        </a:p>
      </dgm:t>
    </dgm:pt>
    <dgm:pt modelId="{78F39359-1385-4DAC-9696-18B2B775E04A}">
      <dgm:prSet/>
      <dgm:spPr>
        <a:xfrm>
          <a:off x="2084118" y="1629929"/>
          <a:ext cx="783154" cy="49730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Biology 30</a:t>
          </a:r>
        </a:p>
      </dgm:t>
    </dgm:pt>
    <dgm:pt modelId="{D8C33A45-7132-46F6-8CD2-2BC01E4C7C3B}" type="parTrans" cxnId="{5FCCA473-3C33-41AB-944C-FA36942CF1C2}">
      <dgm:prSet/>
      <dgm:spPr>
        <a:xfrm>
          <a:off x="2388678" y="1319495"/>
          <a:ext cx="478594" cy="227767"/>
        </a:xfrm>
        <a:custGeom>
          <a:avLst/>
          <a:gdLst/>
          <a:ahLst/>
          <a:cxnLst/>
          <a:rect l="0" t="0" r="0" b="0"/>
          <a:pathLst>
            <a:path>
              <a:moveTo>
                <a:pt x="478594" y="0"/>
              </a:moveTo>
              <a:lnTo>
                <a:pt x="478594" y="155216"/>
              </a:lnTo>
              <a:lnTo>
                <a:pt x="0" y="155216"/>
              </a:lnTo>
              <a:lnTo>
                <a:pt x="0" y="22776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10C0AAAA-9C5A-4824-9370-F3D7344972E4}" type="sibTrans" cxnId="{5FCCA473-3C33-41AB-944C-FA36942CF1C2}">
      <dgm:prSet/>
      <dgm:spPr/>
      <dgm:t>
        <a:bodyPr/>
        <a:lstStyle/>
        <a:p>
          <a:endParaRPr lang="en-US"/>
        </a:p>
      </dgm:t>
    </dgm:pt>
    <dgm:pt modelId="{6AA705AE-6869-49B6-A535-712822AED61E}">
      <dgm:prSet/>
      <dgm:spPr>
        <a:xfrm>
          <a:off x="3998495" y="1577274"/>
          <a:ext cx="783154" cy="49730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Earth Science 30</a:t>
          </a:r>
        </a:p>
      </dgm:t>
    </dgm:pt>
    <dgm:pt modelId="{83D93B40-5286-4B64-8E47-391308BDE4C8}" type="parTrans" cxnId="{DB8AAE84-4760-4FBB-91D0-164D7B6F14C3}">
      <dgm:prSet/>
      <dgm:spPr>
        <a:xfrm>
          <a:off x="4303055" y="1266841"/>
          <a:ext cx="1098841" cy="227767"/>
        </a:xfrm>
        <a:custGeom>
          <a:avLst/>
          <a:gdLst/>
          <a:ahLst/>
          <a:cxnLst/>
          <a:rect l="0" t="0" r="0" b="0"/>
          <a:pathLst>
            <a:path>
              <a:moveTo>
                <a:pt x="1098841" y="0"/>
              </a:moveTo>
              <a:lnTo>
                <a:pt x="1098841" y="155216"/>
              </a:lnTo>
              <a:lnTo>
                <a:pt x="0" y="155216"/>
              </a:lnTo>
              <a:lnTo>
                <a:pt x="0" y="22776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A7EA8F42-6980-4063-BB6E-F333A4B44811}" type="sibTrans" cxnId="{DB8AAE84-4760-4FBB-91D0-164D7B6F14C3}">
      <dgm:prSet/>
      <dgm:spPr/>
      <dgm:t>
        <a:bodyPr/>
        <a:lstStyle/>
        <a:p>
          <a:endParaRPr lang="en-US"/>
        </a:p>
      </dgm:t>
    </dgm:pt>
    <dgm:pt modelId="{5C9E5754-F648-4B13-BCB2-25CB436C18D0}" type="pres">
      <dgm:prSet presAssocID="{CDA97D58-E630-423E-82E9-C776F350C2CF}" presName="hierChild1" presStyleCnt="0">
        <dgm:presLayoutVars>
          <dgm:chPref val="1"/>
          <dgm:dir val="rev"/>
          <dgm:animOne val="branch"/>
          <dgm:animLvl val="lvl"/>
          <dgm:resizeHandles/>
        </dgm:presLayoutVars>
      </dgm:prSet>
      <dgm:spPr/>
    </dgm:pt>
    <dgm:pt modelId="{31A53CF9-7FD7-463D-AC51-533B3CAD2D29}" type="pres">
      <dgm:prSet presAssocID="{F8840D4E-A929-4871-AF2F-33057820D936}" presName="hierRoot1" presStyleCnt="0"/>
      <dgm:spPr/>
    </dgm:pt>
    <dgm:pt modelId="{4E60EC0A-C986-4FBA-8795-CDC0985096CC}" type="pres">
      <dgm:prSet presAssocID="{F8840D4E-A929-4871-AF2F-33057820D936}" presName="composite" presStyleCnt="0"/>
      <dgm:spPr/>
    </dgm:pt>
    <dgm:pt modelId="{719FD58C-1B6D-44EF-A27F-ED2355D57309}" type="pres">
      <dgm:prSet presAssocID="{F8840D4E-A929-4871-AF2F-33057820D936}" presName="background" presStyleLbl="node0" presStyleIdx="0" presStyleCnt="1"/>
      <dgm:spPr>
        <a:xfrm>
          <a:off x="2721522" y="44467"/>
          <a:ext cx="783154" cy="49730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D2A8E39-E9BB-42BD-89C8-EC0696A04EFC}" type="pres">
      <dgm:prSet presAssocID="{F8840D4E-A929-4871-AF2F-33057820D936}" presName="text" presStyleLbl="fgAcc0" presStyleIdx="0" presStyleCnt="1">
        <dgm:presLayoutVars>
          <dgm:chPref val="3"/>
        </dgm:presLayoutVars>
      </dgm:prSet>
      <dgm:spPr/>
    </dgm:pt>
    <dgm:pt modelId="{FB53381E-2D1E-48D8-99E6-31B4C450B4E8}" type="pres">
      <dgm:prSet presAssocID="{F8840D4E-A929-4871-AF2F-33057820D936}" presName="hierChild2" presStyleCnt="0"/>
      <dgm:spPr/>
    </dgm:pt>
    <dgm:pt modelId="{CD6EC182-D313-4070-9BB8-1505E3AFAC22}" type="pres">
      <dgm:prSet presAssocID="{3CA29ECA-561C-4CCF-A8AA-E54E1E324476}" presName="Name10" presStyleLbl="parChTrans1D2" presStyleIdx="0" presStyleCnt="3"/>
      <dgm:spPr/>
    </dgm:pt>
    <dgm:pt modelId="{2D599CEF-75D5-41EF-8B19-1B1655F734FB}" type="pres">
      <dgm:prSet presAssocID="{CD263F6A-C7F6-41A2-B5F0-B23A3B6208DF}" presName="hierRoot2" presStyleCnt="0"/>
      <dgm:spPr/>
    </dgm:pt>
    <dgm:pt modelId="{4E06068D-AB93-4A4A-8135-4E4DE58F1020}" type="pres">
      <dgm:prSet presAssocID="{CD263F6A-C7F6-41A2-B5F0-B23A3B6208DF}" presName="composite2" presStyleCnt="0"/>
      <dgm:spPr/>
    </dgm:pt>
    <dgm:pt modelId="{6FD68DD2-6C6C-4789-A3A7-C592BF09348D}" type="pres">
      <dgm:prSet presAssocID="{CD263F6A-C7F6-41A2-B5F0-B23A3B6208DF}" presName="background2" presStyleLbl="node2" presStyleIdx="0" presStyleCnt="3"/>
      <dgm:spPr>
        <a:xfrm>
          <a:off x="4580085" y="769538"/>
          <a:ext cx="1643621" cy="49730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F4CC32D-4E07-4397-9EE0-CC01D2B67219}" type="pres">
      <dgm:prSet presAssocID="{CD263F6A-C7F6-41A2-B5F0-B23A3B6208DF}" presName="text2" presStyleLbl="fgAcc2" presStyleIdx="0" presStyleCnt="3" custScaleX="209872">
        <dgm:presLayoutVars>
          <dgm:chPref val="3"/>
        </dgm:presLayoutVars>
      </dgm:prSet>
      <dgm:spPr/>
    </dgm:pt>
    <dgm:pt modelId="{A932038B-34D3-460B-BCE6-5B862CD85371}" type="pres">
      <dgm:prSet presAssocID="{CD263F6A-C7F6-41A2-B5F0-B23A3B6208DF}" presName="hierChild3" presStyleCnt="0"/>
      <dgm:spPr/>
    </dgm:pt>
    <dgm:pt modelId="{50430F85-883D-4B64-B893-617C7F3FF22A}" type="pres">
      <dgm:prSet presAssocID="{2E1E5EF6-00CA-4F4F-98F0-4230AC954322}" presName="Name17" presStyleLbl="parChTrans1D3" presStyleIdx="0" presStyleCnt="5"/>
      <dgm:spPr/>
    </dgm:pt>
    <dgm:pt modelId="{DF9207C8-218A-4C10-869E-227739F1DE45}" type="pres">
      <dgm:prSet presAssocID="{F426D87E-D07F-47D6-BD9E-434DA42C945C}" presName="hierRoot3" presStyleCnt="0"/>
      <dgm:spPr/>
    </dgm:pt>
    <dgm:pt modelId="{490214F3-702B-41C2-BC8A-404292B431B2}" type="pres">
      <dgm:prSet presAssocID="{F426D87E-D07F-47D6-BD9E-434DA42C945C}" presName="composite3" presStyleCnt="0"/>
      <dgm:spPr/>
    </dgm:pt>
    <dgm:pt modelId="{21E3D0C2-0323-4DA7-9958-DA688ADAC5F8}" type="pres">
      <dgm:prSet presAssocID="{F426D87E-D07F-47D6-BD9E-434DA42C945C}" presName="background3" presStyleLbl="node3" presStyleIdx="0" presStyleCnt="5"/>
      <dgm:spPr>
        <a:xfrm>
          <a:off x="5825854" y="1494608"/>
          <a:ext cx="1066460" cy="49730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24EEC92-91C8-4E76-A55F-5676F9A0EB10}" type="pres">
      <dgm:prSet presAssocID="{F426D87E-D07F-47D6-BD9E-434DA42C945C}" presName="text3" presStyleLbl="fgAcc3" presStyleIdx="0" presStyleCnt="5" custScaleX="136175">
        <dgm:presLayoutVars>
          <dgm:chPref val="3"/>
        </dgm:presLayoutVars>
      </dgm:prSet>
      <dgm:spPr/>
    </dgm:pt>
    <dgm:pt modelId="{D0F8922B-6336-4B25-BB0D-4E24607B8D9C}" type="pres">
      <dgm:prSet presAssocID="{F426D87E-D07F-47D6-BD9E-434DA42C945C}" presName="hierChild4" presStyleCnt="0"/>
      <dgm:spPr/>
    </dgm:pt>
    <dgm:pt modelId="{70196A61-C08D-46CD-AB53-881B3EF42500}" type="pres">
      <dgm:prSet presAssocID="{93482F3B-C724-4AFA-9D1A-6147E804E636}" presName="Name17" presStyleLbl="parChTrans1D3" presStyleIdx="1" presStyleCnt="5"/>
      <dgm:spPr/>
    </dgm:pt>
    <dgm:pt modelId="{5564FDB5-E1E3-45AF-BAF1-40086F30F6FB}" type="pres">
      <dgm:prSet presAssocID="{B13C2634-FE15-4D77-A9DE-A0469EE43EB5}" presName="hierRoot3" presStyleCnt="0"/>
      <dgm:spPr/>
    </dgm:pt>
    <dgm:pt modelId="{AE5508D1-B35B-4CD1-801C-CA7ED79DB2B9}" type="pres">
      <dgm:prSet presAssocID="{B13C2634-FE15-4D77-A9DE-A0469EE43EB5}" presName="composite3" presStyleCnt="0"/>
      <dgm:spPr/>
    </dgm:pt>
    <dgm:pt modelId="{D8F65210-C82C-402F-A386-BAF7394126B7}" type="pres">
      <dgm:prSet presAssocID="{B13C2634-FE15-4D77-A9DE-A0469EE43EB5}" presName="background3" presStyleLbl="node3" presStyleIdx="1" presStyleCnt="5"/>
      <dgm:spPr>
        <a:xfrm>
          <a:off x="4868666" y="1494608"/>
          <a:ext cx="783154" cy="49730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A1C8C32-B251-4EFA-8A5E-0601529E8DED}" type="pres">
      <dgm:prSet presAssocID="{B13C2634-FE15-4D77-A9DE-A0469EE43EB5}" presName="text3" presStyleLbl="fgAcc3" presStyleIdx="1" presStyleCnt="5">
        <dgm:presLayoutVars>
          <dgm:chPref val="3"/>
        </dgm:presLayoutVars>
      </dgm:prSet>
      <dgm:spPr/>
    </dgm:pt>
    <dgm:pt modelId="{38688DAF-AA8B-46B6-BC63-06BDCF1D819C}" type="pres">
      <dgm:prSet presAssocID="{B13C2634-FE15-4D77-A9DE-A0469EE43EB5}" presName="hierChild4" presStyleCnt="0"/>
      <dgm:spPr/>
    </dgm:pt>
    <dgm:pt modelId="{8953E3C2-A11A-4823-B06D-6122EE4F6C29}" type="pres">
      <dgm:prSet presAssocID="{83D93B40-5286-4B64-8E47-391308BDE4C8}" presName="Name17" presStyleLbl="parChTrans1D3" presStyleIdx="2" presStyleCnt="5"/>
      <dgm:spPr/>
    </dgm:pt>
    <dgm:pt modelId="{203D067E-8A91-4BFA-8B77-E35F1071C0B8}" type="pres">
      <dgm:prSet presAssocID="{6AA705AE-6869-49B6-A535-712822AED61E}" presName="hierRoot3" presStyleCnt="0"/>
      <dgm:spPr/>
    </dgm:pt>
    <dgm:pt modelId="{381351A3-7ED0-45E5-9E88-C46E9C07865B}" type="pres">
      <dgm:prSet presAssocID="{6AA705AE-6869-49B6-A535-712822AED61E}" presName="composite3" presStyleCnt="0"/>
      <dgm:spPr/>
    </dgm:pt>
    <dgm:pt modelId="{CFEAF3CF-C1A2-4ED2-B01F-0EBFC01840DE}" type="pres">
      <dgm:prSet presAssocID="{6AA705AE-6869-49B6-A535-712822AED61E}" presName="background3" presStyleLbl="node3" presStyleIdx="2" presStyleCnt="5"/>
      <dgm:spPr>
        <a:xfrm>
          <a:off x="3911478" y="1494608"/>
          <a:ext cx="783154" cy="49730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ACF7069-3856-4004-942B-68368C49F7EC}" type="pres">
      <dgm:prSet presAssocID="{6AA705AE-6869-49B6-A535-712822AED61E}" presName="text3" presStyleLbl="fgAcc3" presStyleIdx="2" presStyleCnt="5">
        <dgm:presLayoutVars>
          <dgm:chPref val="3"/>
        </dgm:presLayoutVars>
      </dgm:prSet>
      <dgm:spPr/>
    </dgm:pt>
    <dgm:pt modelId="{9CD7F3A0-4CFE-4881-B04B-0CC0F183174E}" type="pres">
      <dgm:prSet presAssocID="{6AA705AE-6869-49B6-A535-712822AED61E}" presName="hierChild4" presStyleCnt="0"/>
      <dgm:spPr/>
    </dgm:pt>
    <dgm:pt modelId="{866C8E48-28AA-4107-AA1E-E029F8851EA0}" type="pres">
      <dgm:prSet presAssocID="{50BC10B0-43C0-4D5F-844E-7E3E3B31683E}" presName="Name10" presStyleLbl="parChTrans1D2" presStyleIdx="1" presStyleCnt="3"/>
      <dgm:spPr/>
    </dgm:pt>
    <dgm:pt modelId="{F96773F2-E365-431E-98EB-BBA33218A05D}" type="pres">
      <dgm:prSet presAssocID="{19DABA7D-CAF9-416F-A932-08D74C4E76DC}" presName="hierRoot2" presStyleCnt="0"/>
      <dgm:spPr/>
    </dgm:pt>
    <dgm:pt modelId="{0D3DE198-5C88-4962-BA90-5319BFFA9714}" type="pres">
      <dgm:prSet presAssocID="{19DABA7D-CAF9-416F-A932-08D74C4E76DC}" presName="composite2" presStyleCnt="0"/>
      <dgm:spPr/>
    </dgm:pt>
    <dgm:pt modelId="{3883E2D0-406A-48F2-A4C4-76CC9A2220C9}" type="pres">
      <dgm:prSet presAssocID="{19DABA7D-CAF9-416F-A932-08D74C4E76DC}" presName="background2" presStyleLbl="node2" presStyleIdx="1" presStyleCnt="3"/>
      <dgm:spPr>
        <a:xfrm>
          <a:off x="1628322" y="769538"/>
          <a:ext cx="2477899" cy="5499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4028DD1-426D-425C-8207-ED77D87B4793}" type="pres">
      <dgm:prSet presAssocID="{19DABA7D-CAF9-416F-A932-08D74C4E76DC}" presName="text2" presStyleLbl="fgAcc2" presStyleIdx="1" presStyleCnt="3" custScaleX="316400" custScaleY="110588">
        <dgm:presLayoutVars>
          <dgm:chPref val="3"/>
        </dgm:presLayoutVars>
      </dgm:prSet>
      <dgm:spPr/>
    </dgm:pt>
    <dgm:pt modelId="{FFDE191A-329E-4A2A-B15C-73FF879291AA}" type="pres">
      <dgm:prSet presAssocID="{19DABA7D-CAF9-416F-A932-08D74C4E76DC}" presName="hierChild3" presStyleCnt="0"/>
      <dgm:spPr/>
    </dgm:pt>
    <dgm:pt modelId="{E4A460F1-8F5B-468A-BC4E-6FE699029DDF}" type="pres">
      <dgm:prSet presAssocID="{D8C33A45-7132-46F6-8CD2-2BC01E4C7C3B}" presName="Name17" presStyleLbl="parChTrans1D3" presStyleIdx="3" presStyleCnt="5"/>
      <dgm:spPr/>
    </dgm:pt>
    <dgm:pt modelId="{93754797-8B7E-4713-B711-98C6E5139EF2}" type="pres">
      <dgm:prSet presAssocID="{78F39359-1385-4DAC-9696-18B2B775E04A}" presName="hierRoot3" presStyleCnt="0"/>
      <dgm:spPr/>
    </dgm:pt>
    <dgm:pt modelId="{7EB983AF-AB1C-4B5C-A5E8-D01788B0812B}" type="pres">
      <dgm:prSet presAssocID="{78F39359-1385-4DAC-9696-18B2B775E04A}" presName="composite3" presStyleCnt="0"/>
      <dgm:spPr/>
    </dgm:pt>
    <dgm:pt modelId="{6FE490C2-67B5-4909-8A86-9673C20D1274}" type="pres">
      <dgm:prSet presAssocID="{78F39359-1385-4DAC-9696-18B2B775E04A}" presName="background3" presStyleLbl="node3" presStyleIdx="3" presStyleCnt="5"/>
      <dgm:spPr>
        <a:xfrm>
          <a:off x="1997101" y="1547262"/>
          <a:ext cx="783154" cy="49730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19F8495-5E81-49D6-8A3D-5FC0D12F6DA3}" type="pres">
      <dgm:prSet presAssocID="{78F39359-1385-4DAC-9696-18B2B775E04A}" presName="text3" presStyleLbl="fgAcc3" presStyleIdx="3" presStyleCnt="5">
        <dgm:presLayoutVars>
          <dgm:chPref val="3"/>
        </dgm:presLayoutVars>
      </dgm:prSet>
      <dgm:spPr/>
    </dgm:pt>
    <dgm:pt modelId="{E442889A-1618-4012-BCEE-C74EC5B6875E}" type="pres">
      <dgm:prSet presAssocID="{78F39359-1385-4DAC-9696-18B2B775E04A}" presName="hierChild4" presStyleCnt="0"/>
      <dgm:spPr/>
    </dgm:pt>
    <dgm:pt modelId="{532A337A-7291-423A-AA31-1A8EA445B595}" type="pres">
      <dgm:prSet presAssocID="{D3379AB8-088A-42A1-992C-D7118755D391}" presName="Name10" presStyleLbl="parChTrans1D2" presStyleIdx="2" presStyleCnt="3"/>
      <dgm:spPr/>
    </dgm:pt>
    <dgm:pt modelId="{3EF4B520-7046-49CF-A9B4-14099102E1D2}" type="pres">
      <dgm:prSet presAssocID="{AC5A2B15-1DC8-4982-9C62-557A7660F06D}" presName="hierRoot2" presStyleCnt="0"/>
      <dgm:spPr/>
    </dgm:pt>
    <dgm:pt modelId="{3FC74177-F55E-4280-9B32-1E868F262C3F}" type="pres">
      <dgm:prSet presAssocID="{AC5A2B15-1DC8-4982-9C62-557A7660F06D}" presName="composite2" presStyleCnt="0"/>
      <dgm:spPr/>
    </dgm:pt>
    <dgm:pt modelId="{8C40B272-777F-494C-9173-A682B97343B9}" type="pres">
      <dgm:prSet presAssocID="{AC5A2B15-1DC8-4982-9C62-557A7660F06D}" presName="background2" presStyleLbl="node2" presStyleIdx="2" presStyleCnt="3"/>
      <dgm:spPr>
        <a:xfrm>
          <a:off x="2492" y="769538"/>
          <a:ext cx="1451795" cy="5322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2D9D2C7-456C-4149-9D7C-3123FA86FCEE}" type="pres">
      <dgm:prSet presAssocID="{AC5A2B15-1DC8-4982-9C62-557A7660F06D}" presName="text2" presStyleLbl="fgAcc2" presStyleIdx="2" presStyleCnt="3" custScaleX="185378" custScaleY="107020">
        <dgm:presLayoutVars>
          <dgm:chPref val="3"/>
        </dgm:presLayoutVars>
      </dgm:prSet>
      <dgm:spPr/>
    </dgm:pt>
    <dgm:pt modelId="{3A9E3EB8-D299-404C-B75C-C2C9A7919900}" type="pres">
      <dgm:prSet presAssocID="{AC5A2B15-1DC8-4982-9C62-557A7660F06D}" presName="hierChild3" presStyleCnt="0"/>
      <dgm:spPr/>
    </dgm:pt>
    <dgm:pt modelId="{68023CE6-3F17-43B8-9C63-FEBAFC776B63}" type="pres">
      <dgm:prSet presAssocID="{3927FE12-4434-4CC8-9B1D-44BDB2F58971}" presName="Name17" presStyleLbl="parChTrans1D3" presStyleIdx="4" presStyleCnt="5"/>
      <dgm:spPr/>
    </dgm:pt>
    <dgm:pt modelId="{A2D2CC26-7DF7-4F60-82E0-DDE8F54406C3}" type="pres">
      <dgm:prSet presAssocID="{A593D9F7-9F72-4581-B046-B05BCD7EB7A2}" presName="hierRoot3" presStyleCnt="0"/>
      <dgm:spPr/>
    </dgm:pt>
    <dgm:pt modelId="{31080A4E-7290-433F-A7CA-BEEBD2058DE8}" type="pres">
      <dgm:prSet presAssocID="{A593D9F7-9F72-4581-B046-B05BCD7EB7A2}" presName="composite3" presStyleCnt="0"/>
      <dgm:spPr/>
    </dgm:pt>
    <dgm:pt modelId="{9A4189AD-4170-46E8-B3A5-765CBDC18AC5}" type="pres">
      <dgm:prSet presAssocID="{A593D9F7-9F72-4581-B046-B05BCD7EB7A2}" presName="background3" presStyleLbl="node3" presStyleIdx="4" presStyleCnt="5"/>
      <dgm:spPr>
        <a:xfrm>
          <a:off x="336813" y="1529519"/>
          <a:ext cx="783154" cy="49730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071A364-D845-48C6-B12F-B808CFF37CB0}" type="pres">
      <dgm:prSet presAssocID="{A593D9F7-9F72-4581-B046-B05BCD7EB7A2}" presName="text3" presStyleLbl="fgAcc3" presStyleIdx="4" presStyleCnt="5">
        <dgm:presLayoutVars>
          <dgm:chPref val="3"/>
        </dgm:presLayoutVars>
      </dgm:prSet>
      <dgm:spPr/>
    </dgm:pt>
    <dgm:pt modelId="{1707A5CD-A9EB-4022-AD20-0B34A77E8D2A}" type="pres">
      <dgm:prSet presAssocID="{A593D9F7-9F72-4581-B046-B05BCD7EB7A2}" presName="hierChild4" presStyleCnt="0"/>
      <dgm:spPr/>
    </dgm:pt>
  </dgm:ptLst>
  <dgm:cxnLst>
    <dgm:cxn modelId="{8CBD1608-2B02-46BE-AE7D-699BF6D5EA29}" type="presOf" srcId="{F8840D4E-A929-4871-AF2F-33057820D936}" destId="{AD2A8E39-E9BB-42BD-89C8-EC0696A04EFC}" srcOrd="0" destOrd="0" presId="urn:microsoft.com/office/officeart/2005/8/layout/hierarchy1"/>
    <dgm:cxn modelId="{53A63515-DC65-4E2A-94EB-C2084C49D47A}" type="presOf" srcId="{83D93B40-5286-4B64-8E47-391308BDE4C8}" destId="{8953E3C2-A11A-4823-B06D-6122EE4F6C29}" srcOrd="0" destOrd="0" presId="urn:microsoft.com/office/officeart/2005/8/layout/hierarchy1"/>
    <dgm:cxn modelId="{1062BD19-0945-4D2A-89DA-84E61F776671}" type="presOf" srcId="{3927FE12-4434-4CC8-9B1D-44BDB2F58971}" destId="{68023CE6-3F17-43B8-9C63-FEBAFC776B63}" srcOrd="0" destOrd="0" presId="urn:microsoft.com/office/officeart/2005/8/layout/hierarchy1"/>
    <dgm:cxn modelId="{8EF6571B-AF4F-41C9-B4E7-6E917E7A1556}" type="presOf" srcId="{D8C33A45-7132-46F6-8CD2-2BC01E4C7C3B}" destId="{E4A460F1-8F5B-468A-BC4E-6FE699029DDF}" srcOrd="0" destOrd="0" presId="urn:microsoft.com/office/officeart/2005/8/layout/hierarchy1"/>
    <dgm:cxn modelId="{BC681A21-AA1C-41E4-BB81-AA239DD9D042}" srcId="{CDA97D58-E630-423E-82E9-C776F350C2CF}" destId="{F8840D4E-A929-4871-AF2F-33057820D936}" srcOrd="0" destOrd="0" parTransId="{C661CCDD-D81E-41B4-A342-240346467FDE}" sibTransId="{7D94553F-FB0B-4DE7-AB6A-2AC7C235DDAE}"/>
    <dgm:cxn modelId="{C06A4F37-95F5-4E5E-9168-995A215418F6}" type="presOf" srcId="{78F39359-1385-4DAC-9696-18B2B775E04A}" destId="{919F8495-5E81-49D6-8A3D-5FC0D12F6DA3}" srcOrd="0" destOrd="0" presId="urn:microsoft.com/office/officeart/2005/8/layout/hierarchy1"/>
    <dgm:cxn modelId="{ACC85138-ABD9-4395-8A47-E30CB5849E70}" type="presOf" srcId="{6AA705AE-6869-49B6-A535-712822AED61E}" destId="{3ACF7069-3856-4004-942B-68368C49F7EC}" srcOrd="0" destOrd="0" presId="urn:microsoft.com/office/officeart/2005/8/layout/hierarchy1"/>
    <dgm:cxn modelId="{201E8D3C-EC80-4C82-A319-693F75FAF241}" type="presOf" srcId="{3CA29ECA-561C-4CCF-A8AA-E54E1E324476}" destId="{CD6EC182-D313-4070-9BB8-1505E3AFAC22}" srcOrd="0" destOrd="0" presId="urn:microsoft.com/office/officeart/2005/8/layout/hierarchy1"/>
    <dgm:cxn modelId="{FF43BA3E-09FF-44AD-B1CE-6FFFEE0ECEE2}" type="presOf" srcId="{50BC10B0-43C0-4D5F-844E-7E3E3B31683E}" destId="{866C8E48-28AA-4107-AA1E-E029F8851EA0}" srcOrd="0" destOrd="0" presId="urn:microsoft.com/office/officeart/2005/8/layout/hierarchy1"/>
    <dgm:cxn modelId="{9910FF3E-FD8D-4617-8F16-5EDF66381975}" type="presOf" srcId="{CD263F6A-C7F6-41A2-B5F0-B23A3B6208DF}" destId="{CF4CC32D-4E07-4397-9EE0-CC01D2B67219}" srcOrd="0" destOrd="0" presId="urn:microsoft.com/office/officeart/2005/8/layout/hierarchy1"/>
    <dgm:cxn modelId="{FA95D843-A3A0-40B1-BA25-EFA261FD8AB3}" srcId="{F8840D4E-A929-4871-AF2F-33057820D936}" destId="{AC5A2B15-1DC8-4982-9C62-557A7660F06D}" srcOrd="2" destOrd="0" parTransId="{D3379AB8-088A-42A1-992C-D7118755D391}" sibTransId="{22BF1E0D-2010-4F50-B880-975DA5674F7D}"/>
    <dgm:cxn modelId="{71788D50-690F-465D-92EE-25DF83609844}" srcId="{CD263F6A-C7F6-41A2-B5F0-B23A3B6208DF}" destId="{F426D87E-D07F-47D6-BD9E-434DA42C945C}" srcOrd="0" destOrd="0" parTransId="{2E1E5EF6-00CA-4F4F-98F0-4230AC954322}" sibTransId="{392D14AA-F5D9-4BEE-B3B4-9B796AE41406}"/>
    <dgm:cxn modelId="{1322FC71-40DF-45D6-9BCD-8FFC8EF0499C}" type="presOf" srcId="{B13C2634-FE15-4D77-A9DE-A0469EE43EB5}" destId="{9A1C8C32-B251-4EFA-8A5E-0601529E8DED}" srcOrd="0" destOrd="0" presId="urn:microsoft.com/office/officeart/2005/8/layout/hierarchy1"/>
    <dgm:cxn modelId="{5FCCA473-3C33-41AB-944C-FA36942CF1C2}" srcId="{19DABA7D-CAF9-416F-A932-08D74C4E76DC}" destId="{78F39359-1385-4DAC-9696-18B2B775E04A}" srcOrd="0" destOrd="0" parTransId="{D8C33A45-7132-46F6-8CD2-2BC01E4C7C3B}" sibTransId="{10C0AAAA-9C5A-4824-9370-F3D7344972E4}"/>
    <dgm:cxn modelId="{D66C3D75-2A7B-4AF6-9FF5-93FB2E0DCEF0}" type="presOf" srcId="{93482F3B-C724-4AFA-9D1A-6147E804E636}" destId="{70196A61-C08D-46CD-AB53-881B3EF42500}" srcOrd="0" destOrd="0" presId="urn:microsoft.com/office/officeart/2005/8/layout/hierarchy1"/>
    <dgm:cxn modelId="{A2D5C481-91A0-47BA-B817-BCA6CC2567F2}" type="presOf" srcId="{A593D9F7-9F72-4581-B046-B05BCD7EB7A2}" destId="{F071A364-D845-48C6-B12F-B808CFF37CB0}" srcOrd="0" destOrd="0" presId="urn:microsoft.com/office/officeart/2005/8/layout/hierarchy1"/>
    <dgm:cxn modelId="{DB8AAE84-4760-4FBB-91D0-164D7B6F14C3}" srcId="{CD263F6A-C7F6-41A2-B5F0-B23A3B6208DF}" destId="{6AA705AE-6869-49B6-A535-712822AED61E}" srcOrd="2" destOrd="0" parTransId="{83D93B40-5286-4B64-8E47-391308BDE4C8}" sibTransId="{A7EA8F42-6980-4063-BB6E-F333A4B44811}"/>
    <dgm:cxn modelId="{D271FD98-1D51-4ABF-A259-8534C2FE8D8A}" srcId="{F8840D4E-A929-4871-AF2F-33057820D936}" destId="{CD263F6A-C7F6-41A2-B5F0-B23A3B6208DF}" srcOrd="0" destOrd="0" parTransId="{3CA29ECA-561C-4CCF-A8AA-E54E1E324476}" sibTransId="{7673760E-607A-4880-B38A-8BCB5946A7E4}"/>
    <dgm:cxn modelId="{CF51D199-AA9A-40B1-9569-3CE2D5A19931}" type="presOf" srcId="{D3379AB8-088A-42A1-992C-D7118755D391}" destId="{532A337A-7291-423A-AA31-1A8EA445B595}" srcOrd="0" destOrd="0" presId="urn:microsoft.com/office/officeart/2005/8/layout/hierarchy1"/>
    <dgm:cxn modelId="{D6C5ECA4-968C-4911-B813-9A7CB7DD7F4E}" srcId="{CD263F6A-C7F6-41A2-B5F0-B23A3B6208DF}" destId="{B13C2634-FE15-4D77-A9DE-A0469EE43EB5}" srcOrd="1" destOrd="0" parTransId="{93482F3B-C724-4AFA-9D1A-6147E804E636}" sibTransId="{A62D4B11-7CF0-43E7-9BED-15B0BDB05BEA}"/>
    <dgm:cxn modelId="{40B2E4A9-6EFE-4BC6-9005-A27375702B33}" type="presOf" srcId="{2E1E5EF6-00CA-4F4F-98F0-4230AC954322}" destId="{50430F85-883D-4B64-B893-617C7F3FF22A}" srcOrd="0" destOrd="0" presId="urn:microsoft.com/office/officeart/2005/8/layout/hierarchy1"/>
    <dgm:cxn modelId="{8AAA01AC-13AC-44BA-A862-BDB131B4E584}" srcId="{AC5A2B15-1DC8-4982-9C62-557A7660F06D}" destId="{A593D9F7-9F72-4581-B046-B05BCD7EB7A2}" srcOrd="0" destOrd="0" parTransId="{3927FE12-4434-4CC8-9B1D-44BDB2F58971}" sibTransId="{26BC515E-633F-4F73-84E4-75374C17C5B8}"/>
    <dgm:cxn modelId="{9E618CB0-CE8C-4873-AD54-62BE9BDB915D}" type="presOf" srcId="{CDA97D58-E630-423E-82E9-C776F350C2CF}" destId="{5C9E5754-F648-4B13-BCB2-25CB436C18D0}" srcOrd="0" destOrd="0" presId="urn:microsoft.com/office/officeart/2005/8/layout/hierarchy1"/>
    <dgm:cxn modelId="{F3AEC5B0-EB5D-4E98-B19B-B50F5FAB499B}" srcId="{F8840D4E-A929-4871-AF2F-33057820D936}" destId="{19DABA7D-CAF9-416F-A932-08D74C4E76DC}" srcOrd="1" destOrd="0" parTransId="{50BC10B0-43C0-4D5F-844E-7E3E3B31683E}" sibTransId="{CB8A5542-A28B-4035-8D1E-5AFB0924D1EE}"/>
    <dgm:cxn modelId="{CB0551BE-2F0E-4C92-A59F-C0FA24BB7356}" type="presOf" srcId="{F426D87E-D07F-47D6-BD9E-434DA42C945C}" destId="{124EEC92-91C8-4E76-A55F-5676F9A0EB10}" srcOrd="0" destOrd="0" presId="urn:microsoft.com/office/officeart/2005/8/layout/hierarchy1"/>
    <dgm:cxn modelId="{4101E6E7-A74B-45FF-BEDF-DAD31C07387B}" type="presOf" srcId="{19DABA7D-CAF9-416F-A932-08D74C4E76DC}" destId="{44028DD1-426D-425C-8207-ED77D87B4793}" srcOrd="0" destOrd="0" presId="urn:microsoft.com/office/officeart/2005/8/layout/hierarchy1"/>
    <dgm:cxn modelId="{6AF58AEF-6C0E-494A-B39A-419F9E8CA077}" type="presOf" srcId="{AC5A2B15-1DC8-4982-9C62-557A7660F06D}" destId="{62D9D2C7-456C-4149-9D7C-3123FA86FCEE}" srcOrd="0" destOrd="0" presId="urn:microsoft.com/office/officeart/2005/8/layout/hierarchy1"/>
    <dgm:cxn modelId="{4B814124-9BAE-4B88-9651-9601BF16F551}" type="presParOf" srcId="{5C9E5754-F648-4B13-BCB2-25CB436C18D0}" destId="{31A53CF9-7FD7-463D-AC51-533B3CAD2D29}" srcOrd="0" destOrd="0" presId="urn:microsoft.com/office/officeart/2005/8/layout/hierarchy1"/>
    <dgm:cxn modelId="{D3322BA8-D096-4CD0-98C2-AFAD4AB00978}" type="presParOf" srcId="{31A53CF9-7FD7-463D-AC51-533B3CAD2D29}" destId="{4E60EC0A-C986-4FBA-8795-CDC0985096CC}" srcOrd="0" destOrd="0" presId="urn:microsoft.com/office/officeart/2005/8/layout/hierarchy1"/>
    <dgm:cxn modelId="{4CDFEC26-E0A5-4702-A7ED-8DB5D3FCF0BE}" type="presParOf" srcId="{4E60EC0A-C986-4FBA-8795-CDC0985096CC}" destId="{719FD58C-1B6D-44EF-A27F-ED2355D57309}" srcOrd="0" destOrd="0" presId="urn:microsoft.com/office/officeart/2005/8/layout/hierarchy1"/>
    <dgm:cxn modelId="{CD347F0A-BC6A-4BFA-9FA6-726DAA68C665}" type="presParOf" srcId="{4E60EC0A-C986-4FBA-8795-CDC0985096CC}" destId="{AD2A8E39-E9BB-42BD-89C8-EC0696A04EFC}" srcOrd="1" destOrd="0" presId="urn:microsoft.com/office/officeart/2005/8/layout/hierarchy1"/>
    <dgm:cxn modelId="{7D757294-6A5A-413A-A613-E7D04188BF91}" type="presParOf" srcId="{31A53CF9-7FD7-463D-AC51-533B3CAD2D29}" destId="{FB53381E-2D1E-48D8-99E6-31B4C450B4E8}" srcOrd="1" destOrd="0" presId="urn:microsoft.com/office/officeart/2005/8/layout/hierarchy1"/>
    <dgm:cxn modelId="{60747F71-6EAE-4456-A4FB-4105BBC10A8E}" type="presParOf" srcId="{FB53381E-2D1E-48D8-99E6-31B4C450B4E8}" destId="{CD6EC182-D313-4070-9BB8-1505E3AFAC22}" srcOrd="0" destOrd="0" presId="urn:microsoft.com/office/officeart/2005/8/layout/hierarchy1"/>
    <dgm:cxn modelId="{0A8DE397-EA2D-42B4-8F29-E044B4AED595}" type="presParOf" srcId="{FB53381E-2D1E-48D8-99E6-31B4C450B4E8}" destId="{2D599CEF-75D5-41EF-8B19-1B1655F734FB}" srcOrd="1" destOrd="0" presId="urn:microsoft.com/office/officeart/2005/8/layout/hierarchy1"/>
    <dgm:cxn modelId="{A64FBAEC-B22F-481E-B553-91669B3A5CA2}" type="presParOf" srcId="{2D599CEF-75D5-41EF-8B19-1B1655F734FB}" destId="{4E06068D-AB93-4A4A-8135-4E4DE58F1020}" srcOrd="0" destOrd="0" presId="urn:microsoft.com/office/officeart/2005/8/layout/hierarchy1"/>
    <dgm:cxn modelId="{B45E0282-BED2-44BE-87AB-55D5F45589E0}" type="presParOf" srcId="{4E06068D-AB93-4A4A-8135-4E4DE58F1020}" destId="{6FD68DD2-6C6C-4789-A3A7-C592BF09348D}" srcOrd="0" destOrd="0" presId="urn:microsoft.com/office/officeart/2005/8/layout/hierarchy1"/>
    <dgm:cxn modelId="{08424F49-3648-40BB-9CD0-C3F774A56043}" type="presParOf" srcId="{4E06068D-AB93-4A4A-8135-4E4DE58F1020}" destId="{CF4CC32D-4E07-4397-9EE0-CC01D2B67219}" srcOrd="1" destOrd="0" presId="urn:microsoft.com/office/officeart/2005/8/layout/hierarchy1"/>
    <dgm:cxn modelId="{D26CD2F0-BECA-456A-B7A0-4B5D0AA5AAD7}" type="presParOf" srcId="{2D599CEF-75D5-41EF-8B19-1B1655F734FB}" destId="{A932038B-34D3-460B-BCE6-5B862CD85371}" srcOrd="1" destOrd="0" presId="urn:microsoft.com/office/officeart/2005/8/layout/hierarchy1"/>
    <dgm:cxn modelId="{4E7414E9-2AEF-48D0-82AA-9D3EB8EB2A6E}" type="presParOf" srcId="{A932038B-34D3-460B-BCE6-5B862CD85371}" destId="{50430F85-883D-4B64-B893-617C7F3FF22A}" srcOrd="0" destOrd="0" presId="urn:microsoft.com/office/officeart/2005/8/layout/hierarchy1"/>
    <dgm:cxn modelId="{5CE7B173-CA74-4393-99C5-CBCE3D82A946}" type="presParOf" srcId="{A932038B-34D3-460B-BCE6-5B862CD85371}" destId="{DF9207C8-218A-4C10-869E-227739F1DE45}" srcOrd="1" destOrd="0" presId="urn:microsoft.com/office/officeart/2005/8/layout/hierarchy1"/>
    <dgm:cxn modelId="{552C0E49-9B4B-461D-835B-C630AB73D79A}" type="presParOf" srcId="{DF9207C8-218A-4C10-869E-227739F1DE45}" destId="{490214F3-702B-41C2-BC8A-404292B431B2}" srcOrd="0" destOrd="0" presId="urn:microsoft.com/office/officeart/2005/8/layout/hierarchy1"/>
    <dgm:cxn modelId="{164FF4B4-45F4-44AF-9028-A533996CC75E}" type="presParOf" srcId="{490214F3-702B-41C2-BC8A-404292B431B2}" destId="{21E3D0C2-0323-4DA7-9958-DA688ADAC5F8}" srcOrd="0" destOrd="0" presId="urn:microsoft.com/office/officeart/2005/8/layout/hierarchy1"/>
    <dgm:cxn modelId="{96AF6445-3A15-4382-8743-AABB172959D8}" type="presParOf" srcId="{490214F3-702B-41C2-BC8A-404292B431B2}" destId="{124EEC92-91C8-4E76-A55F-5676F9A0EB10}" srcOrd="1" destOrd="0" presId="urn:microsoft.com/office/officeart/2005/8/layout/hierarchy1"/>
    <dgm:cxn modelId="{E500872F-35D8-4ACF-B96F-6D0F83ECD289}" type="presParOf" srcId="{DF9207C8-218A-4C10-869E-227739F1DE45}" destId="{D0F8922B-6336-4B25-BB0D-4E24607B8D9C}" srcOrd="1" destOrd="0" presId="urn:microsoft.com/office/officeart/2005/8/layout/hierarchy1"/>
    <dgm:cxn modelId="{57FF81CC-310D-4551-AD78-D6EDB62C1A0F}" type="presParOf" srcId="{A932038B-34D3-460B-BCE6-5B862CD85371}" destId="{70196A61-C08D-46CD-AB53-881B3EF42500}" srcOrd="2" destOrd="0" presId="urn:microsoft.com/office/officeart/2005/8/layout/hierarchy1"/>
    <dgm:cxn modelId="{CC80F839-1E61-4DE5-9F94-607FD619A2CC}" type="presParOf" srcId="{A932038B-34D3-460B-BCE6-5B862CD85371}" destId="{5564FDB5-E1E3-45AF-BAF1-40086F30F6FB}" srcOrd="3" destOrd="0" presId="urn:microsoft.com/office/officeart/2005/8/layout/hierarchy1"/>
    <dgm:cxn modelId="{F6958FB6-6FC5-477C-8306-A87AAB761DD7}" type="presParOf" srcId="{5564FDB5-E1E3-45AF-BAF1-40086F30F6FB}" destId="{AE5508D1-B35B-4CD1-801C-CA7ED79DB2B9}" srcOrd="0" destOrd="0" presId="urn:microsoft.com/office/officeart/2005/8/layout/hierarchy1"/>
    <dgm:cxn modelId="{AC33E1BE-57E5-4208-85FC-6374B2055653}" type="presParOf" srcId="{AE5508D1-B35B-4CD1-801C-CA7ED79DB2B9}" destId="{D8F65210-C82C-402F-A386-BAF7394126B7}" srcOrd="0" destOrd="0" presId="urn:microsoft.com/office/officeart/2005/8/layout/hierarchy1"/>
    <dgm:cxn modelId="{5E17092A-03A8-40AD-BB42-DEE139D0349F}" type="presParOf" srcId="{AE5508D1-B35B-4CD1-801C-CA7ED79DB2B9}" destId="{9A1C8C32-B251-4EFA-8A5E-0601529E8DED}" srcOrd="1" destOrd="0" presId="urn:microsoft.com/office/officeart/2005/8/layout/hierarchy1"/>
    <dgm:cxn modelId="{184D9ACD-C58E-4C87-A724-418A0978FE23}" type="presParOf" srcId="{5564FDB5-E1E3-45AF-BAF1-40086F30F6FB}" destId="{38688DAF-AA8B-46B6-BC63-06BDCF1D819C}" srcOrd="1" destOrd="0" presId="urn:microsoft.com/office/officeart/2005/8/layout/hierarchy1"/>
    <dgm:cxn modelId="{11A7F2C4-75E4-4829-9C8F-E0DACEA41C6C}" type="presParOf" srcId="{A932038B-34D3-460B-BCE6-5B862CD85371}" destId="{8953E3C2-A11A-4823-B06D-6122EE4F6C29}" srcOrd="4" destOrd="0" presId="urn:microsoft.com/office/officeart/2005/8/layout/hierarchy1"/>
    <dgm:cxn modelId="{A33F1921-5796-4606-B13A-AEB0E19E2EE9}" type="presParOf" srcId="{A932038B-34D3-460B-BCE6-5B862CD85371}" destId="{203D067E-8A91-4BFA-8B77-E35F1071C0B8}" srcOrd="5" destOrd="0" presId="urn:microsoft.com/office/officeart/2005/8/layout/hierarchy1"/>
    <dgm:cxn modelId="{2B192659-B3B3-4C39-9699-35E9D24127E7}" type="presParOf" srcId="{203D067E-8A91-4BFA-8B77-E35F1071C0B8}" destId="{381351A3-7ED0-45E5-9E88-C46E9C07865B}" srcOrd="0" destOrd="0" presId="urn:microsoft.com/office/officeart/2005/8/layout/hierarchy1"/>
    <dgm:cxn modelId="{3662EAE1-62B6-4E36-AFFF-52A774EDA111}" type="presParOf" srcId="{381351A3-7ED0-45E5-9E88-C46E9C07865B}" destId="{CFEAF3CF-C1A2-4ED2-B01F-0EBFC01840DE}" srcOrd="0" destOrd="0" presId="urn:microsoft.com/office/officeart/2005/8/layout/hierarchy1"/>
    <dgm:cxn modelId="{D20B8828-637A-41C5-A977-DD394475EEAD}" type="presParOf" srcId="{381351A3-7ED0-45E5-9E88-C46E9C07865B}" destId="{3ACF7069-3856-4004-942B-68368C49F7EC}" srcOrd="1" destOrd="0" presId="urn:microsoft.com/office/officeart/2005/8/layout/hierarchy1"/>
    <dgm:cxn modelId="{CB099899-3AD9-4EC3-B89B-86E012E36DC2}" type="presParOf" srcId="{203D067E-8A91-4BFA-8B77-E35F1071C0B8}" destId="{9CD7F3A0-4CFE-4881-B04B-0CC0F183174E}" srcOrd="1" destOrd="0" presId="urn:microsoft.com/office/officeart/2005/8/layout/hierarchy1"/>
    <dgm:cxn modelId="{EF089AB4-289C-4765-9835-F5A697C8AB76}" type="presParOf" srcId="{FB53381E-2D1E-48D8-99E6-31B4C450B4E8}" destId="{866C8E48-28AA-4107-AA1E-E029F8851EA0}" srcOrd="2" destOrd="0" presId="urn:microsoft.com/office/officeart/2005/8/layout/hierarchy1"/>
    <dgm:cxn modelId="{F366D3B0-A63F-4A85-AE1F-19D4EEB6D2A0}" type="presParOf" srcId="{FB53381E-2D1E-48D8-99E6-31B4C450B4E8}" destId="{F96773F2-E365-431E-98EB-BBA33218A05D}" srcOrd="3" destOrd="0" presId="urn:microsoft.com/office/officeart/2005/8/layout/hierarchy1"/>
    <dgm:cxn modelId="{21D5B024-C755-44E8-87AB-3C344FDE6614}" type="presParOf" srcId="{F96773F2-E365-431E-98EB-BBA33218A05D}" destId="{0D3DE198-5C88-4962-BA90-5319BFFA9714}" srcOrd="0" destOrd="0" presId="urn:microsoft.com/office/officeart/2005/8/layout/hierarchy1"/>
    <dgm:cxn modelId="{A038A2EA-428D-4281-9104-6AA53C4B0E2F}" type="presParOf" srcId="{0D3DE198-5C88-4962-BA90-5319BFFA9714}" destId="{3883E2D0-406A-48F2-A4C4-76CC9A2220C9}" srcOrd="0" destOrd="0" presId="urn:microsoft.com/office/officeart/2005/8/layout/hierarchy1"/>
    <dgm:cxn modelId="{1606B3C1-6A7A-440B-A80D-47C88713E6A4}" type="presParOf" srcId="{0D3DE198-5C88-4962-BA90-5319BFFA9714}" destId="{44028DD1-426D-425C-8207-ED77D87B4793}" srcOrd="1" destOrd="0" presId="urn:microsoft.com/office/officeart/2005/8/layout/hierarchy1"/>
    <dgm:cxn modelId="{87E33310-B0EE-471E-8181-D4ACF36412D4}" type="presParOf" srcId="{F96773F2-E365-431E-98EB-BBA33218A05D}" destId="{FFDE191A-329E-4A2A-B15C-73FF879291AA}" srcOrd="1" destOrd="0" presId="urn:microsoft.com/office/officeart/2005/8/layout/hierarchy1"/>
    <dgm:cxn modelId="{58A9E8CD-97E4-40A0-8903-FA33BBAB10E1}" type="presParOf" srcId="{FFDE191A-329E-4A2A-B15C-73FF879291AA}" destId="{E4A460F1-8F5B-468A-BC4E-6FE699029DDF}" srcOrd="0" destOrd="0" presId="urn:microsoft.com/office/officeart/2005/8/layout/hierarchy1"/>
    <dgm:cxn modelId="{C4AA4BFD-2333-4C72-97EA-F32BEA9B0932}" type="presParOf" srcId="{FFDE191A-329E-4A2A-B15C-73FF879291AA}" destId="{93754797-8B7E-4713-B711-98C6E5139EF2}" srcOrd="1" destOrd="0" presId="urn:microsoft.com/office/officeart/2005/8/layout/hierarchy1"/>
    <dgm:cxn modelId="{E3D89C09-BFA0-46A0-9E44-6A4379E38E8F}" type="presParOf" srcId="{93754797-8B7E-4713-B711-98C6E5139EF2}" destId="{7EB983AF-AB1C-4B5C-A5E8-D01788B0812B}" srcOrd="0" destOrd="0" presId="urn:microsoft.com/office/officeart/2005/8/layout/hierarchy1"/>
    <dgm:cxn modelId="{D1D18005-A363-434E-A274-7B4402D01ADF}" type="presParOf" srcId="{7EB983AF-AB1C-4B5C-A5E8-D01788B0812B}" destId="{6FE490C2-67B5-4909-8A86-9673C20D1274}" srcOrd="0" destOrd="0" presId="urn:microsoft.com/office/officeart/2005/8/layout/hierarchy1"/>
    <dgm:cxn modelId="{4CFB1050-7115-4133-83C3-3373476FA698}" type="presParOf" srcId="{7EB983AF-AB1C-4B5C-A5E8-D01788B0812B}" destId="{919F8495-5E81-49D6-8A3D-5FC0D12F6DA3}" srcOrd="1" destOrd="0" presId="urn:microsoft.com/office/officeart/2005/8/layout/hierarchy1"/>
    <dgm:cxn modelId="{72D59344-80DA-4F94-B576-C48BB29A58C8}" type="presParOf" srcId="{93754797-8B7E-4713-B711-98C6E5139EF2}" destId="{E442889A-1618-4012-BCEE-C74EC5B6875E}" srcOrd="1" destOrd="0" presId="urn:microsoft.com/office/officeart/2005/8/layout/hierarchy1"/>
    <dgm:cxn modelId="{70CC2176-9B8D-49A1-9C7B-79C80F3D6DBF}" type="presParOf" srcId="{FB53381E-2D1E-48D8-99E6-31B4C450B4E8}" destId="{532A337A-7291-423A-AA31-1A8EA445B595}" srcOrd="4" destOrd="0" presId="urn:microsoft.com/office/officeart/2005/8/layout/hierarchy1"/>
    <dgm:cxn modelId="{93163B4C-BF8D-47F3-8A42-BAD796C24EBC}" type="presParOf" srcId="{FB53381E-2D1E-48D8-99E6-31B4C450B4E8}" destId="{3EF4B520-7046-49CF-A9B4-14099102E1D2}" srcOrd="5" destOrd="0" presId="urn:microsoft.com/office/officeart/2005/8/layout/hierarchy1"/>
    <dgm:cxn modelId="{4F889DD2-F4A1-45AD-AB5F-C3498B854AAB}" type="presParOf" srcId="{3EF4B520-7046-49CF-A9B4-14099102E1D2}" destId="{3FC74177-F55E-4280-9B32-1E868F262C3F}" srcOrd="0" destOrd="0" presId="urn:microsoft.com/office/officeart/2005/8/layout/hierarchy1"/>
    <dgm:cxn modelId="{F2829D67-FC7A-456B-8332-0FA917BF90BF}" type="presParOf" srcId="{3FC74177-F55E-4280-9B32-1E868F262C3F}" destId="{8C40B272-777F-494C-9173-A682B97343B9}" srcOrd="0" destOrd="0" presId="urn:microsoft.com/office/officeart/2005/8/layout/hierarchy1"/>
    <dgm:cxn modelId="{23A7D990-6CA9-4EAC-85A0-DB212C5947F8}" type="presParOf" srcId="{3FC74177-F55E-4280-9B32-1E868F262C3F}" destId="{62D9D2C7-456C-4149-9D7C-3123FA86FCEE}" srcOrd="1" destOrd="0" presId="urn:microsoft.com/office/officeart/2005/8/layout/hierarchy1"/>
    <dgm:cxn modelId="{EEFA336C-624E-4425-AC0B-BA107F2AFEA0}" type="presParOf" srcId="{3EF4B520-7046-49CF-A9B4-14099102E1D2}" destId="{3A9E3EB8-D299-404C-B75C-C2C9A7919900}" srcOrd="1" destOrd="0" presId="urn:microsoft.com/office/officeart/2005/8/layout/hierarchy1"/>
    <dgm:cxn modelId="{77160031-760B-49D3-B1A9-F20ED188342A}" type="presParOf" srcId="{3A9E3EB8-D299-404C-B75C-C2C9A7919900}" destId="{68023CE6-3F17-43B8-9C63-FEBAFC776B63}" srcOrd="0" destOrd="0" presId="urn:microsoft.com/office/officeart/2005/8/layout/hierarchy1"/>
    <dgm:cxn modelId="{219B0B2F-1624-4CD8-B141-2D8A088C8B35}" type="presParOf" srcId="{3A9E3EB8-D299-404C-B75C-C2C9A7919900}" destId="{A2D2CC26-7DF7-4F60-82E0-DDE8F54406C3}" srcOrd="1" destOrd="0" presId="urn:microsoft.com/office/officeart/2005/8/layout/hierarchy1"/>
    <dgm:cxn modelId="{4C26809A-7651-48C4-A43E-B85CCF00815F}" type="presParOf" srcId="{A2D2CC26-7DF7-4F60-82E0-DDE8F54406C3}" destId="{31080A4E-7290-433F-A7CA-BEEBD2058DE8}" srcOrd="0" destOrd="0" presId="urn:microsoft.com/office/officeart/2005/8/layout/hierarchy1"/>
    <dgm:cxn modelId="{FE8C61B6-D994-44C3-B191-4990C5E10959}" type="presParOf" srcId="{31080A4E-7290-433F-A7CA-BEEBD2058DE8}" destId="{9A4189AD-4170-46E8-B3A5-765CBDC18AC5}" srcOrd="0" destOrd="0" presId="urn:microsoft.com/office/officeart/2005/8/layout/hierarchy1"/>
    <dgm:cxn modelId="{7DC3A7E9-3FB1-408A-B837-4AC5781C2520}" type="presParOf" srcId="{31080A4E-7290-433F-A7CA-BEEBD2058DE8}" destId="{F071A364-D845-48C6-B12F-B808CFF37CB0}" srcOrd="1" destOrd="0" presId="urn:microsoft.com/office/officeart/2005/8/layout/hierarchy1"/>
    <dgm:cxn modelId="{EEFC6416-D941-44A8-AE04-A233669ED0B4}" type="presParOf" srcId="{A2D2CC26-7DF7-4F60-82E0-DDE8F54406C3}" destId="{1707A5CD-A9EB-4022-AD20-0B34A77E8D2A}"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DA97D58-E630-423E-82E9-C776F350C2C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8840D4E-A929-4871-AF2F-33057820D936}">
      <dgm:prSet phldrT="[Text]"/>
      <dgm:spPr>
        <a:xfrm>
          <a:off x="2545175" y="86989"/>
          <a:ext cx="1720759" cy="51288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Science 10E</a:t>
          </a:r>
        </a:p>
      </dgm:t>
    </dgm:pt>
    <dgm:pt modelId="{C661CCDD-D81E-41B4-A342-240346467FDE}" type="parTrans" cxnId="{BC681A21-AA1C-41E4-BB81-AA239DD9D042}">
      <dgm:prSet/>
      <dgm:spPr/>
      <dgm:t>
        <a:bodyPr/>
        <a:lstStyle/>
        <a:p>
          <a:endParaRPr lang="en-US"/>
        </a:p>
      </dgm:t>
    </dgm:pt>
    <dgm:pt modelId="{7D94553F-FB0B-4DE7-AB6A-2AC7C235DDAE}" type="sibTrans" cxnId="{BC681A21-AA1C-41E4-BB81-AA239DD9D042}">
      <dgm:prSet/>
      <dgm:spPr/>
      <dgm:t>
        <a:bodyPr/>
        <a:lstStyle/>
        <a:p>
          <a:endParaRPr lang="en-US"/>
        </a:p>
      </dgm:t>
    </dgm:pt>
    <dgm:pt modelId="{CD263F6A-C7F6-41A2-B5F0-B23A3B6208DF}">
      <dgm:prSet phldrT="[Text]"/>
      <dgm:spPr>
        <a:xfrm>
          <a:off x="3396380" y="834776"/>
          <a:ext cx="1695115" cy="51288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Physical Science 20 IB</a:t>
          </a:r>
        </a:p>
      </dgm:t>
    </dgm:pt>
    <dgm:pt modelId="{3CA29ECA-561C-4CCF-A8AA-E54E1E324476}" type="parTrans" cxnId="{D271FD98-1D51-4ABF-A259-8534C2FE8D8A}">
      <dgm:prSet/>
      <dgm:spPr>
        <a:xfrm>
          <a:off x="3315811" y="514616"/>
          <a:ext cx="838383" cy="234903"/>
        </a:xfrm>
        <a:custGeom>
          <a:avLst/>
          <a:gdLst/>
          <a:ahLst/>
          <a:cxnLst/>
          <a:rect l="0" t="0" r="0" b="0"/>
          <a:pathLst>
            <a:path>
              <a:moveTo>
                <a:pt x="0" y="0"/>
              </a:moveTo>
              <a:lnTo>
                <a:pt x="0" y="155216"/>
              </a:lnTo>
              <a:lnTo>
                <a:pt x="2288796" y="155216"/>
              </a:lnTo>
              <a:lnTo>
                <a:pt x="2288796" y="22776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7673760E-607A-4880-B38A-8BCB5946A7E4}" type="sibTrans" cxnId="{D271FD98-1D51-4ABF-A259-8534C2FE8D8A}">
      <dgm:prSet/>
      <dgm:spPr/>
      <dgm:t>
        <a:bodyPr/>
        <a:lstStyle/>
        <a:p>
          <a:endParaRPr lang="en-US"/>
        </a:p>
      </dgm:t>
    </dgm:pt>
    <dgm:pt modelId="{F426D87E-D07F-47D6-BD9E-434DA42C945C}">
      <dgm:prSet phldrT="[Text]"/>
      <dgm:spPr>
        <a:xfrm>
          <a:off x="3259747" y="1582562"/>
          <a:ext cx="1968381" cy="51288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Chemistry 30 IB</a:t>
          </a:r>
        </a:p>
      </dgm:t>
    </dgm:pt>
    <dgm:pt modelId="{2E1E5EF6-00CA-4F4F-98F0-4230AC954322}" type="parTrans" cxnId="{71788D50-690F-465D-92EE-25DF83609844}">
      <dgm:prSet/>
      <dgm:spPr>
        <a:xfrm>
          <a:off x="4108475" y="1262403"/>
          <a:ext cx="91440" cy="234903"/>
        </a:xfrm>
        <a:custGeom>
          <a:avLst/>
          <a:gdLst/>
          <a:ahLst/>
          <a:cxnLst/>
          <a:rect l="0" t="0" r="0" b="0"/>
          <a:pathLst>
            <a:path>
              <a:moveTo>
                <a:pt x="0" y="0"/>
              </a:moveTo>
              <a:lnTo>
                <a:pt x="0" y="155216"/>
              </a:lnTo>
              <a:lnTo>
                <a:pt x="957188" y="155216"/>
              </a:lnTo>
              <a:lnTo>
                <a:pt x="957188" y="22776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92D14AA-F5D9-4BEE-B3B4-9B796AE41406}" type="sibTrans" cxnId="{71788D50-690F-465D-92EE-25DF83609844}">
      <dgm:prSet/>
      <dgm:spPr/>
      <dgm:t>
        <a:bodyPr/>
        <a:lstStyle/>
        <a:p>
          <a:endParaRPr lang="en-US"/>
        </a:p>
      </dgm:t>
    </dgm:pt>
    <dgm:pt modelId="{AC5A2B15-1DC8-4982-9C62-557A7660F06D}">
      <dgm:prSet phldrT="[Text]"/>
      <dgm:spPr>
        <a:xfrm>
          <a:off x="1719614" y="834776"/>
          <a:ext cx="1497280" cy="54888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Health Science 20 IB</a:t>
          </a:r>
        </a:p>
      </dgm:t>
    </dgm:pt>
    <dgm:pt modelId="{D3379AB8-088A-42A1-992C-D7118755D391}" type="parTrans" cxnId="{FA95D843-A3A0-40B1-BA25-EFA261FD8AB3}">
      <dgm:prSet/>
      <dgm:spPr>
        <a:xfrm>
          <a:off x="2378510" y="514616"/>
          <a:ext cx="937301" cy="234903"/>
        </a:xfrm>
        <a:custGeom>
          <a:avLst/>
          <a:gdLst/>
          <a:ahLst/>
          <a:cxnLst/>
          <a:rect l="0" t="0" r="0" b="0"/>
          <a:pathLst>
            <a:path>
              <a:moveTo>
                <a:pt x="2384709" y="0"/>
              </a:moveTo>
              <a:lnTo>
                <a:pt x="2384709" y="155216"/>
              </a:lnTo>
              <a:lnTo>
                <a:pt x="0" y="155216"/>
              </a:lnTo>
              <a:lnTo>
                <a:pt x="0" y="22776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22BF1E0D-2010-4F50-B880-975DA5674F7D}" type="sibTrans" cxnId="{FA95D843-A3A0-40B1-BA25-EFA261FD8AB3}">
      <dgm:prSet/>
      <dgm:spPr/>
      <dgm:t>
        <a:bodyPr/>
        <a:lstStyle/>
        <a:p>
          <a:endParaRPr lang="en-US"/>
        </a:p>
      </dgm:t>
    </dgm:pt>
    <dgm:pt modelId="{A593D9F7-9F72-4581-B046-B05BCD7EB7A2}">
      <dgm:prSet phldrT="[Text]"/>
      <dgm:spPr>
        <a:xfrm>
          <a:off x="1859615" y="1618567"/>
          <a:ext cx="1217278" cy="51288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Biology 30 IB</a:t>
          </a:r>
        </a:p>
      </dgm:t>
    </dgm:pt>
    <dgm:pt modelId="{3927FE12-4434-4CC8-9B1D-44BDB2F58971}" type="parTrans" cxnId="{8AAA01AC-13AC-44BA-A862-BDB131B4E584}">
      <dgm:prSet/>
      <dgm:spPr>
        <a:xfrm>
          <a:off x="2332790" y="1298407"/>
          <a:ext cx="91440" cy="234903"/>
        </a:xfrm>
        <a:custGeom>
          <a:avLst/>
          <a:gdLst/>
          <a:ahLst/>
          <a:cxnLst/>
          <a:rect l="0" t="0" r="0" b="0"/>
          <a:pathLst>
            <a:path>
              <a:moveTo>
                <a:pt x="45720" y="0"/>
              </a:moveTo>
              <a:lnTo>
                <a:pt x="45720" y="22776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26BC515E-633F-4F73-84E4-75374C17C5B8}" type="sibTrans" cxnId="{8AAA01AC-13AC-44BA-A862-BDB131B4E584}">
      <dgm:prSet/>
      <dgm:spPr/>
      <dgm:t>
        <a:bodyPr/>
        <a:lstStyle/>
        <a:p>
          <a:endParaRPr lang="en-US"/>
        </a:p>
      </dgm:t>
    </dgm:pt>
    <dgm:pt modelId="{DA01E30F-816E-4ECD-95D3-11330521B44E}">
      <dgm:prSet/>
      <dgm:spPr/>
      <dgm:t>
        <a:bodyPr/>
        <a:lstStyle/>
        <a:p>
          <a:r>
            <a:rPr lang="en-US"/>
            <a:t>Physical Science 20 IB </a:t>
          </a:r>
        </a:p>
      </dgm:t>
    </dgm:pt>
    <dgm:pt modelId="{9A63BDDA-0FAD-432E-B6CB-73C5E1913C9B}" type="parTrans" cxnId="{62B2E4B4-70C5-404A-90E9-63C3BEBAAB07}">
      <dgm:prSet/>
      <dgm:spPr/>
    </dgm:pt>
    <dgm:pt modelId="{5AF2D4DA-4BB3-4FA8-A82D-CD2776EFC5D3}" type="sibTrans" cxnId="{62B2E4B4-70C5-404A-90E9-63C3BEBAAB07}">
      <dgm:prSet/>
      <dgm:spPr/>
    </dgm:pt>
    <dgm:pt modelId="{5C9E5754-F648-4B13-BCB2-25CB436C18D0}" type="pres">
      <dgm:prSet presAssocID="{CDA97D58-E630-423E-82E9-C776F350C2CF}" presName="hierChild1" presStyleCnt="0">
        <dgm:presLayoutVars>
          <dgm:chPref val="1"/>
          <dgm:dir val="rev"/>
          <dgm:animOne val="branch"/>
          <dgm:animLvl val="lvl"/>
          <dgm:resizeHandles/>
        </dgm:presLayoutVars>
      </dgm:prSet>
      <dgm:spPr/>
    </dgm:pt>
    <dgm:pt modelId="{31A53CF9-7FD7-463D-AC51-533B3CAD2D29}" type="pres">
      <dgm:prSet presAssocID="{F8840D4E-A929-4871-AF2F-33057820D936}" presName="hierRoot1" presStyleCnt="0"/>
      <dgm:spPr/>
    </dgm:pt>
    <dgm:pt modelId="{4E60EC0A-C986-4FBA-8795-CDC0985096CC}" type="pres">
      <dgm:prSet presAssocID="{F8840D4E-A929-4871-AF2F-33057820D936}" presName="composite" presStyleCnt="0"/>
      <dgm:spPr/>
    </dgm:pt>
    <dgm:pt modelId="{719FD58C-1B6D-44EF-A27F-ED2355D57309}" type="pres">
      <dgm:prSet presAssocID="{F8840D4E-A929-4871-AF2F-33057820D936}" presName="background" presStyleLbl="node0" presStyleIdx="0" presStyleCnt="1"/>
      <dgm:spPr>
        <a:xfrm>
          <a:off x="2455431" y="1733"/>
          <a:ext cx="1720759" cy="5128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D2A8E39-E9BB-42BD-89C8-EC0696A04EFC}" type="pres">
      <dgm:prSet presAssocID="{F8840D4E-A929-4871-AF2F-33057820D936}" presName="text" presStyleLbl="fgAcc0" presStyleIdx="0" presStyleCnt="1" custScaleX="213047">
        <dgm:presLayoutVars>
          <dgm:chPref val="3"/>
        </dgm:presLayoutVars>
      </dgm:prSet>
      <dgm:spPr/>
    </dgm:pt>
    <dgm:pt modelId="{FB53381E-2D1E-48D8-99E6-31B4C450B4E8}" type="pres">
      <dgm:prSet presAssocID="{F8840D4E-A929-4871-AF2F-33057820D936}" presName="hierChild2" presStyleCnt="0"/>
      <dgm:spPr/>
    </dgm:pt>
    <dgm:pt modelId="{CD6EC182-D313-4070-9BB8-1505E3AFAC22}" type="pres">
      <dgm:prSet presAssocID="{3CA29ECA-561C-4CCF-A8AA-E54E1E324476}" presName="Name10" presStyleLbl="parChTrans1D2" presStyleIdx="0" presStyleCnt="2"/>
      <dgm:spPr/>
    </dgm:pt>
    <dgm:pt modelId="{2D599CEF-75D5-41EF-8B19-1B1655F734FB}" type="pres">
      <dgm:prSet presAssocID="{CD263F6A-C7F6-41A2-B5F0-B23A3B6208DF}" presName="hierRoot2" presStyleCnt="0"/>
      <dgm:spPr/>
    </dgm:pt>
    <dgm:pt modelId="{4E06068D-AB93-4A4A-8135-4E4DE58F1020}" type="pres">
      <dgm:prSet presAssocID="{CD263F6A-C7F6-41A2-B5F0-B23A3B6208DF}" presName="composite2" presStyleCnt="0"/>
      <dgm:spPr/>
    </dgm:pt>
    <dgm:pt modelId="{6FD68DD2-6C6C-4789-A3A7-C592BF09348D}" type="pres">
      <dgm:prSet presAssocID="{CD263F6A-C7F6-41A2-B5F0-B23A3B6208DF}" presName="background2" presStyleLbl="node2" presStyleIdx="0" presStyleCnt="2"/>
      <dgm:spPr>
        <a:xfrm>
          <a:off x="3306637" y="749520"/>
          <a:ext cx="1695115" cy="5128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F4CC32D-4E07-4397-9EE0-CC01D2B67219}" type="pres">
      <dgm:prSet presAssocID="{CD263F6A-C7F6-41A2-B5F0-B23A3B6208DF}" presName="text2" presStyleLbl="fgAcc2" presStyleIdx="0" presStyleCnt="2" custScaleX="209872">
        <dgm:presLayoutVars>
          <dgm:chPref val="3"/>
        </dgm:presLayoutVars>
      </dgm:prSet>
      <dgm:spPr/>
    </dgm:pt>
    <dgm:pt modelId="{A932038B-34D3-460B-BCE6-5B862CD85371}" type="pres">
      <dgm:prSet presAssocID="{CD263F6A-C7F6-41A2-B5F0-B23A3B6208DF}" presName="hierChild3" presStyleCnt="0"/>
      <dgm:spPr/>
    </dgm:pt>
    <dgm:pt modelId="{50430F85-883D-4B64-B893-617C7F3FF22A}" type="pres">
      <dgm:prSet presAssocID="{2E1E5EF6-00CA-4F4F-98F0-4230AC954322}" presName="Name17" presStyleLbl="parChTrans1D3" presStyleIdx="0" presStyleCnt="3"/>
      <dgm:spPr/>
    </dgm:pt>
    <dgm:pt modelId="{DF9207C8-218A-4C10-869E-227739F1DE45}" type="pres">
      <dgm:prSet presAssocID="{F426D87E-D07F-47D6-BD9E-434DA42C945C}" presName="hierRoot3" presStyleCnt="0"/>
      <dgm:spPr/>
    </dgm:pt>
    <dgm:pt modelId="{490214F3-702B-41C2-BC8A-404292B431B2}" type="pres">
      <dgm:prSet presAssocID="{F426D87E-D07F-47D6-BD9E-434DA42C945C}" presName="composite3" presStyleCnt="0"/>
      <dgm:spPr/>
    </dgm:pt>
    <dgm:pt modelId="{21E3D0C2-0323-4DA7-9958-DA688ADAC5F8}" type="pres">
      <dgm:prSet presAssocID="{F426D87E-D07F-47D6-BD9E-434DA42C945C}" presName="background3" presStyleLbl="node3" presStyleIdx="0" presStyleCnt="3"/>
      <dgm:spPr>
        <a:xfrm>
          <a:off x="3170004" y="1497306"/>
          <a:ext cx="1968381" cy="5128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24EEC92-91C8-4E76-A55F-5676F9A0EB10}" type="pres">
      <dgm:prSet presAssocID="{F426D87E-D07F-47D6-BD9E-434DA42C945C}" presName="text3" presStyleLbl="fgAcc3" presStyleIdx="0" presStyleCnt="3" custScaleX="243705">
        <dgm:presLayoutVars>
          <dgm:chPref val="3"/>
        </dgm:presLayoutVars>
      </dgm:prSet>
      <dgm:spPr/>
    </dgm:pt>
    <dgm:pt modelId="{D0F8922B-6336-4B25-BB0D-4E24607B8D9C}" type="pres">
      <dgm:prSet presAssocID="{F426D87E-D07F-47D6-BD9E-434DA42C945C}" presName="hierChild4" presStyleCnt="0"/>
      <dgm:spPr/>
    </dgm:pt>
    <dgm:pt modelId="{EF6E7A11-51B4-4877-BC6C-FD52462E311F}" type="pres">
      <dgm:prSet presAssocID="{9A63BDDA-0FAD-432E-B6CB-73C5E1913C9B}" presName="Name17" presStyleLbl="parChTrans1D3" presStyleIdx="1" presStyleCnt="3"/>
      <dgm:spPr/>
    </dgm:pt>
    <dgm:pt modelId="{2A9ECA73-BC84-4C83-A7A3-E72F175A58FD}" type="pres">
      <dgm:prSet presAssocID="{DA01E30F-816E-4ECD-95D3-11330521B44E}" presName="hierRoot3" presStyleCnt="0"/>
      <dgm:spPr/>
    </dgm:pt>
    <dgm:pt modelId="{70C9CF49-D89F-40D5-8573-3CA9B83D2904}" type="pres">
      <dgm:prSet presAssocID="{DA01E30F-816E-4ECD-95D3-11330521B44E}" presName="composite3" presStyleCnt="0"/>
      <dgm:spPr/>
    </dgm:pt>
    <dgm:pt modelId="{B8D27915-5919-496A-AD77-3C66F5AB2CC9}" type="pres">
      <dgm:prSet presAssocID="{DA01E30F-816E-4ECD-95D3-11330521B44E}" presName="background3" presStyleLbl="node3" presStyleIdx="1" presStyleCnt="3"/>
      <dgm:spPr/>
    </dgm:pt>
    <dgm:pt modelId="{3F00CB6C-C848-498C-A410-3918CF40A842}" type="pres">
      <dgm:prSet presAssocID="{DA01E30F-816E-4ECD-95D3-11330521B44E}" presName="text3" presStyleLbl="fgAcc3" presStyleIdx="1" presStyleCnt="3" custScaleX="198988">
        <dgm:presLayoutVars>
          <dgm:chPref val="3"/>
        </dgm:presLayoutVars>
      </dgm:prSet>
      <dgm:spPr/>
    </dgm:pt>
    <dgm:pt modelId="{856B440F-9962-4C4B-B012-E7E6BDEA5D9B}" type="pres">
      <dgm:prSet presAssocID="{DA01E30F-816E-4ECD-95D3-11330521B44E}" presName="hierChild4" presStyleCnt="0"/>
      <dgm:spPr/>
    </dgm:pt>
    <dgm:pt modelId="{532A337A-7291-423A-AA31-1A8EA445B595}" type="pres">
      <dgm:prSet presAssocID="{D3379AB8-088A-42A1-992C-D7118755D391}" presName="Name10" presStyleLbl="parChTrans1D2" presStyleIdx="1" presStyleCnt="2"/>
      <dgm:spPr/>
    </dgm:pt>
    <dgm:pt modelId="{3EF4B520-7046-49CF-A9B4-14099102E1D2}" type="pres">
      <dgm:prSet presAssocID="{AC5A2B15-1DC8-4982-9C62-557A7660F06D}" presName="hierRoot2" presStyleCnt="0"/>
      <dgm:spPr/>
    </dgm:pt>
    <dgm:pt modelId="{3FC74177-F55E-4280-9B32-1E868F262C3F}" type="pres">
      <dgm:prSet presAssocID="{AC5A2B15-1DC8-4982-9C62-557A7660F06D}" presName="composite2" presStyleCnt="0"/>
      <dgm:spPr/>
    </dgm:pt>
    <dgm:pt modelId="{8C40B272-777F-494C-9173-A682B97343B9}" type="pres">
      <dgm:prSet presAssocID="{AC5A2B15-1DC8-4982-9C62-557A7660F06D}" presName="background2" presStyleLbl="node2" presStyleIdx="1" presStyleCnt="2"/>
      <dgm:spPr>
        <a:xfrm>
          <a:off x="1629870" y="749520"/>
          <a:ext cx="1497280" cy="5488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2D9D2C7-456C-4149-9D7C-3123FA86FCEE}" type="pres">
      <dgm:prSet presAssocID="{AC5A2B15-1DC8-4982-9C62-557A7660F06D}" presName="text2" presStyleLbl="fgAcc2" presStyleIdx="1" presStyleCnt="2" custScaleX="185378" custScaleY="107020">
        <dgm:presLayoutVars>
          <dgm:chPref val="3"/>
        </dgm:presLayoutVars>
      </dgm:prSet>
      <dgm:spPr/>
    </dgm:pt>
    <dgm:pt modelId="{3A9E3EB8-D299-404C-B75C-C2C9A7919900}" type="pres">
      <dgm:prSet presAssocID="{AC5A2B15-1DC8-4982-9C62-557A7660F06D}" presName="hierChild3" presStyleCnt="0"/>
      <dgm:spPr/>
    </dgm:pt>
    <dgm:pt modelId="{68023CE6-3F17-43B8-9C63-FEBAFC776B63}" type="pres">
      <dgm:prSet presAssocID="{3927FE12-4434-4CC8-9B1D-44BDB2F58971}" presName="Name17" presStyleLbl="parChTrans1D3" presStyleIdx="2" presStyleCnt="3"/>
      <dgm:spPr/>
    </dgm:pt>
    <dgm:pt modelId="{A2D2CC26-7DF7-4F60-82E0-DDE8F54406C3}" type="pres">
      <dgm:prSet presAssocID="{A593D9F7-9F72-4581-B046-B05BCD7EB7A2}" presName="hierRoot3" presStyleCnt="0"/>
      <dgm:spPr/>
    </dgm:pt>
    <dgm:pt modelId="{31080A4E-7290-433F-A7CA-BEEBD2058DE8}" type="pres">
      <dgm:prSet presAssocID="{A593D9F7-9F72-4581-B046-B05BCD7EB7A2}" presName="composite3" presStyleCnt="0"/>
      <dgm:spPr/>
    </dgm:pt>
    <dgm:pt modelId="{9A4189AD-4170-46E8-B3A5-765CBDC18AC5}" type="pres">
      <dgm:prSet presAssocID="{A593D9F7-9F72-4581-B046-B05BCD7EB7A2}" presName="background3" presStyleLbl="node3" presStyleIdx="2" presStyleCnt="3"/>
      <dgm:spPr>
        <a:xfrm>
          <a:off x="1769871" y="1533311"/>
          <a:ext cx="1217278" cy="5128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071A364-D845-48C6-B12F-B808CFF37CB0}" type="pres">
      <dgm:prSet presAssocID="{A593D9F7-9F72-4581-B046-B05BCD7EB7A2}" presName="text3" presStyleLbl="fgAcc3" presStyleIdx="2" presStyleCnt="3" custScaleX="150711">
        <dgm:presLayoutVars>
          <dgm:chPref val="3"/>
        </dgm:presLayoutVars>
      </dgm:prSet>
      <dgm:spPr/>
    </dgm:pt>
    <dgm:pt modelId="{1707A5CD-A9EB-4022-AD20-0B34A77E8D2A}" type="pres">
      <dgm:prSet presAssocID="{A593D9F7-9F72-4581-B046-B05BCD7EB7A2}" presName="hierChild4" presStyleCnt="0"/>
      <dgm:spPr/>
    </dgm:pt>
  </dgm:ptLst>
  <dgm:cxnLst>
    <dgm:cxn modelId="{8CBD1608-2B02-46BE-AE7D-699BF6D5EA29}" type="presOf" srcId="{F8840D4E-A929-4871-AF2F-33057820D936}" destId="{AD2A8E39-E9BB-42BD-89C8-EC0696A04EFC}" srcOrd="0" destOrd="0" presId="urn:microsoft.com/office/officeart/2005/8/layout/hierarchy1"/>
    <dgm:cxn modelId="{1062BD19-0945-4D2A-89DA-84E61F776671}" type="presOf" srcId="{3927FE12-4434-4CC8-9B1D-44BDB2F58971}" destId="{68023CE6-3F17-43B8-9C63-FEBAFC776B63}" srcOrd="0" destOrd="0" presId="urn:microsoft.com/office/officeart/2005/8/layout/hierarchy1"/>
    <dgm:cxn modelId="{BC681A21-AA1C-41E4-BB81-AA239DD9D042}" srcId="{CDA97D58-E630-423E-82E9-C776F350C2CF}" destId="{F8840D4E-A929-4871-AF2F-33057820D936}" srcOrd="0" destOrd="0" parTransId="{C661CCDD-D81E-41B4-A342-240346467FDE}" sibTransId="{7D94553F-FB0B-4DE7-AB6A-2AC7C235DDAE}"/>
    <dgm:cxn modelId="{201E8D3C-EC80-4C82-A319-693F75FAF241}" type="presOf" srcId="{3CA29ECA-561C-4CCF-A8AA-E54E1E324476}" destId="{CD6EC182-D313-4070-9BB8-1505E3AFAC22}" srcOrd="0" destOrd="0" presId="urn:microsoft.com/office/officeart/2005/8/layout/hierarchy1"/>
    <dgm:cxn modelId="{9910FF3E-FD8D-4617-8F16-5EDF66381975}" type="presOf" srcId="{CD263F6A-C7F6-41A2-B5F0-B23A3B6208DF}" destId="{CF4CC32D-4E07-4397-9EE0-CC01D2B67219}" srcOrd="0" destOrd="0" presId="urn:microsoft.com/office/officeart/2005/8/layout/hierarchy1"/>
    <dgm:cxn modelId="{C3297F5E-452E-4F21-A7CF-489D0E474CDC}" type="presOf" srcId="{9A63BDDA-0FAD-432E-B6CB-73C5E1913C9B}" destId="{EF6E7A11-51B4-4877-BC6C-FD52462E311F}" srcOrd="0" destOrd="0" presId="urn:microsoft.com/office/officeart/2005/8/layout/hierarchy1"/>
    <dgm:cxn modelId="{DD05895E-D2AD-4DAF-B296-740457D0DF08}" type="presOf" srcId="{DA01E30F-816E-4ECD-95D3-11330521B44E}" destId="{3F00CB6C-C848-498C-A410-3918CF40A842}" srcOrd="0" destOrd="0" presId="urn:microsoft.com/office/officeart/2005/8/layout/hierarchy1"/>
    <dgm:cxn modelId="{FA95D843-A3A0-40B1-BA25-EFA261FD8AB3}" srcId="{F8840D4E-A929-4871-AF2F-33057820D936}" destId="{AC5A2B15-1DC8-4982-9C62-557A7660F06D}" srcOrd="1" destOrd="0" parTransId="{D3379AB8-088A-42A1-992C-D7118755D391}" sibTransId="{22BF1E0D-2010-4F50-B880-975DA5674F7D}"/>
    <dgm:cxn modelId="{71788D50-690F-465D-92EE-25DF83609844}" srcId="{CD263F6A-C7F6-41A2-B5F0-B23A3B6208DF}" destId="{F426D87E-D07F-47D6-BD9E-434DA42C945C}" srcOrd="0" destOrd="0" parTransId="{2E1E5EF6-00CA-4F4F-98F0-4230AC954322}" sibTransId="{392D14AA-F5D9-4BEE-B3B4-9B796AE41406}"/>
    <dgm:cxn modelId="{A2D5C481-91A0-47BA-B817-BCA6CC2567F2}" type="presOf" srcId="{A593D9F7-9F72-4581-B046-B05BCD7EB7A2}" destId="{F071A364-D845-48C6-B12F-B808CFF37CB0}" srcOrd="0" destOrd="0" presId="urn:microsoft.com/office/officeart/2005/8/layout/hierarchy1"/>
    <dgm:cxn modelId="{D271FD98-1D51-4ABF-A259-8534C2FE8D8A}" srcId="{F8840D4E-A929-4871-AF2F-33057820D936}" destId="{CD263F6A-C7F6-41A2-B5F0-B23A3B6208DF}" srcOrd="0" destOrd="0" parTransId="{3CA29ECA-561C-4CCF-A8AA-E54E1E324476}" sibTransId="{7673760E-607A-4880-B38A-8BCB5946A7E4}"/>
    <dgm:cxn modelId="{CF51D199-AA9A-40B1-9569-3CE2D5A19931}" type="presOf" srcId="{D3379AB8-088A-42A1-992C-D7118755D391}" destId="{532A337A-7291-423A-AA31-1A8EA445B595}" srcOrd="0" destOrd="0" presId="urn:microsoft.com/office/officeart/2005/8/layout/hierarchy1"/>
    <dgm:cxn modelId="{40B2E4A9-6EFE-4BC6-9005-A27375702B33}" type="presOf" srcId="{2E1E5EF6-00CA-4F4F-98F0-4230AC954322}" destId="{50430F85-883D-4B64-B893-617C7F3FF22A}" srcOrd="0" destOrd="0" presId="urn:microsoft.com/office/officeart/2005/8/layout/hierarchy1"/>
    <dgm:cxn modelId="{8AAA01AC-13AC-44BA-A862-BDB131B4E584}" srcId="{AC5A2B15-1DC8-4982-9C62-557A7660F06D}" destId="{A593D9F7-9F72-4581-B046-B05BCD7EB7A2}" srcOrd="0" destOrd="0" parTransId="{3927FE12-4434-4CC8-9B1D-44BDB2F58971}" sibTransId="{26BC515E-633F-4F73-84E4-75374C17C5B8}"/>
    <dgm:cxn modelId="{9E618CB0-CE8C-4873-AD54-62BE9BDB915D}" type="presOf" srcId="{CDA97D58-E630-423E-82E9-C776F350C2CF}" destId="{5C9E5754-F648-4B13-BCB2-25CB436C18D0}" srcOrd="0" destOrd="0" presId="urn:microsoft.com/office/officeart/2005/8/layout/hierarchy1"/>
    <dgm:cxn modelId="{62B2E4B4-70C5-404A-90E9-63C3BEBAAB07}" srcId="{CD263F6A-C7F6-41A2-B5F0-B23A3B6208DF}" destId="{DA01E30F-816E-4ECD-95D3-11330521B44E}" srcOrd="1" destOrd="0" parTransId="{9A63BDDA-0FAD-432E-B6CB-73C5E1913C9B}" sibTransId="{5AF2D4DA-4BB3-4FA8-A82D-CD2776EFC5D3}"/>
    <dgm:cxn modelId="{CB0551BE-2F0E-4C92-A59F-C0FA24BB7356}" type="presOf" srcId="{F426D87E-D07F-47D6-BD9E-434DA42C945C}" destId="{124EEC92-91C8-4E76-A55F-5676F9A0EB10}" srcOrd="0" destOrd="0" presId="urn:microsoft.com/office/officeart/2005/8/layout/hierarchy1"/>
    <dgm:cxn modelId="{6AF58AEF-6C0E-494A-B39A-419F9E8CA077}" type="presOf" srcId="{AC5A2B15-1DC8-4982-9C62-557A7660F06D}" destId="{62D9D2C7-456C-4149-9D7C-3123FA86FCEE}" srcOrd="0" destOrd="0" presId="urn:microsoft.com/office/officeart/2005/8/layout/hierarchy1"/>
    <dgm:cxn modelId="{4B814124-9BAE-4B88-9651-9601BF16F551}" type="presParOf" srcId="{5C9E5754-F648-4B13-BCB2-25CB436C18D0}" destId="{31A53CF9-7FD7-463D-AC51-533B3CAD2D29}" srcOrd="0" destOrd="0" presId="urn:microsoft.com/office/officeart/2005/8/layout/hierarchy1"/>
    <dgm:cxn modelId="{D3322BA8-D096-4CD0-98C2-AFAD4AB00978}" type="presParOf" srcId="{31A53CF9-7FD7-463D-AC51-533B3CAD2D29}" destId="{4E60EC0A-C986-4FBA-8795-CDC0985096CC}" srcOrd="0" destOrd="0" presId="urn:microsoft.com/office/officeart/2005/8/layout/hierarchy1"/>
    <dgm:cxn modelId="{4CDFEC26-E0A5-4702-A7ED-8DB5D3FCF0BE}" type="presParOf" srcId="{4E60EC0A-C986-4FBA-8795-CDC0985096CC}" destId="{719FD58C-1B6D-44EF-A27F-ED2355D57309}" srcOrd="0" destOrd="0" presId="urn:microsoft.com/office/officeart/2005/8/layout/hierarchy1"/>
    <dgm:cxn modelId="{CD347F0A-BC6A-4BFA-9FA6-726DAA68C665}" type="presParOf" srcId="{4E60EC0A-C986-4FBA-8795-CDC0985096CC}" destId="{AD2A8E39-E9BB-42BD-89C8-EC0696A04EFC}" srcOrd="1" destOrd="0" presId="urn:microsoft.com/office/officeart/2005/8/layout/hierarchy1"/>
    <dgm:cxn modelId="{7D757294-6A5A-413A-A613-E7D04188BF91}" type="presParOf" srcId="{31A53CF9-7FD7-463D-AC51-533B3CAD2D29}" destId="{FB53381E-2D1E-48D8-99E6-31B4C450B4E8}" srcOrd="1" destOrd="0" presId="urn:microsoft.com/office/officeart/2005/8/layout/hierarchy1"/>
    <dgm:cxn modelId="{60747F71-6EAE-4456-A4FB-4105BBC10A8E}" type="presParOf" srcId="{FB53381E-2D1E-48D8-99E6-31B4C450B4E8}" destId="{CD6EC182-D313-4070-9BB8-1505E3AFAC22}" srcOrd="0" destOrd="0" presId="urn:microsoft.com/office/officeart/2005/8/layout/hierarchy1"/>
    <dgm:cxn modelId="{0A8DE397-EA2D-42B4-8F29-E044B4AED595}" type="presParOf" srcId="{FB53381E-2D1E-48D8-99E6-31B4C450B4E8}" destId="{2D599CEF-75D5-41EF-8B19-1B1655F734FB}" srcOrd="1" destOrd="0" presId="urn:microsoft.com/office/officeart/2005/8/layout/hierarchy1"/>
    <dgm:cxn modelId="{A64FBAEC-B22F-481E-B553-91669B3A5CA2}" type="presParOf" srcId="{2D599CEF-75D5-41EF-8B19-1B1655F734FB}" destId="{4E06068D-AB93-4A4A-8135-4E4DE58F1020}" srcOrd="0" destOrd="0" presId="urn:microsoft.com/office/officeart/2005/8/layout/hierarchy1"/>
    <dgm:cxn modelId="{B45E0282-BED2-44BE-87AB-55D5F45589E0}" type="presParOf" srcId="{4E06068D-AB93-4A4A-8135-4E4DE58F1020}" destId="{6FD68DD2-6C6C-4789-A3A7-C592BF09348D}" srcOrd="0" destOrd="0" presId="urn:microsoft.com/office/officeart/2005/8/layout/hierarchy1"/>
    <dgm:cxn modelId="{08424F49-3648-40BB-9CD0-C3F774A56043}" type="presParOf" srcId="{4E06068D-AB93-4A4A-8135-4E4DE58F1020}" destId="{CF4CC32D-4E07-4397-9EE0-CC01D2B67219}" srcOrd="1" destOrd="0" presId="urn:microsoft.com/office/officeart/2005/8/layout/hierarchy1"/>
    <dgm:cxn modelId="{D26CD2F0-BECA-456A-B7A0-4B5D0AA5AAD7}" type="presParOf" srcId="{2D599CEF-75D5-41EF-8B19-1B1655F734FB}" destId="{A932038B-34D3-460B-BCE6-5B862CD85371}" srcOrd="1" destOrd="0" presId="urn:microsoft.com/office/officeart/2005/8/layout/hierarchy1"/>
    <dgm:cxn modelId="{4E7414E9-2AEF-48D0-82AA-9D3EB8EB2A6E}" type="presParOf" srcId="{A932038B-34D3-460B-BCE6-5B862CD85371}" destId="{50430F85-883D-4B64-B893-617C7F3FF22A}" srcOrd="0" destOrd="0" presId="urn:microsoft.com/office/officeart/2005/8/layout/hierarchy1"/>
    <dgm:cxn modelId="{5CE7B173-CA74-4393-99C5-CBCE3D82A946}" type="presParOf" srcId="{A932038B-34D3-460B-BCE6-5B862CD85371}" destId="{DF9207C8-218A-4C10-869E-227739F1DE45}" srcOrd="1" destOrd="0" presId="urn:microsoft.com/office/officeart/2005/8/layout/hierarchy1"/>
    <dgm:cxn modelId="{552C0E49-9B4B-461D-835B-C630AB73D79A}" type="presParOf" srcId="{DF9207C8-218A-4C10-869E-227739F1DE45}" destId="{490214F3-702B-41C2-BC8A-404292B431B2}" srcOrd="0" destOrd="0" presId="urn:microsoft.com/office/officeart/2005/8/layout/hierarchy1"/>
    <dgm:cxn modelId="{164FF4B4-45F4-44AF-9028-A533996CC75E}" type="presParOf" srcId="{490214F3-702B-41C2-BC8A-404292B431B2}" destId="{21E3D0C2-0323-4DA7-9958-DA688ADAC5F8}" srcOrd="0" destOrd="0" presId="urn:microsoft.com/office/officeart/2005/8/layout/hierarchy1"/>
    <dgm:cxn modelId="{96AF6445-3A15-4382-8743-AABB172959D8}" type="presParOf" srcId="{490214F3-702B-41C2-BC8A-404292B431B2}" destId="{124EEC92-91C8-4E76-A55F-5676F9A0EB10}" srcOrd="1" destOrd="0" presId="urn:microsoft.com/office/officeart/2005/8/layout/hierarchy1"/>
    <dgm:cxn modelId="{E500872F-35D8-4ACF-B96F-6D0F83ECD289}" type="presParOf" srcId="{DF9207C8-218A-4C10-869E-227739F1DE45}" destId="{D0F8922B-6336-4B25-BB0D-4E24607B8D9C}" srcOrd="1" destOrd="0" presId="urn:microsoft.com/office/officeart/2005/8/layout/hierarchy1"/>
    <dgm:cxn modelId="{F292126E-73B8-4F6C-BE37-81D964A9C372}" type="presParOf" srcId="{A932038B-34D3-460B-BCE6-5B862CD85371}" destId="{EF6E7A11-51B4-4877-BC6C-FD52462E311F}" srcOrd="2" destOrd="0" presId="urn:microsoft.com/office/officeart/2005/8/layout/hierarchy1"/>
    <dgm:cxn modelId="{0997FDEC-4ABC-4324-84AE-7449BA29EC99}" type="presParOf" srcId="{A932038B-34D3-460B-BCE6-5B862CD85371}" destId="{2A9ECA73-BC84-4C83-A7A3-E72F175A58FD}" srcOrd="3" destOrd="0" presId="urn:microsoft.com/office/officeart/2005/8/layout/hierarchy1"/>
    <dgm:cxn modelId="{D9252946-959A-45B7-9666-EE6EC42FAF43}" type="presParOf" srcId="{2A9ECA73-BC84-4C83-A7A3-E72F175A58FD}" destId="{70C9CF49-D89F-40D5-8573-3CA9B83D2904}" srcOrd="0" destOrd="0" presId="urn:microsoft.com/office/officeart/2005/8/layout/hierarchy1"/>
    <dgm:cxn modelId="{784573B0-0474-44E4-B487-B45ACC27AB8B}" type="presParOf" srcId="{70C9CF49-D89F-40D5-8573-3CA9B83D2904}" destId="{B8D27915-5919-496A-AD77-3C66F5AB2CC9}" srcOrd="0" destOrd="0" presId="urn:microsoft.com/office/officeart/2005/8/layout/hierarchy1"/>
    <dgm:cxn modelId="{03B7BE2E-5738-42DC-9AB0-CD20E1FDB7F1}" type="presParOf" srcId="{70C9CF49-D89F-40D5-8573-3CA9B83D2904}" destId="{3F00CB6C-C848-498C-A410-3918CF40A842}" srcOrd="1" destOrd="0" presId="urn:microsoft.com/office/officeart/2005/8/layout/hierarchy1"/>
    <dgm:cxn modelId="{1F39EE17-E070-43D9-8B62-A921719B5B75}" type="presParOf" srcId="{2A9ECA73-BC84-4C83-A7A3-E72F175A58FD}" destId="{856B440F-9962-4C4B-B012-E7E6BDEA5D9B}" srcOrd="1" destOrd="0" presId="urn:microsoft.com/office/officeart/2005/8/layout/hierarchy1"/>
    <dgm:cxn modelId="{70CC2176-9B8D-49A1-9C7B-79C80F3D6DBF}" type="presParOf" srcId="{FB53381E-2D1E-48D8-99E6-31B4C450B4E8}" destId="{532A337A-7291-423A-AA31-1A8EA445B595}" srcOrd="2" destOrd="0" presId="urn:microsoft.com/office/officeart/2005/8/layout/hierarchy1"/>
    <dgm:cxn modelId="{93163B4C-BF8D-47F3-8A42-BAD796C24EBC}" type="presParOf" srcId="{FB53381E-2D1E-48D8-99E6-31B4C450B4E8}" destId="{3EF4B520-7046-49CF-A9B4-14099102E1D2}" srcOrd="3" destOrd="0" presId="urn:microsoft.com/office/officeart/2005/8/layout/hierarchy1"/>
    <dgm:cxn modelId="{4F889DD2-F4A1-45AD-AB5F-C3498B854AAB}" type="presParOf" srcId="{3EF4B520-7046-49CF-A9B4-14099102E1D2}" destId="{3FC74177-F55E-4280-9B32-1E868F262C3F}" srcOrd="0" destOrd="0" presId="urn:microsoft.com/office/officeart/2005/8/layout/hierarchy1"/>
    <dgm:cxn modelId="{F2829D67-FC7A-456B-8332-0FA917BF90BF}" type="presParOf" srcId="{3FC74177-F55E-4280-9B32-1E868F262C3F}" destId="{8C40B272-777F-494C-9173-A682B97343B9}" srcOrd="0" destOrd="0" presId="urn:microsoft.com/office/officeart/2005/8/layout/hierarchy1"/>
    <dgm:cxn modelId="{23A7D990-6CA9-4EAC-85A0-DB212C5947F8}" type="presParOf" srcId="{3FC74177-F55E-4280-9B32-1E868F262C3F}" destId="{62D9D2C7-456C-4149-9D7C-3123FA86FCEE}" srcOrd="1" destOrd="0" presId="urn:microsoft.com/office/officeart/2005/8/layout/hierarchy1"/>
    <dgm:cxn modelId="{EEFA336C-624E-4425-AC0B-BA107F2AFEA0}" type="presParOf" srcId="{3EF4B520-7046-49CF-A9B4-14099102E1D2}" destId="{3A9E3EB8-D299-404C-B75C-C2C9A7919900}" srcOrd="1" destOrd="0" presId="urn:microsoft.com/office/officeart/2005/8/layout/hierarchy1"/>
    <dgm:cxn modelId="{77160031-760B-49D3-B1A9-F20ED188342A}" type="presParOf" srcId="{3A9E3EB8-D299-404C-B75C-C2C9A7919900}" destId="{68023CE6-3F17-43B8-9C63-FEBAFC776B63}" srcOrd="0" destOrd="0" presId="urn:microsoft.com/office/officeart/2005/8/layout/hierarchy1"/>
    <dgm:cxn modelId="{219B0B2F-1624-4CD8-B141-2D8A088C8B35}" type="presParOf" srcId="{3A9E3EB8-D299-404C-B75C-C2C9A7919900}" destId="{A2D2CC26-7DF7-4F60-82E0-DDE8F54406C3}" srcOrd="1" destOrd="0" presId="urn:microsoft.com/office/officeart/2005/8/layout/hierarchy1"/>
    <dgm:cxn modelId="{4C26809A-7651-48C4-A43E-B85CCF00815F}" type="presParOf" srcId="{A2D2CC26-7DF7-4F60-82E0-DDE8F54406C3}" destId="{31080A4E-7290-433F-A7CA-BEEBD2058DE8}" srcOrd="0" destOrd="0" presId="urn:microsoft.com/office/officeart/2005/8/layout/hierarchy1"/>
    <dgm:cxn modelId="{FE8C61B6-D994-44C3-B191-4990C5E10959}" type="presParOf" srcId="{31080A4E-7290-433F-A7CA-BEEBD2058DE8}" destId="{9A4189AD-4170-46E8-B3A5-765CBDC18AC5}" srcOrd="0" destOrd="0" presId="urn:microsoft.com/office/officeart/2005/8/layout/hierarchy1"/>
    <dgm:cxn modelId="{7DC3A7E9-3FB1-408A-B837-4AC5781C2520}" type="presParOf" srcId="{31080A4E-7290-433F-A7CA-BEEBD2058DE8}" destId="{F071A364-D845-48C6-B12F-B808CFF37CB0}" srcOrd="1" destOrd="0" presId="urn:microsoft.com/office/officeart/2005/8/layout/hierarchy1"/>
    <dgm:cxn modelId="{EEFC6416-D941-44A8-AE04-A233669ED0B4}" type="presParOf" srcId="{A2D2CC26-7DF7-4F60-82E0-DDE8F54406C3}" destId="{1707A5CD-A9EB-4022-AD20-0B34A77E8D2A}"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3AF6F8-CFA4-470C-96C7-17E3E23237F7}">
      <dsp:nvSpPr>
        <dsp:cNvPr id="0" name=""/>
        <dsp:cNvSpPr/>
      </dsp:nvSpPr>
      <dsp:spPr>
        <a:xfrm>
          <a:off x="5988090" y="859253"/>
          <a:ext cx="91440" cy="253477"/>
        </a:xfrm>
        <a:custGeom>
          <a:avLst/>
          <a:gdLst/>
          <a:ahLst/>
          <a:cxnLst/>
          <a:rect l="0" t="0" r="0" b="0"/>
          <a:pathLst>
            <a:path>
              <a:moveTo>
                <a:pt x="45720" y="0"/>
              </a:moveTo>
              <a:lnTo>
                <a:pt x="45720" y="2534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CA0416-1A84-46CB-80A3-4E2B6707819B}">
      <dsp:nvSpPr>
        <dsp:cNvPr id="0" name=""/>
        <dsp:cNvSpPr/>
      </dsp:nvSpPr>
      <dsp:spPr>
        <a:xfrm>
          <a:off x="4076154" y="859253"/>
          <a:ext cx="91440" cy="253477"/>
        </a:xfrm>
        <a:custGeom>
          <a:avLst/>
          <a:gdLst/>
          <a:ahLst/>
          <a:cxnLst/>
          <a:rect l="0" t="0" r="0" b="0"/>
          <a:pathLst>
            <a:path>
              <a:moveTo>
                <a:pt x="45720" y="0"/>
              </a:moveTo>
              <a:lnTo>
                <a:pt x="45720" y="2534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7FA6EB-F01F-4A41-B8EF-BC273A3830B4}">
      <dsp:nvSpPr>
        <dsp:cNvPr id="0" name=""/>
        <dsp:cNvSpPr/>
      </dsp:nvSpPr>
      <dsp:spPr>
        <a:xfrm>
          <a:off x="2130162" y="905549"/>
          <a:ext cx="91440" cy="253477"/>
        </a:xfrm>
        <a:custGeom>
          <a:avLst/>
          <a:gdLst/>
          <a:ahLst/>
          <a:cxnLst/>
          <a:rect l="0" t="0" r="0" b="0"/>
          <a:pathLst>
            <a:path>
              <a:moveTo>
                <a:pt x="45720" y="0"/>
              </a:moveTo>
              <a:lnTo>
                <a:pt x="45720" y="2534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50E390-5DF5-40A8-B4AA-CCE13ADE6C9B}">
      <dsp:nvSpPr>
        <dsp:cNvPr id="0" name=""/>
        <dsp:cNvSpPr/>
      </dsp:nvSpPr>
      <dsp:spPr>
        <a:xfrm>
          <a:off x="561857" y="859253"/>
          <a:ext cx="91440" cy="253477"/>
        </a:xfrm>
        <a:custGeom>
          <a:avLst/>
          <a:gdLst/>
          <a:ahLst/>
          <a:cxnLst/>
          <a:rect l="0" t="0" r="0" b="0"/>
          <a:pathLst>
            <a:path>
              <a:moveTo>
                <a:pt x="45720" y="0"/>
              </a:moveTo>
              <a:lnTo>
                <a:pt x="45720" y="2534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D48D11-662F-4799-B3AF-C15067F7EE49}">
      <dsp:nvSpPr>
        <dsp:cNvPr id="0" name=""/>
        <dsp:cNvSpPr/>
      </dsp:nvSpPr>
      <dsp:spPr>
        <a:xfrm>
          <a:off x="4060" y="255736"/>
          <a:ext cx="1207033" cy="603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Grade 9</a:t>
          </a:r>
        </a:p>
      </dsp:txBody>
      <dsp:txXfrm>
        <a:off x="4060" y="255736"/>
        <a:ext cx="1207033" cy="603516"/>
      </dsp:txXfrm>
    </dsp:sp>
    <dsp:sp modelId="{39A72429-BC55-4E1F-87C5-5DEB42D09FC0}">
      <dsp:nvSpPr>
        <dsp:cNvPr id="0" name=""/>
        <dsp:cNvSpPr/>
      </dsp:nvSpPr>
      <dsp:spPr>
        <a:xfrm>
          <a:off x="4060" y="1112730"/>
          <a:ext cx="1207033" cy="603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English 9A</a:t>
          </a:r>
        </a:p>
        <a:p>
          <a:pPr marL="0" lvl="0" indent="0" algn="ctr" defTabSz="622300">
            <a:lnSpc>
              <a:spcPct val="90000"/>
            </a:lnSpc>
            <a:spcBef>
              <a:spcPct val="0"/>
            </a:spcBef>
            <a:spcAft>
              <a:spcPct val="35000"/>
            </a:spcAft>
            <a:buNone/>
          </a:pPr>
          <a:r>
            <a:rPr lang="en-US" sz="1400" kern="1200"/>
            <a:t>English 9B</a:t>
          </a:r>
        </a:p>
      </dsp:txBody>
      <dsp:txXfrm>
        <a:off x="4060" y="1112730"/>
        <a:ext cx="1207033" cy="603516"/>
      </dsp:txXfrm>
    </dsp:sp>
    <dsp:sp modelId="{AAA42BF1-54C9-4C13-AC55-62684B7921BD}">
      <dsp:nvSpPr>
        <dsp:cNvPr id="0" name=""/>
        <dsp:cNvSpPr/>
      </dsp:nvSpPr>
      <dsp:spPr>
        <a:xfrm>
          <a:off x="1662675" y="255736"/>
          <a:ext cx="1026413" cy="6498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Grade 10</a:t>
          </a:r>
        </a:p>
      </dsp:txBody>
      <dsp:txXfrm>
        <a:off x="1662675" y="255736"/>
        <a:ext cx="1026413" cy="649812"/>
      </dsp:txXfrm>
    </dsp:sp>
    <dsp:sp modelId="{218805B6-971D-43B3-BF1B-2930D0A5F967}">
      <dsp:nvSpPr>
        <dsp:cNvPr id="0" name=""/>
        <dsp:cNvSpPr/>
      </dsp:nvSpPr>
      <dsp:spPr>
        <a:xfrm>
          <a:off x="1464571" y="1159026"/>
          <a:ext cx="1422622" cy="12141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English Language Arts A10</a:t>
          </a:r>
        </a:p>
        <a:p>
          <a:pPr marL="0" lvl="0" indent="0" algn="ctr" defTabSz="622300">
            <a:lnSpc>
              <a:spcPct val="90000"/>
            </a:lnSpc>
            <a:spcBef>
              <a:spcPct val="0"/>
            </a:spcBef>
            <a:spcAft>
              <a:spcPct val="35000"/>
            </a:spcAft>
            <a:buNone/>
          </a:pPr>
          <a:r>
            <a:rPr lang="en-US" sz="1400" kern="1200"/>
            <a:t>English Language Arts B10 </a:t>
          </a:r>
        </a:p>
      </dsp:txBody>
      <dsp:txXfrm>
        <a:off x="1464571" y="1159026"/>
        <a:ext cx="1422622" cy="1214137"/>
      </dsp:txXfrm>
    </dsp:sp>
    <dsp:sp modelId="{5E72907D-1331-461D-A57A-DB2883893B4C}">
      <dsp:nvSpPr>
        <dsp:cNvPr id="0" name=""/>
        <dsp:cNvSpPr/>
      </dsp:nvSpPr>
      <dsp:spPr>
        <a:xfrm>
          <a:off x="3518357" y="255736"/>
          <a:ext cx="1207033" cy="603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Grade 11</a:t>
          </a:r>
        </a:p>
      </dsp:txBody>
      <dsp:txXfrm>
        <a:off x="3518357" y="255736"/>
        <a:ext cx="1207033" cy="603516"/>
      </dsp:txXfrm>
    </dsp:sp>
    <dsp:sp modelId="{189F0A9A-CF8F-42A5-8702-ADBA887D15AC}">
      <dsp:nvSpPr>
        <dsp:cNvPr id="0" name=""/>
        <dsp:cNvSpPr/>
      </dsp:nvSpPr>
      <dsp:spPr>
        <a:xfrm>
          <a:off x="3140670" y="1112730"/>
          <a:ext cx="1962407" cy="603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English Language Arts 20</a:t>
          </a:r>
        </a:p>
      </dsp:txBody>
      <dsp:txXfrm>
        <a:off x="3140670" y="1112730"/>
        <a:ext cx="1962407" cy="603516"/>
      </dsp:txXfrm>
    </dsp:sp>
    <dsp:sp modelId="{DD231E61-2636-4A94-9F40-E83CB6920514}">
      <dsp:nvSpPr>
        <dsp:cNvPr id="0" name=""/>
        <dsp:cNvSpPr/>
      </dsp:nvSpPr>
      <dsp:spPr>
        <a:xfrm>
          <a:off x="5430293" y="255736"/>
          <a:ext cx="1207033" cy="603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Grade 12</a:t>
          </a:r>
        </a:p>
      </dsp:txBody>
      <dsp:txXfrm>
        <a:off x="5430293" y="255736"/>
        <a:ext cx="1207033" cy="603516"/>
      </dsp:txXfrm>
    </dsp:sp>
    <dsp:sp modelId="{1D0BE9E0-B303-4ED7-B225-24844A6B4ED4}">
      <dsp:nvSpPr>
        <dsp:cNvPr id="0" name=""/>
        <dsp:cNvSpPr/>
      </dsp:nvSpPr>
      <dsp:spPr>
        <a:xfrm>
          <a:off x="5356555" y="1112730"/>
          <a:ext cx="1354509" cy="10871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English Language Arts A30</a:t>
          </a:r>
        </a:p>
        <a:p>
          <a:pPr marL="0" lvl="0" indent="0" algn="ctr" defTabSz="533400">
            <a:lnSpc>
              <a:spcPct val="90000"/>
            </a:lnSpc>
            <a:spcBef>
              <a:spcPct val="0"/>
            </a:spcBef>
            <a:spcAft>
              <a:spcPct val="35000"/>
            </a:spcAft>
            <a:buNone/>
          </a:pPr>
          <a:r>
            <a:rPr lang="en-US" sz="1200" kern="1200"/>
            <a:t>English Language Arts B30</a:t>
          </a:r>
        </a:p>
      </dsp:txBody>
      <dsp:txXfrm>
        <a:off x="5356555" y="1112730"/>
        <a:ext cx="1354509" cy="10871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023CE6-3F17-43B8-9C63-FEBAFC776B63}">
      <dsp:nvSpPr>
        <dsp:cNvPr id="0" name=""/>
        <dsp:cNvSpPr/>
      </dsp:nvSpPr>
      <dsp:spPr>
        <a:xfrm>
          <a:off x="708928" y="1287596"/>
          <a:ext cx="91440" cy="233150"/>
        </a:xfrm>
        <a:custGeom>
          <a:avLst/>
          <a:gdLst/>
          <a:ahLst/>
          <a:cxnLst/>
          <a:rect l="0" t="0" r="0" b="0"/>
          <a:pathLst>
            <a:path>
              <a:moveTo>
                <a:pt x="45720" y="0"/>
              </a:moveTo>
              <a:lnTo>
                <a:pt x="45720" y="22776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2A337A-7291-423A-AA31-1A8EA445B595}">
      <dsp:nvSpPr>
        <dsp:cNvPr id="0" name=""/>
        <dsp:cNvSpPr/>
      </dsp:nvSpPr>
      <dsp:spPr>
        <a:xfrm>
          <a:off x="754648" y="509654"/>
          <a:ext cx="2287610" cy="233150"/>
        </a:xfrm>
        <a:custGeom>
          <a:avLst/>
          <a:gdLst/>
          <a:ahLst/>
          <a:cxnLst/>
          <a:rect l="0" t="0" r="0" b="0"/>
          <a:pathLst>
            <a:path>
              <a:moveTo>
                <a:pt x="2384709" y="0"/>
              </a:moveTo>
              <a:lnTo>
                <a:pt x="2384709" y="155216"/>
              </a:lnTo>
              <a:lnTo>
                <a:pt x="0" y="155216"/>
              </a:lnTo>
              <a:lnTo>
                <a:pt x="0" y="22776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A460F1-8F5B-468A-BC4E-6FE699029DDF}">
      <dsp:nvSpPr>
        <dsp:cNvPr id="0" name=""/>
        <dsp:cNvSpPr/>
      </dsp:nvSpPr>
      <dsp:spPr>
        <a:xfrm>
          <a:off x="2898358" y="1305759"/>
          <a:ext cx="91440" cy="233150"/>
        </a:xfrm>
        <a:custGeom>
          <a:avLst/>
          <a:gdLst/>
          <a:ahLst/>
          <a:cxnLst/>
          <a:rect l="0" t="0" r="0" b="0"/>
          <a:pathLst>
            <a:path>
              <a:moveTo>
                <a:pt x="478594" y="0"/>
              </a:moveTo>
              <a:lnTo>
                <a:pt x="478594" y="155216"/>
              </a:lnTo>
              <a:lnTo>
                <a:pt x="0" y="155216"/>
              </a:lnTo>
              <a:lnTo>
                <a:pt x="0" y="22776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6C8E48-28AA-4107-AA1E-E029F8851EA0}">
      <dsp:nvSpPr>
        <dsp:cNvPr id="0" name=""/>
        <dsp:cNvSpPr/>
      </dsp:nvSpPr>
      <dsp:spPr>
        <a:xfrm>
          <a:off x="2944078" y="509654"/>
          <a:ext cx="98179" cy="233150"/>
        </a:xfrm>
        <a:custGeom>
          <a:avLst/>
          <a:gdLst/>
          <a:ahLst/>
          <a:cxnLst/>
          <a:rect l="0" t="0" r="0" b="0"/>
          <a:pathLst>
            <a:path>
              <a:moveTo>
                <a:pt x="245827" y="0"/>
              </a:moveTo>
              <a:lnTo>
                <a:pt x="245827" y="155216"/>
              </a:lnTo>
              <a:lnTo>
                <a:pt x="0" y="155216"/>
              </a:lnTo>
              <a:lnTo>
                <a:pt x="0" y="22776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53E3C2-A11A-4823-B06D-6122EE4F6C29}">
      <dsp:nvSpPr>
        <dsp:cNvPr id="0" name=""/>
        <dsp:cNvSpPr/>
      </dsp:nvSpPr>
      <dsp:spPr>
        <a:xfrm>
          <a:off x="4106878" y="1251860"/>
          <a:ext cx="1124810" cy="233150"/>
        </a:xfrm>
        <a:custGeom>
          <a:avLst/>
          <a:gdLst/>
          <a:ahLst/>
          <a:cxnLst/>
          <a:rect l="0" t="0" r="0" b="0"/>
          <a:pathLst>
            <a:path>
              <a:moveTo>
                <a:pt x="1098841" y="0"/>
              </a:moveTo>
              <a:lnTo>
                <a:pt x="1098841" y="155216"/>
              </a:lnTo>
              <a:lnTo>
                <a:pt x="0" y="155216"/>
              </a:lnTo>
              <a:lnTo>
                <a:pt x="0" y="22776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196A61-C08D-46CD-AB53-881B3EF42500}">
      <dsp:nvSpPr>
        <dsp:cNvPr id="0" name=""/>
        <dsp:cNvSpPr/>
      </dsp:nvSpPr>
      <dsp:spPr>
        <a:xfrm>
          <a:off x="5086688" y="1251860"/>
          <a:ext cx="145000" cy="233150"/>
        </a:xfrm>
        <a:custGeom>
          <a:avLst/>
          <a:gdLst/>
          <a:ahLst/>
          <a:cxnLst/>
          <a:rect l="0" t="0" r="0" b="0"/>
          <a:pathLst>
            <a:path>
              <a:moveTo>
                <a:pt x="141653" y="0"/>
              </a:moveTo>
              <a:lnTo>
                <a:pt x="141653" y="155216"/>
              </a:lnTo>
              <a:lnTo>
                <a:pt x="0" y="155216"/>
              </a:lnTo>
              <a:lnTo>
                <a:pt x="0" y="22776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430F85-883D-4B64-B893-617C7F3FF22A}">
      <dsp:nvSpPr>
        <dsp:cNvPr id="0" name=""/>
        <dsp:cNvSpPr/>
      </dsp:nvSpPr>
      <dsp:spPr>
        <a:xfrm>
          <a:off x="5231689" y="1251860"/>
          <a:ext cx="979809" cy="233150"/>
        </a:xfrm>
        <a:custGeom>
          <a:avLst/>
          <a:gdLst/>
          <a:ahLst/>
          <a:cxnLst/>
          <a:rect l="0" t="0" r="0" b="0"/>
          <a:pathLst>
            <a:path>
              <a:moveTo>
                <a:pt x="0" y="0"/>
              </a:moveTo>
              <a:lnTo>
                <a:pt x="0" y="155216"/>
              </a:lnTo>
              <a:lnTo>
                <a:pt x="957188" y="155216"/>
              </a:lnTo>
              <a:lnTo>
                <a:pt x="957188" y="22776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6EC182-D313-4070-9BB8-1505E3AFAC22}">
      <dsp:nvSpPr>
        <dsp:cNvPr id="0" name=""/>
        <dsp:cNvSpPr/>
      </dsp:nvSpPr>
      <dsp:spPr>
        <a:xfrm>
          <a:off x="3042258" y="509654"/>
          <a:ext cx="2189430" cy="233150"/>
        </a:xfrm>
        <a:custGeom>
          <a:avLst/>
          <a:gdLst/>
          <a:ahLst/>
          <a:cxnLst/>
          <a:rect l="0" t="0" r="0" b="0"/>
          <a:pathLst>
            <a:path>
              <a:moveTo>
                <a:pt x="0" y="0"/>
              </a:moveTo>
              <a:lnTo>
                <a:pt x="0" y="155216"/>
              </a:lnTo>
              <a:lnTo>
                <a:pt x="2288796" y="155216"/>
              </a:lnTo>
              <a:lnTo>
                <a:pt x="2288796" y="22776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9FD58C-1B6D-44EF-A27F-ED2355D57309}">
      <dsp:nvSpPr>
        <dsp:cNvPr id="0" name=""/>
        <dsp:cNvSpPr/>
      </dsp:nvSpPr>
      <dsp:spPr>
        <a:xfrm>
          <a:off x="2641427" y="598"/>
          <a:ext cx="801662" cy="5090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2A8E39-E9BB-42BD-89C8-EC0696A04EFC}">
      <dsp:nvSpPr>
        <dsp:cNvPr id="0" name=""/>
        <dsp:cNvSpPr/>
      </dsp:nvSpPr>
      <dsp:spPr>
        <a:xfrm>
          <a:off x="2730500" y="85218"/>
          <a:ext cx="801662" cy="50905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Science 10</a:t>
          </a:r>
        </a:p>
      </dsp:txBody>
      <dsp:txXfrm>
        <a:off x="2745410" y="100128"/>
        <a:ext cx="771842" cy="479235"/>
      </dsp:txXfrm>
    </dsp:sp>
    <dsp:sp modelId="{6FD68DD2-6C6C-4789-A3A7-C592BF09348D}">
      <dsp:nvSpPr>
        <dsp:cNvPr id="0" name=""/>
        <dsp:cNvSpPr/>
      </dsp:nvSpPr>
      <dsp:spPr>
        <a:xfrm>
          <a:off x="4390456" y="742804"/>
          <a:ext cx="1682465" cy="5090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4CC32D-4E07-4397-9EE0-CC01D2B67219}">
      <dsp:nvSpPr>
        <dsp:cNvPr id="0" name=""/>
        <dsp:cNvSpPr/>
      </dsp:nvSpPr>
      <dsp:spPr>
        <a:xfrm>
          <a:off x="4479530" y="827424"/>
          <a:ext cx="1682465" cy="50905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Physical Science 20</a:t>
          </a:r>
        </a:p>
      </dsp:txBody>
      <dsp:txXfrm>
        <a:off x="4494440" y="842334"/>
        <a:ext cx="1652645" cy="479235"/>
      </dsp:txXfrm>
    </dsp:sp>
    <dsp:sp modelId="{21E3D0C2-0323-4DA7-9958-DA688ADAC5F8}">
      <dsp:nvSpPr>
        <dsp:cNvPr id="0" name=""/>
        <dsp:cNvSpPr/>
      </dsp:nvSpPr>
      <dsp:spPr>
        <a:xfrm>
          <a:off x="5665667" y="1485010"/>
          <a:ext cx="1091664" cy="5090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EEC92-91C8-4E76-A55F-5676F9A0EB10}">
      <dsp:nvSpPr>
        <dsp:cNvPr id="0" name=""/>
        <dsp:cNvSpPr/>
      </dsp:nvSpPr>
      <dsp:spPr>
        <a:xfrm>
          <a:off x="5754740" y="1569630"/>
          <a:ext cx="1091664" cy="50905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Chemistry 30</a:t>
          </a:r>
        </a:p>
      </dsp:txBody>
      <dsp:txXfrm>
        <a:off x="5769650" y="1584540"/>
        <a:ext cx="1061844" cy="479235"/>
      </dsp:txXfrm>
    </dsp:sp>
    <dsp:sp modelId="{D8F65210-C82C-402F-A386-BAF7394126B7}">
      <dsp:nvSpPr>
        <dsp:cNvPr id="0" name=""/>
        <dsp:cNvSpPr/>
      </dsp:nvSpPr>
      <dsp:spPr>
        <a:xfrm>
          <a:off x="4685857" y="1485010"/>
          <a:ext cx="801662" cy="5090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1C8C32-B251-4EFA-8A5E-0601529E8DED}">
      <dsp:nvSpPr>
        <dsp:cNvPr id="0" name=""/>
        <dsp:cNvSpPr/>
      </dsp:nvSpPr>
      <dsp:spPr>
        <a:xfrm>
          <a:off x="4774930" y="1569630"/>
          <a:ext cx="801662" cy="50905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Physics 30</a:t>
          </a:r>
        </a:p>
      </dsp:txBody>
      <dsp:txXfrm>
        <a:off x="4789840" y="1584540"/>
        <a:ext cx="771842" cy="479235"/>
      </dsp:txXfrm>
    </dsp:sp>
    <dsp:sp modelId="{CFEAF3CF-C1A2-4ED2-B01F-0EBFC01840DE}">
      <dsp:nvSpPr>
        <dsp:cNvPr id="0" name=""/>
        <dsp:cNvSpPr/>
      </dsp:nvSpPr>
      <dsp:spPr>
        <a:xfrm>
          <a:off x="3706047" y="1485010"/>
          <a:ext cx="801662" cy="5090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CF7069-3856-4004-942B-68368C49F7EC}">
      <dsp:nvSpPr>
        <dsp:cNvPr id="0" name=""/>
        <dsp:cNvSpPr/>
      </dsp:nvSpPr>
      <dsp:spPr>
        <a:xfrm>
          <a:off x="3795120" y="1569630"/>
          <a:ext cx="801662" cy="50905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Earth Science 30</a:t>
          </a:r>
        </a:p>
      </dsp:txBody>
      <dsp:txXfrm>
        <a:off x="3810030" y="1584540"/>
        <a:ext cx="771842" cy="479235"/>
      </dsp:txXfrm>
    </dsp:sp>
    <dsp:sp modelId="{3883E2D0-406A-48F2-A4C4-76CC9A2220C9}">
      <dsp:nvSpPr>
        <dsp:cNvPr id="0" name=""/>
        <dsp:cNvSpPr/>
      </dsp:nvSpPr>
      <dsp:spPr>
        <a:xfrm>
          <a:off x="1675848" y="742804"/>
          <a:ext cx="2536460" cy="5629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028DD1-426D-425C-8207-ED77D87B4793}">
      <dsp:nvSpPr>
        <dsp:cNvPr id="0" name=""/>
        <dsp:cNvSpPr/>
      </dsp:nvSpPr>
      <dsp:spPr>
        <a:xfrm>
          <a:off x="1764922" y="827424"/>
          <a:ext cx="2536460" cy="56295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Environmental Science 20</a:t>
          </a:r>
        </a:p>
      </dsp:txBody>
      <dsp:txXfrm>
        <a:off x="1781410" y="843912"/>
        <a:ext cx="2503484" cy="529978"/>
      </dsp:txXfrm>
    </dsp:sp>
    <dsp:sp modelId="{6FE490C2-67B5-4909-8A86-9673C20D1274}">
      <dsp:nvSpPr>
        <dsp:cNvPr id="0" name=""/>
        <dsp:cNvSpPr/>
      </dsp:nvSpPr>
      <dsp:spPr>
        <a:xfrm>
          <a:off x="2543247" y="1538909"/>
          <a:ext cx="801662" cy="5090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9F8495-5E81-49D6-8A3D-5FC0D12F6DA3}">
      <dsp:nvSpPr>
        <dsp:cNvPr id="0" name=""/>
        <dsp:cNvSpPr/>
      </dsp:nvSpPr>
      <dsp:spPr>
        <a:xfrm>
          <a:off x="2632321" y="1623529"/>
          <a:ext cx="801662" cy="50905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Biology 30</a:t>
          </a:r>
        </a:p>
      </dsp:txBody>
      <dsp:txXfrm>
        <a:off x="2647231" y="1638439"/>
        <a:ext cx="771842" cy="479235"/>
      </dsp:txXfrm>
    </dsp:sp>
    <dsp:sp modelId="{8C40B272-777F-494C-9173-A682B97343B9}">
      <dsp:nvSpPr>
        <dsp:cNvPr id="0" name=""/>
        <dsp:cNvSpPr/>
      </dsp:nvSpPr>
      <dsp:spPr>
        <a:xfrm>
          <a:off x="11594" y="742804"/>
          <a:ext cx="1486106" cy="5447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D9D2C7-456C-4149-9D7C-3123FA86FCEE}">
      <dsp:nvSpPr>
        <dsp:cNvPr id="0" name=""/>
        <dsp:cNvSpPr/>
      </dsp:nvSpPr>
      <dsp:spPr>
        <a:xfrm>
          <a:off x="100668" y="827424"/>
          <a:ext cx="1486106" cy="54479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Health Science 20</a:t>
          </a:r>
        </a:p>
      </dsp:txBody>
      <dsp:txXfrm>
        <a:off x="116624" y="843380"/>
        <a:ext cx="1454194" cy="512879"/>
      </dsp:txXfrm>
    </dsp:sp>
    <dsp:sp modelId="{9A4189AD-4170-46E8-B3A5-765CBDC18AC5}">
      <dsp:nvSpPr>
        <dsp:cNvPr id="0" name=""/>
        <dsp:cNvSpPr/>
      </dsp:nvSpPr>
      <dsp:spPr>
        <a:xfrm>
          <a:off x="353816" y="1520746"/>
          <a:ext cx="801662" cy="5090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71A364-D845-48C6-B12F-B808CFF37CB0}">
      <dsp:nvSpPr>
        <dsp:cNvPr id="0" name=""/>
        <dsp:cNvSpPr/>
      </dsp:nvSpPr>
      <dsp:spPr>
        <a:xfrm>
          <a:off x="442890" y="1605366"/>
          <a:ext cx="801662" cy="50905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Biology 30</a:t>
          </a:r>
        </a:p>
      </dsp:txBody>
      <dsp:txXfrm>
        <a:off x="457800" y="1620276"/>
        <a:ext cx="771842" cy="4792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023CE6-3F17-43B8-9C63-FEBAFC776B63}">
      <dsp:nvSpPr>
        <dsp:cNvPr id="0" name=""/>
        <dsp:cNvSpPr/>
      </dsp:nvSpPr>
      <dsp:spPr>
        <a:xfrm>
          <a:off x="1441128" y="1298298"/>
          <a:ext cx="91440" cy="234903"/>
        </a:xfrm>
        <a:custGeom>
          <a:avLst/>
          <a:gdLst/>
          <a:ahLst/>
          <a:cxnLst/>
          <a:rect l="0" t="0" r="0" b="0"/>
          <a:pathLst>
            <a:path>
              <a:moveTo>
                <a:pt x="45720" y="0"/>
              </a:moveTo>
              <a:lnTo>
                <a:pt x="45720" y="22776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2A337A-7291-423A-AA31-1A8EA445B595}">
      <dsp:nvSpPr>
        <dsp:cNvPr id="0" name=""/>
        <dsp:cNvSpPr/>
      </dsp:nvSpPr>
      <dsp:spPr>
        <a:xfrm>
          <a:off x="1486848" y="514507"/>
          <a:ext cx="1382290" cy="234903"/>
        </a:xfrm>
        <a:custGeom>
          <a:avLst/>
          <a:gdLst/>
          <a:ahLst/>
          <a:cxnLst/>
          <a:rect l="0" t="0" r="0" b="0"/>
          <a:pathLst>
            <a:path>
              <a:moveTo>
                <a:pt x="2384709" y="0"/>
              </a:moveTo>
              <a:lnTo>
                <a:pt x="2384709" y="155216"/>
              </a:lnTo>
              <a:lnTo>
                <a:pt x="0" y="155216"/>
              </a:lnTo>
              <a:lnTo>
                <a:pt x="0" y="22776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6E7A11-51B4-4877-BC6C-FD52462E311F}">
      <dsp:nvSpPr>
        <dsp:cNvPr id="0" name=""/>
        <dsp:cNvSpPr/>
      </dsp:nvSpPr>
      <dsp:spPr>
        <a:xfrm>
          <a:off x="3078577" y="1262293"/>
          <a:ext cx="1073934" cy="234903"/>
        </a:xfrm>
        <a:custGeom>
          <a:avLst/>
          <a:gdLst/>
          <a:ahLst/>
          <a:cxnLst/>
          <a:rect l="0" t="0" r="0" b="0"/>
          <a:pathLst>
            <a:path>
              <a:moveTo>
                <a:pt x="1073934" y="0"/>
              </a:moveTo>
              <a:lnTo>
                <a:pt x="1073934" y="160079"/>
              </a:lnTo>
              <a:lnTo>
                <a:pt x="0" y="160079"/>
              </a:lnTo>
              <a:lnTo>
                <a:pt x="0" y="2349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430F85-883D-4B64-B893-617C7F3FF22A}">
      <dsp:nvSpPr>
        <dsp:cNvPr id="0" name=""/>
        <dsp:cNvSpPr/>
      </dsp:nvSpPr>
      <dsp:spPr>
        <a:xfrm>
          <a:off x="4152511" y="1262293"/>
          <a:ext cx="893346" cy="234903"/>
        </a:xfrm>
        <a:custGeom>
          <a:avLst/>
          <a:gdLst/>
          <a:ahLst/>
          <a:cxnLst/>
          <a:rect l="0" t="0" r="0" b="0"/>
          <a:pathLst>
            <a:path>
              <a:moveTo>
                <a:pt x="0" y="0"/>
              </a:moveTo>
              <a:lnTo>
                <a:pt x="0" y="155216"/>
              </a:lnTo>
              <a:lnTo>
                <a:pt x="957188" y="155216"/>
              </a:lnTo>
              <a:lnTo>
                <a:pt x="957188" y="22776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6EC182-D313-4070-9BB8-1505E3AFAC22}">
      <dsp:nvSpPr>
        <dsp:cNvPr id="0" name=""/>
        <dsp:cNvSpPr/>
      </dsp:nvSpPr>
      <dsp:spPr>
        <a:xfrm>
          <a:off x="2869138" y="514507"/>
          <a:ext cx="1283372" cy="234903"/>
        </a:xfrm>
        <a:custGeom>
          <a:avLst/>
          <a:gdLst/>
          <a:ahLst/>
          <a:cxnLst/>
          <a:rect l="0" t="0" r="0" b="0"/>
          <a:pathLst>
            <a:path>
              <a:moveTo>
                <a:pt x="0" y="0"/>
              </a:moveTo>
              <a:lnTo>
                <a:pt x="0" y="155216"/>
              </a:lnTo>
              <a:lnTo>
                <a:pt x="2288796" y="155216"/>
              </a:lnTo>
              <a:lnTo>
                <a:pt x="2288796" y="22776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9FD58C-1B6D-44EF-A27F-ED2355D57309}">
      <dsp:nvSpPr>
        <dsp:cNvPr id="0" name=""/>
        <dsp:cNvSpPr/>
      </dsp:nvSpPr>
      <dsp:spPr>
        <a:xfrm>
          <a:off x="2008758" y="1624"/>
          <a:ext cx="1720759" cy="5128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2A8E39-E9BB-42BD-89C8-EC0696A04EFC}">
      <dsp:nvSpPr>
        <dsp:cNvPr id="0" name=""/>
        <dsp:cNvSpPr/>
      </dsp:nvSpPr>
      <dsp:spPr>
        <a:xfrm>
          <a:off x="2098501" y="86880"/>
          <a:ext cx="1720759" cy="51288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Science 10E</a:t>
          </a:r>
        </a:p>
      </dsp:txBody>
      <dsp:txXfrm>
        <a:off x="2113523" y="101902"/>
        <a:ext cx="1690715" cy="482839"/>
      </dsp:txXfrm>
    </dsp:sp>
    <dsp:sp modelId="{6FD68DD2-6C6C-4789-A3A7-C592BF09348D}">
      <dsp:nvSpPr>
        <dsp:cNvPr id="0" name=""/>
        <dsp:cNvSpPr/>
      </dsp:nvSpPr>
      <dsp:spPr>
        <a:xfrm>
          <a:off x="3304953" y="749410"/>
          <a:ext cx="1695115" cy="5128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4CC32D-4E07-4397-9EE0-CC01D2B67219}">
      <dsp:nvSpPr>
        <dsp:cNvPr id="0" name=""/>
        <dsp:cNvSpPr/>
      </dsp:nvSpPr>
      <dsp:spPr>
        <a:xfrm>
          <a:off x="3394696" y="834666"/>
          <a:ext cx="1695115" cy="51288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Physical Science 20 IB</a:t>
          </a:r>
        </a:p>
      </dsp:txBody>
      <dsp:txXfrm>
        <a:off x="3409718" y="849688"/>
        <a:ext cx="1665071" cy="482839"/>
      </dsp:txXfrm>
    </dsp:sp>
    <dsp:sp modelId="{21E3D0C2-0323-4DA7-9958-DA688ADAC5F8}">
      <dsp:nvSpPr>
        <dsp:cNvPr id="0" name=""/>
        <dsp:cNvSpPr/>
      </dsp:nvSpPr>
      <dsp:spPr>
        <a:xfrm>
          <a:off x="4061667" y="1497197"/>
          <a:ext cx="1968381" cy="5128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EEC92-91C8-4E76-A55F-5676F9A0EB10}">
      <dsp:nvSpPr>
        <dsp:cNvPr id="0" name=""/>
        <dsp:cNvSpPr/>
      </dsp:nvSpPr>
      <dsp:spPr>
        <a:xfrm>
          <a:off x="4151410" y="1582453"/>
          <a:ext cx="1968381" cy="51288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Chemistry 30 IB</a:t>
          </a:r>
        </a:p>
      </dsp:txBody>
      <dsp:txXfrm>
        <a:off x="4166432" y="1597475"/>
        <a:ext cx="1938337" cy="482839"/>
      </dsp:txXfrm>
    </dsp:sp>
    <dsp:sp modelId="{B8D27915-5919-496A-AD77-3C66F5AB2CC9}">
      <dsp:nvSpPr>
        <dsp:cNvPr id="0" name=""/>
        <dsp:cNvSpPr/>
      </dsp:nvSpPr>
      <dsp:spPr>
        <a:xfrm>
          <a:off x="2274973" y="1497197"/>
          <a:ext cx="1607206" cy="5128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00CB6C-C848-498C-A410-3918CF40A842}">
      <dsp:nvSpPr>
        <dsp:cNvPr id="0" name=""/>
        <dsp:cNvSpPr/>
      </dsp:nvSpPr>
      <dsp:spPr>
        <a:xfrm>
          <a:off x="2364717" y="1582453"/>
          <a:ext cx="1607206" cy="5128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Physical Science 20 IB </a:t>
          </a:r>
        </a:p>
      </dsp:txBody>
      <dsp:txXfrm>
        <a:off x="2379739" y="1597475"/>
        <a:ext cx="1577162" cy="482839"/>
      </dsp:txXfrm>
    </dsp:sp>
    <dsp:sp modelId="{8C40B272-777F-494C-9173-A682B97343B9}">
      <dsp:nvSpPr>
        <dsp:cNvPr id="0" name=""/>
        <dsp:cNvSpPr/>
      </dsp:nvSpPr>
      <dsp:spPr>
        <a:xfrm>
          <a:off x="738208" y="749410"/>
          <a:ext cx="1497280" cy="5488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D9D2C7-456C-4149-9D7C-3123FA86FCEE}">
      <dsp:nvSpPr>
        <dsp:cNvPr id="0" name=""/>
        <dsp:cNvSpPr/>
      </dsp:nvSpPr>
      <dsp:spPr>
        <a:xfrm>
          <a:off x="827951" y="834666"/>
          <a:ext cx="1497280" cy="54888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Health Science 20 IB</a:t>
          </a:r>
        </a:p>
      </dsp:txBody>
      <dsp:txXfrm>
        <a:off x="844027" y="850742"/>
        <a:ext cx="1465128" cy="516735"/>
      </dsp:txXfrm>
    </dsp:sp>
    <dsp:sp modelId="{9A4189AD-4170-46E8-B3A5-765CBDC18AC5}">
      <dsp:nvSpPr>
        <dsp:cNvPr id="0" name=""/>
        <dsp:cNvSpPr/>
      </dsp:nvSpPr>
      <dsp:spPr>
        <a:xfrm>
          <a:off x="878209" y="1533201"/>
          <a:ext cx="1217278" cy="5128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71A364-D845-48C6-B12F-B808CFF37CB0}">
      <dsp:nvSpPr>
        <dsp:cNvPr id="0" name=""/>
        <dsp:cNvSpPr/>
      </dsp:nvSpPr>
      <dsp:spPr>
        <a:xfrm>
          <a:off x="967952" y="1618457"/>
          <a:ext cx="1217278" cy="51288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Biology 30 IB</a:t>
          </a:r>
        </a:p>
      </dsp:txBody>
      <dsp:txXfrm>
        <a:off x="982974" y="1633479"/>
        <a:ext cx="1187234" cy="4828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E91751BB7F242A82DE484067348CD" ma:contentTypeVersion="8" ma:contentTypeDescription="Create a new document." ma:contentTypeScope="" ma:versionID="afce3cf909063d4abb7f8ac1e87f4cbb">
  <xsd:schema xmlns:xsd="http://www.w3.org/2001/XMLSchema" xmlns:xs="http://www.w3.org/2001/XMLSchema" xmlns:p="http://schemas.microsoft.com/office/2006/metadata/properties" xmlns:ns3="4defa24f-92ea-4fab-b46c-be95e69fd334" targetNamespace="http://schemas.microsoft.com/office/2006/metadata/properties" ma:root="true" ma:fieldsID="e07eb5a99171227f258ffde0246731a7" ns3:_="">
    <xsd:import namespace="4defa24f-92ea-4fab-b46c-be95e69fd3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a24f-92ea-4fab-b46c-be95e69fd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C4F6-DF0A-4076-ADD5-AB5671E1D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D4C09-20A4-4685-BACF-E0BB146017CC}">
  <ds:schemaRefs>
    <ds:schemaRef ds:uri="http://schemas.microsoft.com/sharepoint/v3/contenttype/forms"/>
  </ds:schemaRefs>
</ds:datastoreItem>
</file>

<file path=customXml/itemProps3.xml><?xml version="1.0" encoding="utf-8"?>
<ds:datastoreItem xmlns:ds="http://schemas.openxmlformats.org/officeDocument/2006/customXml" ds:itemID="{4786196B-49BE-4E2F-BAEB-F0E7C66EA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a24f-92ea-4fab-b46c-be95e69fd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4005C-0523-4B9F-873A-BF40AB57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34</Pages>
  <Words>12478</Words>
  <Characters>71130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TABLE OF CONTENTS</vt:lpstr>
    </vt:vector>
  </TitlesOfParts>
  <Company>North Battleford Comprehensive High School</Company>
  <LinksUpToDate>false</LinksUpToDate>
  <CharactersWithSpaces>83442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Amber Nelson</dc:creator>
  <cp:keywords/>
  <cp:lastModifiedBy>Amber Nelson</cp:lastModifiedBy>
  <cp:revision>34</cp:revision>
  <cp:lastPrinted>2018-02-27T20:48:00Z</cp:lastPrinted>
  <dcterms:created xsi:type="dcterms:W3CDTF">2020-04-24T17:53:00Z</dcterms:created>
  <dcterms:modified xsi:type="dcterms:W3CDTF">2020-04-27T20:04:00Z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0x010100963E91751BB7F242A82DE484067348CD</vt:lpwstr>
  </property>
</Properties>
</file>